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7797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7797D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5B2B74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F4597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</w:t>
      </w:r>
      <w:r w:rsidR="008D45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E7797D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7797D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B2B74">
        <w:rPr>
          <w:rFonts w:ascii="Times New Roman" w:hAnsi="Times New Roman"/>
          <w:sz w:val="24"/>
          <w:szCs w:val="24"/>
          <w:lang w:eastAsia="ru-RU"/>
        </w:rPr>
        <w:t>октября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E7797D">
        <w:rPr>
          <w:rFonts w:ascii="Times New Roman" w:hAnsi="Times New Roman"/>
          <w:sz w:val="24"/>
          <w:szCs w:val="24"/>
          <w:lang w:eastAsia="ru-RU"/>
        </w:rPr>
        <w:t>23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B74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</w:t>
      </w:r>
      <w:r w:rsidR="0003469B" w:rsidRPr="00E7797D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B137E2" w:rsidRPr="00E7797D">
        <w:rPr>
          <w:rFonts w:ascii="Times New Roman" w:hAnsi="Times New Roman"/>
          <w:sz w:val="24"/>
          <w:szCs w:val="24"/>
          <w:lang w:eastAsia="ru-RU"/>
        </w:rPr>
        <w:t>48</w:t>
      </w:r>
      <w:r w:rsidR="0003469B" w:rsidRPr="00E7797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 w:rsidRPr="00E7797D">
        <w:rPr>
          <w:rFonts w:ascii="Times New Roman" w:hAnsi="Times New Roman"/>
          <w:sz w:val="24"/>
          <w:szCs w:val="24"/>
          <w:lang w:eastAsia="ru-RU"/>
        </w:rPr>
        <w:t>ов</w:t>
      </w:r>
      <w:r w:rsidR="0003469B" w:rsidRPr="00E7797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7797D">
        <w:rPr>
          <w:rFonts w:ascii="Times New Roman" w:hAnsi="Times New Roman"/>
          <w:sz w:val="24"/>
          <w:szCs w:val="24"/>
          <w:lang w:eastAsia="ru-RU"/>
        </w:rPr>
        <w:t>Новороссийск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(кор.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7797D">
        <w:rPr>
          <w:rFonts w:ascii="Times New Roman" w:hAnsi="Times New Roman"/>
          <w:b/>
          <w:sz w:val="24"/>
          <w:szCs w:val="24"/>
          <w:lang w:eastAsia="ru-RU"/>
        </w:rPr>
        <w:t>15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2B74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7797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7797D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682149">
              <w:rPr>
                <w:sz w:val="24"/>
                <w:szCs w:val="24"/>
              </w:rPr>
              <w:t xml:space="preserve"> </w:t>
            </w:r>
            <w:r w:rsidR="005B2B74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51350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</w:t>
      </w:r>
      <w:bookmarkStart w:id="0" w:name="_GoBack"/>
      <w:bookmarkEnd w:id="0"/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B2B74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E7797D">
        <w:rPr>
          <w:rFonts w:ascii="Times New Roman" w:hAnsi="Times New Roman"/>
          <w:sz w:val="24"/>
          <w:szCs w:val="24"/>
          <w:lang w:eastAsia="ru-RU"/>
        </w:rPr>
        <w:t>т</w:t>
      </w:r>
      <w:r w:rsidR="00E7520A">
        <w:rPr>
          <w:rFonts w:ascii="Times New Roman" w:hAnsi="Times New Roman"/>
          <w:sz w:val="24"/>
          <w:szCs w:val="24"/>
          <w:lang w:eastAsia="ru-RU"/>
        </w:rPr>
        <w:t>е</w:t>
      </w:r>
      <w:r w:rsidR="00E7797D">
        <w:rPr>
          <w:rFonts w:ascii="Times New Roman" w:hAnsi="Times New Roman"/>
          <w:sz w:val="24"/>
          <w:szCs w:val="24"/>
          <w:lang w:eastAsia="ru-RU"/>
        </w:rPr>
        <w:t>хнологии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 w:rsidRPr="00E7797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>«</w:t>
      </w:r>
      <w:r w:rsidR="00E7797D">
        <w:rPr>
          <w:rFonts w:ascii="Times New Roman" w:hAnsi="Times New Roman"/>
          <w:sz w:val="24"/>
          <w:szCs w:val="24"/>
          <w:lang w:eastAsia="ru-RU"/>
        </w:rPr>
        <w:t>15</w:t>
      </w:r>
      <w:r w:rsidR="005B2B74">
        <w:rPr>
          <w:rFonts w:ascii="Times New Roman" w:hAnsi="Times New Roman"/>
          <w:sz w:val="24"/>
          <w:szCs w:val="24"/>
          <w:lang w:eastAsia="ru-RU"/>
        </w:rPr>
        <w:t>» октября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5135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B74">
        <w:rPr>
          <w:rFonts w:ascii="Times New Roman" w:hAnsi="Times New Roman"/>
          <w:sz w:val="24"/>
          <w:szCs w:val="24"/>
          <w:lang w:eastAsia="ru-RU"/>
        </w:rPr>
        <w:t>г. по «</w:t>
      </w:r>
      <w:r w:rsidR="00E7797D">
        <w:rPr>
          <w:rFonts w:ascii="Times New Roman" w:hAnsi="Times New Roman"/>
          <w:sz w:val="24"/>
          <w:szCs w:val="24"/>
          <w:lang w:eastAsia="ru-RU"/>
        </w:rPr>
        <w:t>23</w:t>
      </w:r>
      <w:r w:rsidR="005B2B74">
        <w:rPr>
          <w:rFonts w:ascii="Times New Roman" w:hAnsi="Times New Roman"/>
          <w:sz w:val="24"/>
          <w:szCs w:val="24"/>
          <w:lang w:eastAsia="ru-RU"/>
        </w:rPr>
        <w:t>» октября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F4597">
        <w:rPr>
          <w:rFonts w:ascii="Times New Roman" w:hAnsi="Times New Roman"/>
          <w:sz w:val="24"/>
          <w:szCs w:val="24"/>
          <w:lang w:eastAsia="ru-RU"/>
        </w:rPr>
        <w:t>21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0F4597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F669B7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BB" w:rsidRDefault="00B642BB" w:rsidP="006D2377">
      <w:pPr>
        <w:spacing w:after="0" w:line="240" w:lineRule="auto"/>
      </w:pPr>
      <w:r>
        <w:separator/>
      </w:r>
    </w:p>
  </w:endnote>
  <w:endnote w:type="continuationSeparator" w:id="0">
    <w:p w:rsidR="00B642BB" w:rsidRDefault="00B642B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BB" w:rsidRDefault="00B642BB" w:rsidP="006D2377">
      <w:pPr>
        <w:spacing w:after="0" w:line="240" w:lineRule="auto"/>
      </w:pPr>
      <w:r>
        <w:separator/>
      </w:r>
    </w:p>
  </w:footnote>
  <w:footnote w:type="continuationSeparator" w:id="0">
    <w:p w:rsidR="00B642BB" w:rsidRDefault="00B642B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7520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597"/>
    <w:rsid w:val="000F4810"/>
    <w:rsid w:val="0012627F"/>
    <w:rsid w:val="0013140A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13502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B2B74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2149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8D451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57FF3"/>
    <w:rsid w:val="00A640C6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42BB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7520A"/>
    <w:rsid w:val="00E7797D"/>
    <w:rsid w:val="00EA2B31"/>
    <w:rsid w:val="00EB2531"/>
    <w:rsid w:val="00EB26F9"/>
    <w:rsid w:val="00EC18CF"/>
    <w:rsid w:val="00ED4CE4"/>
    <w:rsid w:val="00ED524C"/>
    <w:rsid w:val="00EF24F7"/>
    <w:rsid w:val="00F222AF"/>
    <w:rsid w:val="00F22803"/>
    <w:rsid w:val="00F669B7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DE54-62F2-4B11-B58B-652508F9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Лымарева</cp:lastModifiedBy>
  <cp:revision>3</cp:revision>
  <cp:lastPrinted>2021-10-11T13:33:00Z</cp:lastPrinted>
  <dcterms:created xsi:type="dcterms:W3CDTF">2021-10-11T13:32:00Z</dcterms:created>
  <dcterms:modified xsi:type="dcterms:W3CDTF">2021-10-11T13:33:00Z</dcterms:modified>
</cp:coreProperties>
</file>