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8066B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A07EEF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8066B" w:rsidRPr="0098066B">
        <w:rPr>
          <w:rFonts w:ascii="Times New Roman" w:hAnsi="Times New Roman"/>
          <w:b/>
          <w:sz w:val="24"/>
          <w:szCs w:val="24"/>
          <w:lang w:eastAsia="ru-RU"/>
        </w:rPr>
        <w:t>Обучение и комплексное сопровождение детей с ЗПР в условиях реализации ФГОС НОО обучающихся с ОВЗ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98066B">
        <w:rPr>
          <w:rFonts w:ascii="Times New Roman" w:hAnsi="Times New Roman"/>
          <w:sz w:val="24"/>
          <w:szCs w:val="24"/>
          <w:lang w:eastAsia="ru-RU"/>
        </w:rPr>
        <w:t>уг с «19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07EEF">
        <w:rPr>
          <w:rFonts w:ascii="Times New Roman" w:hAnsi="Times New Roman"/>
          <w:sz w:val="24"/>
          <w:szCs w:val="24"/>
          <w:lang w:eastAsia="ru-RU"/>
        </w:rPr>
        <w:t xml:space="preserve">ноября 2021 г. </w:t>
      </w:r>
      <w:r w:rsidR="0098066B">
        <w:rPr>
          <w:rFonts w:ascii="Times New Roman" w:hAnsi="Times New Roman"/>
          <w:sz w:val="24"/>
          <w:szCs w:val="24"/>
          <w:lang w:eastAsia="ru-RU"/>
        </w:rPr>
        <w:t>по «29</w:t>
      </w:r>
      <w:r w:rsidR="00A07EEF">
        <w:rPr>
          <w:rFonts w:ascii="Times New Roman" w:hAnsi="Times New Roman"/>
          <w:sz w:val="24"/>
          <w:szCs w:val="24"/>
          <w:lang w:eastAsia="ru-RU"/>
        </w:rPr>
        <w:t>» ноября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0B58E8"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EEF" w:rsidRDefault="00A07EE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8066B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7EEF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8066B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07EEF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980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8066B" w:rsidRPr="0098066B">
        <w:rPr>
          <w:rFonts w:ascii="Times New Roman" w:hAnsi="Times New Roman"/>
          <w:b/>
          <w:sz w:val="24"/>
          <w:szCs w:val="24"/>
          <w:lang w:eastAsia="ru-RU"/>
        </w:rPr>
        <w:t>Обучение и комплексное сопровождение детей с ЗПР в условиях реализации ФГОС НОО обучающихся с ОВЗ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98066B">
        <w:rPr>
          <w:rFonts w:ascii="Times New Roman" w:hAnsi="Times New Roman"/>
          <w:sz w:val="24"/>
          <w:szCs w:val="24"/>
          <w:lang w:eastAsia="ru-RU"/>
        </w:rPr>
        <w:t xml:space="preserve"> с «19</w:t>
      </w:r>
      <w:r w:rsidR="00A07EEF">
        <w:rPr>
          <w:rFonts w:ascii="Times New Roman" w:hAnsi="Times New Roman"/>
          <w:sz w:val="24"/>
          <w:szCs w:val="24"/>
          <w:lang w:eastAsia="ru-RU"/>
        </w:rPr>
        <w:t>» ноября 2021 г. по «2</w:t>
      </w:r>
      <w:r w:rsidR="0098066B">
        <w:rPr>
          <w:rFonts w:ascii="Times New Roman" w:hAnsi="Times New Roman"/>
          <w:sz w:val="24"/>
          <w:szCs w:val="24"/>
          <w:lang w:eastAsia="ru-RU"/>
        </w:rPr>
        <w:t>9</w:t>
      </w:r>
      <w:r w:rsidR="00A07EEF">
        <w:rPr>
          <w:rFonts w:ascii="Times New Roman" w:hAnsi="Times New Roman"/>
          <w:sz w:val="24"/>
          <w:szCs w:val="24"/>
          <w:lang w:eastAsia="ru-RU"/>
        </w:rPr>
        <w:t>» ноября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0B58E8">
        <w:rPr>
          <w:rFonts w:ascii="Times New Roman" w:hAnsi="Times New Roman"/>
          <w:sz w:val="24"/>
          <w:szCs w:val="24"/>
          <w:lang w:eastAsia="ru-RU"/>
        </w:rPr>
        <w:t>Краснодар.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</w:t>
      </w:r>
      <w:bookmarkStart w:id="0" w:name="_GoBack"/>
      <w:bookmarkEnd w:id="0"/>
      <w:r w:rsidRPr="000814C7">
        <w:rPr>
          <w:rFonts w:ascii="Times New Roman" w:hAnsi="Times New Roman"/>
          <w:bCs/>
          <w:sz w:val="24"/>
          <w:szCs w:val="24"/>
          <w:lang w:eastAsia="ar-SA"/>
        </w:rPr>
        <w:t xml:space="preserve">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8066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066B"/>
    <w:rsid w:val="0098376D"/>
    <w:rsid w:val="009A18D9"/>
    <w:rsid w:val="009A56E4"/>
    <w:rsid w:val="009C50D1"/>
    <w:rsid w:val="00A07EEF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B0FA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82CD-00B8-4104-9288-B2E02D12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1066</Words>
  <Characters>8703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16</cp:revision>
  <cp:lastPrinted>2021-05-19T08:17:00Z</cp:lastPrinted>
  <dcterms:created xsi:type="dcterms:W3CDTF">2021-03-16T09:17:00Z</dcterms:created>
  <dcterms:modified xsi:type="dcterms:W3CDTF">2021-10-14T08:59:00Z</dcterms:modified>
</cp:coreProperties>
</file>