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B98" w:rsidRDefault="00FA7B98" w:rsidP="00FA7B98">
      <w:pPr>
        <w:pStyle w:val="headertext"/>
        <w:spacing w:before="0" w:beforeAutospacing="0" w:after="0" w:afterAutospacing="0"/>
        <w:contextualSpacing/>
        <w:jc w:val="right"/>
        <w:rPr>
          <w:sz w:val="28"/>
          <w:szCs w:val="28"/>
        </w:rPr>
      </w:pPr>
      <w:bookmarkStart w:id="0" w:name="_Hlk57116347"/>
      <w:r>
        <w:rPr>
          <w:sz w:val="28"/>
          <w:szCs w:val="28"/>
        </w:rPr>
        <w:t>Приложение 1</w:t>
      </w:r>
    </w:p>
    <w:p w:rsidR="00FA7B98" w:rsidRDefault="00FA7B98" w:rsidP="00FA7B98">
      <w:pPr>
        <w:pStyle w:val="headertext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письму ГБОУ ИРО Краснодарского края</w:t>
      </w:r>
    </w:p>
    <w:p w:rsidR="00FA7B98" w:rsidRPr="003F058A" w:rsidRDefault="00FA7B98" w:rsidP="00FA7B98">
      <w:pPr>
        <w:pStyle w:val="headertext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1696D">
        <w:rPr>
          <w:sz w:val="28"/>
          <w:szCs w:val="28"/>
          <w:u w:val="single"/>
        </w:rPr>
        <w:t>01-20</w:t>
      </w:r>
      <w:r w:rsidR="0011696D" w:rsidRPr="003F058A">
        <w:rPr>
          <w:sz w:val="28"/>
          <w:szCs w:val="28"/>
          <w:u w:val="single"/>
        </w:rPr>
        <w:t>/</w:t>
      </w:r>
      <w:r w:rsidR="0011696D">
        <w:rPr>
          <w:sz w:val="28"/>
          <w:szCs w:val="28"/>
          <w:u w:val="single"/>
        </w:rPr>
        <w:t>4751</w:t>
      </w:r>
      <w:r>
        <w:rPr>
          <w:sz w:val="28"/>
          <w:szCs w:val="28"/>
        </w:rPr>
        <w:t xml:space="preserve"> от</w:t>
      </w:r>
      <w:r w:rsidR="003F058A" w:rsidRPr="003F058A">
        <w:rPr>
          <w:sz w:val="28"/>
          <w:szCs w:val="28"/>
        </w:rPr>
        <w:t xml:space="preserve"> </w:t>
      </w:r>
      <w:bookmarkStart w:id="1" w:name="_GoBack"/>
      <w:bookmarkEnd w:id="1"/>
      <w:r w:rsidR="0011696D" w:rsidRPr="003F058A">
        <w:rPr>
          <w:sz w:val="28"/>
          <w:szCs w:val="28"/>
          <w:u w:val="single"/>
        </w:rPr>
        <w:t>27.11.2020</w:t>
      </w:r>
    </w:p>
    <w:bookmarkEnd w:id="0"/>
    <w:p w:rsidR="00A10EB5" w:rsidRDefault="00A10EB5" w:rsidP="00FA7B98">
      <w:pPr>
        <w:tabs>
          <w:tab w:val="left" w:pos="930"/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7B98" w:rsidRDefault="00A10EB5" w:rsidP="00A10EB5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A7B98" w:rsidRDefault="00FA7B98" w:rsidP="00A10EB5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545A2" w:rsidRPr="00806FB3" w:rsidRDefault="00A545A2" w:rsidP="00FA7B98">
      <w:pPr>
        <w:tabs>
          <w:tab w:val="left" w:pos="93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FB3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A545A2" w:rsidRPr="00806FB3" w:rsidRDefault="00A545A2" w:rsidP="00FA7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FB3"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 образования</w:t>
      </w:r>
    </w:p>
    <w:p w:rsidR="00A545A2" w:rsidRPr="00806FB3" w:rsidRDefault="00A545A2" w:rsidP="00FA7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FB3">
        <w:rPr>
          <w:rFonts w:ascii="Times New Roman" w:hAnsi="Times New Roman" w:cs="Times New Roman"/>
          <w:b/>
          <w:sz w:val="28"/>
          <w:szCs w:val="28"/>
        </w:rPr>
        <w:t>«Институт развития образования»</w:t>
      </w:r>
    </w:p>
    <w:p w:rsidR="00A545A2" w:rsidRPr="00806FB3" w:rsidRDefault="00A545A2" w:rsidP="00FA7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FB3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3513F3" w:rsidRPr="003513F3" w:rsidRDefault="003513F3" w:rsidP="003513F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5A2" w:rsidRPr="004A27AD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351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BC9">
        <w:rPr>
          <w:rFonts w:ascii="Times New Roman" w:hAnsi="Times New Roman" w:cs="Times New Roman"/>
          <w:b/>
          <w:sz w:val="28"/>
          <w:szCs w:val="28"/>
        </w:rPr>
        <w:t>веб</w:t>
      </w:r>
      <w:r w:rsidR="00EC772F" w:rsidRPr="003513F3">
        <w:rPr>
          <w:rFonts w:ascii="Times New Roman" w:hAnsi="Times New Roman" w:cs="Times New Roman"/>
          <w:b/>
          <w:sz w:val="28"/>
          <w:szCs w:val="28"/>
        </w:rPr>
        <w:t>инара</w:t>
      </w:r>
      <w:r w:rsidR="00593151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04C8B">
        <w:rPr>
          <w:rFonts w:ascii="Times New Roman" w:hAnsi="Times New Roman" w:cs="Times New Roman"/>
          <w:b/>
          <w:sz w:val="28"/>
          <w:szCs w:val="28"/>
        </w:rPr>
        <w:t>о теме:</w:t>
      </w:r>
    </w:p>
    <w:p w:rsidR="00EC772F" w:rsidRDefault="00C512A4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7C">
        <w:rPr>
          <w:rFonts w:ascii="Times New Roman" w:hAnsi="Times New Roman" w:cs="Times New Roman"/>
          <w:b/>
          <w:sz w:val="28"/>
          <w:szCs w:val="28"/>
        </w:rPr>
        <w:t>«</w:t>
      </w:r>
      <w:r w:rsidR="0035043F" w:rsidRPr="0035043F">
        <w:rPr>
          <w:rFonts w:ascii="Times New Roman" w:hAnsi="Times New Roman" w:cs="Times New Roman"/>
          <w:b/>
          <w:sz w:val="28"/>
          <w:szCs w:val="28"/>
        </w:rPr>
        <w:t>Методическая поддержка Центров образования гуманитарного и цифрового профилей «Точка роста»: новое содержание образования учебного предмета «Информатика»</w:t>
      </w:r>
      <w:r w:rsidR="003513F3" w:rsidRPr="002A6B7C">
        <w:rPr>
          <w:rFonts w:ascii="Times New Roman" w:hAnsi="Times New Roman" w:cs="Times New Roman"/>
          <w:b/>
          <w:sz w:val="28"/>
          <w:szCs w:val="28"/>
        </w:rPr>
        <w:t>»</w:t>
      </w:r>
    </w:p>
    <w:p w:rsidR="00C51165" w:rsidRPr="002A6B7C" w:rsidRDefault="00C51165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5A2" w:rsidRPr="004A27AD" w:rsidRDefault="00090393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7AD">
        <w:rPr>
          <w:rFonts w:ascii="Times New Roman" w:hAnsi="Times New Roman" w:cs="Times New Roman"/>
          <w:b/>
          <w:sz w:val="28"/>
          <w:szCs w:val="28"/>
        </w:rPr>
        <w:t>дата:</w:t>
      </w:r>
      <w:r w:rsidR="00EC772F" w:rsidRPr="004A2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43F">
        <w:rPr>
          <w:rFonts w:ascii="Times New Roman" w:hAnsi="Times New Roman" w:cs="Times New Roman"/>
          <w:sz w:val="28"/>
          <w:szCs w:val="28"/>
        </w:rPr>
        <w:t>07.12</w:t>
      </w:r>
      <w:r w:rsidR="004A27AD">
        <w:rPr>
          <w:rFonts w:ascii="Times New Roman" w:hAnsi="Times New Roman" w:cs="Times New Roman"/>
          <w:sz w:val="28"/>
          <w:szCs w:val="28"/>
        </w:rPr>
        <w:t>.20</w:t>
      </w:r>
      <w:r w:rsidR="002F2ABB">
        <w:rPr>
          <w:rFonts w:ascii="Times New Roman" w:hAnsi="Times New Roman" w:cs="Times New Roman"/>
          <w:sz w:val="28"/>
          <w:szCs w:val="28"/>
        </w:rPr>
        <w:t>20</w:t>
      </w:r>
    </w:p>
    <w:p w:rsidR="00A545A2" w:rsidRPr="00EC772F" w:rsidRDefault="00090393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332FA">
        <w:rPr>
          <w:rFonts w:ascii="Times New Roman" w:hAnsi="Times New Roman" w:cs="Times New Roman"/>
          <w:b/>
          <w:sz w:val="28"/>
          <w:szCs w:val="28"/>
        </w:rPr>
        <w:t>есто:</w:t>
      </w:r>
      <w:r w:rsidR="00EC7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72F" w:rsidRPr="00EC772F">
        <w:rPr>
          <w:rFonts w:ascii="Times New Roman" w:hAnsi="Times New Roman" w:cs="Times New Roman"/>
          <w:sz w:val="28"/>
          <w:szCs w:val="28"/>
        </w:rPr>
        <w:t>ГБОУ ИРО Краснодарского края</w:t>
      </w:r>
    </w:p>
    <w:p w:rsidR="00E94C97" w:rsidRPr="00B03294" w:rsidRDefault="00174599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545A2" w:rsidRPr="001332FA">
        <w:rPr>
          <w:rFonts w:ascii="Times New Roman" w:hAnsi="Times New Roman" w:cs="Times New Roman"/>
          <w:b/>
          <w:sz w:val="28"/>
          <w:szCs w:val="28"/>
        </w:rPr>
        <w:t>атегория участников:</w:t>
      </w:r>
      <w:r w:rsidR="00CF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F84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C518DD">
        <w:rPr>
          <w:rFonts w:ascii="Times New Roman" w:hAnsi="Times New Roman" w:cs="Times New Roman"/>
          <w:sz w:val="28"/>
          <w:szCs w:val="28"/>
        </w:rPr>
        <w:t>инфор</w:t>
      </w:r>
      <w:r w:rsidR="00EC772F" w:rsidRPr="00EC772F">
        <w:rPr>
          <w:rFonts w:ascii="Times New Roman" w:hAnsi="Times New Roman" w:cs="Times New Roman"/>
          <w:sz w:val="28"/>
          <w:szCs w:val="28"/>
        </w:rPr>
        <w:t xml:space="preserve">матики </w:t>
      </w:r>
    </w:p>
    <w:p w:rsidR="001C6385" w:rsidRPr="001332FA" w:rsidRDefault="001C6385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4111"/>
        <w:gridCol w:w="4819"/>
      </w:tblGrid>
      <w:tr w:rsidR="005B789A" w:rsidRPr="00095177" w:rsidTr="00763065">
        <w:tc>
          <w:tcPr>
            <w:tcW w:w="4111" w:type="dxa"/>
          </w:tcPr>
          <w:p w:rsidR="005B789A" w:rsidRPr="00095177" w:rsidRDefault="005B789A" w:rsidP="00B97FE1">
            <w:pPr>
              <w:tabs>
                <w:tab w:val="left" w:pos="990"/>
                <w:tab w:val="center" w:pos="23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819" w:type="dxa"/>
          </w:tcPr>
          <w:p w:rsidR="005B789A" w:rsidRPr="00095177" w:rsidRDefault="005B789A" w:rsidP="00B9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Ф.И.О. выступающего, место работы, должность</w:t>
            </w:r>
          </w:p>
        </w:tc>
      </w:tr>
      <w:tr w:rsidR="005B789A" w:rsidRPr="00095177" w:rsidTr="00763065">
        <w:tc>
          <w:tcPr>
            <w:tcW w:w="4111" w:type="dxa"/>
          </w:tcPr>
          <w:p w:rsidR="005B789A" w:rsidRPr="00AE6AD2" w:rsidRDefault="00AE6AD2" w:rsidP="00E8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AD2">
              <w:rPr>
                <w:rFonts w:ascii="Times New Roman" w:hAnsi="Times New Roman" w:cs="Times New Roman"/>
                <w:sz w:val="28"/>
                <w:szCs w:val="28"/>
              </w:rPr>
              <w:t>«Методические рекомендации по преподаванию предмета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6AD2"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нформатика»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Центров «Т</w:t>
            </w:r>
            <w:r w:rsidRPr="00AE6AD2">
              <w:rPr>
                <w:rFonts w:ascii="Times New Roman" w:hAnsi="Times New Roman" w:cs="Times New Roman"/>
                <w:sz w:val="28"/>
                <w:szCs w:val="28"/>
              </w:rPr>
              <w:t>очк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6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E6AD2">
              <w:rPr>
                <w:rFonts w:ascii="Times New Roman" w:hAnsi="Times New Roman" w:cs="Times New Roman"/>
                <w:sz w:val="28"/>
                <w:szCs w:val="28"/>
              </w:rPr>
              <w:t>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5B789A" w:rsidRPr="0035043F" w:rsidRDefault="00763065" w:rsidP="005626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Валерьевич, старший преподаватель кафедры математики и информатики ГБОУ ИРО Краснодарского края</w:t>
            </w:r>
          </w:p>
        </w:tc>
      </w:tr>
    </w:tbl>
    <w:p w:rsidR="00A545A2" w:rsidRDefault="00A545A2" w:rsidP="00A545A2">
      <w:pPr>
        <w:jc w:val="center"/>
        <w:rPr>
          <w:noProof/>
          <w:lang w:eastAsia="ru-RU"/>
        </w:rPr>
      </w:pPr>
    </w:p>
    <w:sectPr w:rsidR="00A545A2" w:rsidSect="003513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72ECE"/>
    <w:multiLevelType w:val="hybridMultilevel"/>
    <w:tmpl w:val="68F2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63"/>
    <w:rsid w:val="00021C80"/>
    <w:rsid w:val="00032A68"/>
    <w:rsid w:val="0005325D"/>
    <w:rsid w:val="000830B6"/>
    <w:rsid w:val="00090393"/>
    <w:rsid w:val="00095177"/>
    <w:rsid w:val="000B05E4"/>
    <w:rsid w:val="000D6B04"/>
    <w:rsid w:val="000F0566"/>
    <w:rsid w:val="0011696D"/>
    <w:rsid w:val="001332FA"/>
    <w:rsid w:val="001375CE"/>
    <w:rsid w:val="00137AEE"/>
    <w:rsid w:val="00174599"/>
    <w:rsid w:val="001C21DE"/>
    <w:rsid w:val="001C4985"/>
    <w:rsid w:val="001C6385"/>
    <w:rsid w:val="001D0BC9"/>
    <w:rsid w:val="0021015F"/>
    <w:rsid w:val="002131A2"/>
    <w:rsid w:val="0025099B"/>
    <w:rsid w:val="00270603"/>
    <w:rsid w:val="0029159A"/>
    <w:rsid w:val="0029436B"/>
    <w:rsid w:val="00297CCB"/>
    <w:rsid w:val="002A6B7C"/>
    <w:rsid w:val="002C7BFA"/>
    <w:rsid w:val="002D7A95"/>
    <w:rsid w:val="002E3AAD"/>
    <w:rsid w:val="002E3F5E"/>
    <w:rsid w:val="002F2ABB"/>
    <w:rsid w:val="00335576"/>
    <w:rsid w:val="00337513"/>
    <w:rsid w:val="0034491E"/>
    <w:rsid w:val="0035043F"/>
    <w:rsid w:val="003513F3"/>
    <w:rsid w:val="003578D9"/>
    <w:rsid w:val="003A66C0"/>
    <w:rsid w:val="003C1582"/>
    <w:rsid w:val="003C2DCB"/>
    <w:rsid w:val="003F058A"/>
    <w:rsid w:val="0045545E"/>
    <w:rsid w:val="004965EF"/>
    <w:rsid w:val="004A27AD"/>
    <w:rsid w:val="004E411A"/>
    <w:rsid w:val="004F1B28"/>
    <w:rsid w:val="005246A3"/>
    <w:rsid w:val="00530869"/>
    <w:rsid w:val="0053403C"/>
    <w:rsid w:val="00562690"/>
    <w:rsid w:val="005627C6"/>
    <w:rsid w:val="00591F5D"/>
    <w:rsid w:val="00593151"/>
    <w:rsid w:val="005B789A"/>
    <w:rsid w:val="005C58D9"/>
    <w:rsid w:val="005E3B44"/>
    <w:rsid w:val="005F6ADC"/>
    <w:rsid w:val="00615A17"/>
    <w:rsid w:val="006303AD"/>
    <w:rsid w:val="006341CE"/>
    <w:rsid w:val="006C3FBF"/>
    <w:rsid w:val="006C43BE"/>
    <w:rsid w:val="006D0A13"/>
    <w:rsid w:val="006F00B9"/>
    <w:rsid w:val="00720EC9"/>
    <w:rsid w:val="00753968"/>
    <w:rsid w:val="00761ABD"/>
    <w:rsid w:val="00762580"/>
    <w:rsid w:val="00763065"/>
    <w:rsid w:val="00765A93"/>
    <w:rsid w:val="0078026B"/>
    <w:rsid w:val="007A51C0"/>
    <w:rsid w:val="007C5190"/>
    <w:rsid w:val="007E11E8"/>
    <w:rsid w:val="00806FB3"/>
    <w:rsid w:val="00860F58"/>
    <w:rsid w:val="00873F10"/>
    <w:rsid w:val="00904B79"/>
    <w:rsid w:val="00904C8B"/>
    <w:rsid w:val="00937BC9"/>
    <w:rsid w:val="0094178A"/>
    <w:rsid w:val="0094726C"/>
    <w:rsid w:val="00957969"/>
    <w:rsid w:val="00963508"/>
    <w:rsid w:val="0098436C"/>
    <w:rsid w:val="00996EC8"/>
    <w:rsid w:val="009A0147"/>
    <w:rsid w:val="009C4DB5"/>
    <w:rsid w:val="009E1F43"/>
    <w:rsid w:val="00A10EB5"/>
    <w:rsid w:val="00A46F53"/>
    <w:rsid w:val="00A50F67"/>
    <w:rsid w:val="00A545A2"/>
    <w:rsid w:val="00A86EE0"/>
    <w:rsid w:val="00A91E68"/>
    <w:rsid w:val="00AA76C7"/>
    <w:rsid w:val="00AE6AD2"/>
    <w:rsid w:val="00AF079D"/>
    <w:rsid w:val="00B03294"/>
    <w:rsid w:val="00B15054"/>
    <w:rsid w:val="00B152F7"/>
    <w:rsid w:val="00B16C84"/>
    <w:rsid w:val="00B37701"/>
    <w:rsid w:val="00B47F2C"/>
    <w:rsid w:val="00B527C2"/>
    <w:rsid w:val="00B5463E"/>
    <w:rsid w:val="00B9707A"/>
    <w:rsid w:val="00B97FE1"/>
    <w:rsid w:val="00BB0D09"/>
    <w:rsid w:val="00BB2866"/>
    <w:rsid w:val="00BC0361"/>
    <w:rsid w:val="00BD3688"/>
    <w:rsid w:val="00BD6646"/>
    <w:rsid w:val="00BD7CCB"/>
    <w:rsid w:val="00BF1673"/>
    <w:rsid w:val="00C0688A"/>
    <w:rsid w:val="00C20484"/>
    <w:rsid w:val="00C23A35"/>
    <w:rsid w:val="00C412A3"/>
    <w:rsid w:val="00C51165"/>
    <w:rsid w:val="00C512A4"/>
    <w:rsid w:val="00C518DD"/>
    <w:rsid w:val="00C57AA7"/>
    <w:rsid w:val="00C811EA"/>
    <w:rsid w:val="00C94263"/>
    <w:rsid w:val="00CE2CE7"/>
    <w:rsid w:val="00CE3813"/>
    <w:rsid w:val="00CF77CA"/>
    <w:rsid w:val="00CF7803"/>
    <w:rsid w:val="00D641C5"/>
    <w:rsid w:val="00D9301B"/>
    <w:rsid w:val="00DC1F84"/>
    <w:rsid w:val="00DC3E16"/>
    <w:rsid w:val="00E05D39"/>
    <w:rsid w:val="00E70D63"/>
    <w:rsid w:val="00E877D9"/>
    <w:rsid w:val="00E90C06"/>
    <w:rsid w:val="00E94C97"/>
    <w:rsid w:val="00EA2124"/>
    <w:rsid w:val="00EC772F"/>
    <w:rsid w:val="00F03AF7"/>
    <w:rsid w:val="00F22CF0"/>
    <w:rsid w:val="00F335FE"/>
    <w:rsid w:val="00F57186"/>
    <w:rsid w:val="00FA1356"/>
    <w:rsid w:val="00FA6122"/>
    <w:rsid w:val="00FA7B98"/>
    <w:rsid w:val="00FB111C"/>
    <w:rsid w:val="00FC641A"/>
    <w:rsid w:val="00FD6CBD"/>
    <w:rsid w:val="00FF2249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E5F7"/>
  <w15:chartTrackingRefBased/>
  <w15:docId w15:val="{E723F064-6A58-46AA-AE98-E6C2B0E6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C63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638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63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63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638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638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8026B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C518DD"/>
    <w:rPr>
      <w:color w:val="0000FF"/>
      <w:u w:val="single"/>
    </w:rPr>
  </w:style>
  <w:style w:type="paragraph" w:customStyle="1" w:styleId="headertext">
    <w:name w:val="headertext"/>
    <w:basedOn w:val="a"/>
    <w:rsid w:val="00FA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D4AF7-3A37-4F90-AF1E-A5C4B38A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Бельянинова</dc:creator>
  <cp:keywords/>
  <dc:description/>
  <cp:lastModifiedBy>Елена Н. Белай</cp:lastModifiedBy>
  <cp:revision>31</cp:revision>
  <cp:lastPrinted>2020-11-27T08:54:00Z</cp:lastPrinted>
  <dcterms:created xsi:type="dcterms:W3CDTF">2020-09-21T14:13:00Z</dcterms:created>
  <dcterms:modified xsi:type="dcterms:W3CDTF">2020-11-27T08:54:00Z</dcterms:modified>
</cp:coreProperties>
</file>