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EF2381" w:rsidRPr="00EF2381">
              <w:rPr>
                <w:b/>
                <w:sz w:val="16"/>
                <w:szCs w:val="16"/>
              </w:rPr>
              <w:t>Деятельность школьной команды образовательной организации в условиях реализации ФГОС общего образования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EF2381"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EF2381">
              <w:rPr>
                <w:color w:val="000000" w:themeColor="text1"/>
                <w:sz w:val="16"/>
                <w:szCs w:val="16"/>
              </w:rPr>
              <w:t xml:space="preserve"> ________________</w:t>
            </w:r>
            <w:bookmarkStart w:id="1" w:name="_GoBack"/>
            <w:bookmarkEnd w:id="1"/>
            <w:r w:rsidR="00372BBF">
              <w:rPr>
                <w:color w:val="000000" w:themeColor="text1"/>
                <w:sz w:val="16"/>
                <w:szCs w:val="16"/>
              </w:rPr>
              <w:t xml:space="preserve">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106C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106C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A7A7C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81A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21</cp:revision>
  <cp:lastPrinted>2018-12-19T12:42:00Z</cp:lastPrinted>
  <dcterms:created xsi:type="dcterms:W3CDTF">2018-12-10T09:47:00Z</dcterms:created>
  <dcterms:modified xsi:type="dcterms:W3CDTF">2020-10-23T06:08:00Z</dcterms:modified>
</cp:coreProperties>
</file>