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11" w:rsidRPr="0085611A" w:rsidRDefault="008561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85611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Кейс «Космическая станция»</w:t>
      </w:r>
    </w:p>
    <w:p w:rsidR="005D0B11" w:rsidRPr="0085611A" w:rsidRDefault="005D0B1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D0B11" w:rsidRPr="0085611A" w:rsidRDefault="0085611A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85611A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Описание:</w:t>
      </w:r>
    </w:p>
    <w:p w:rsidR="005D0B11" w:rsidRPr="0085611A" w:rsidRDefault="0085611A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85611A">
        <w:rPr>
          <w:rFonts w:ascii="Times New Roman" w:eastAsia="Calibri" w:hAnsi="Times New Roman" w:cs="Times New Roman"/>
          <w:color w:val="000000"/>
          <w:sz w:val="28"/>
          <w:szCs w:val="24"/>
        </w:rPr>
        <w:t>Космическая станция, является сложным инженерным объектом, при создании которого, целые государства объединяют свои ресурсы, множество специалистов трудится над проектированием ее систем, создают новые материалы, технологии и инженерные решения, и, наконец</w:t>
      </w:r>
      <w:r w:rsidRPr="0085611A">
        <w:rPr>
          <w:rFonts w:ascii="Times New Roman" w:eastAsia="Calibri" w:hAnsi="Times New Roman" w:cs="Times New Roman"/>
          <w:color w:val="000000"/>
          <w:sz w:val="28"/>
          <w:szCs w:val="24"/>
        </w:rPr>
        <w:t>, после согласованных усилий огромной международной команды, станция выходит на орбиту Земли, чтобы выполнять важнейшие для человечества исследовательские и другие задачи. Одним из первых этапов проектирования станции, является создание ее концепции, то ес</w:t>
      </w:r>
      <w:r w:rsidRPr="0085611A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ть </w:t>
      </w:r>
      <w:proofErr w:type="spellStart"/>
      <w:r w:rsidRPr="0085611A">
        <w:rPr>
          <w:rFonts w:ascii="Times New Roman" w:eastAsia="Calibri" w:hAnsi="Times New Roman" w:cs="Times New Roman"/>
          <w:color w:val="000000"/>
          <w:sz w:val="28"/>
          <w:szCs w:val="24"/>
        </w:rPr>
        <w:t>замысливание</w:t>
      </w:r>
      <w:proofErr w:type="spellEnd"/>
      <w:r w:rsidRPr="0085611A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ее структуры: модулей, систем жизнеобеспечения, энергообеспечения, принципов взаимосвязи модулей и функционирование системы в целом. </w:t>
      </w:r>
    </w:p>
    <w:p w:rsidR="005D0B11" w:rsidRPr="0085611A" w:rsidRDefault="005D0B11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5D0B11" w:rsidRPr="0085611A" w:rsidRDefault="0085611A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85611A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Категория кейса:</w:t>
      </w:r>
    </w:p>
    <w:p w:rsidR="005D0B11" w:rsidRPr="0085611A" w:rsidRDefault="0085611A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85611A">
        <w:rPr>
          <w:rFonts w:ascii="Times New Roman" w:eastAsia="Calibri" w:hAnsi="Times New Roman" w:cs="Times New Roman"/>
          <w:color w:val="000000"/>
          <w:sz w:val="28"/>
          <w:szCs w:val="24"/>
        </w:rPr>
        <w:t>вводный;</w:t>
      </w:r>
    </w:p>
    <w:p w:rsidR="005D0B11" w:rsidRPr="0085611A" w:rsidRDefault="0085611A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85611A">
        <w:rPr>
          <w:rFonts w:ascii="Times New Roman" w:eastAsia="Calibri" w:hAnsi="Times New Roman" w:cs="Times New Roman"/>
          <w:color w:val="000000"/>
          <w:sz w:val="28"/>
          <w:szCs w:val="24"/>
        </w:rPr>
        <w:t>рассчитан на возраст учащихся от 10 лет.</w:t>
      </w:r>
    </w:p>
    <w:p w:rsidR="005D0B11" w:rsidRPr="0085611A" w:rsidRDefault="005D0B11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5D0B11" w:rsidRPr="0085611A" w:rsidRDefault="0085611A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85611A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Место в структуре программы:</w:t>
      </w:r>
    </w:p>
    <w:p w:rsidR="005D0B11" w:rsidRPr="0085611A" w:rsidRDefault="0085611A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85611A">
        <w:rPr>
          <w:rFonts w:ascii="Times New Roman" w:eastAsia="Calibri" w:hAnsi="Times New Roman" w:cs="Times New Roman"/>
          <w:color w:val="000000"/>
          <w:sz w:val="28"/>
          <w:szCs w:val="24"/>
        </w:rPr>
        <w:t>Рекоменд</w:t>
      </w:r>
      <w:r w:rsidRPr="0085611A">
        <w:rPr>
          <w:rFonts w:ascii="Times New Roman" w:eastAsia="Calibri" w:hAnsi="Times New Roman" w:cs="Times New Roman"/>
          <w:color w:val="000000"/>
          <w:sz w:val="28"/>
          <w:szCs w:val="24"/>
        </w:rPr>
        <w:t>уется к выполнению после кейса «Пенал».</w:t>
      </w:r>
    </w:p>
    <w:p w:rsidR="005D0B11" w:rsidRPr="0085611A" w:rsidRDefault="005D0B11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</w:p>
    <w:p w:rsidR="005D0B11" w:rsidRPr="0085611A" w:rsidRDefault="0085611A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85611A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Количество учебных часов/занятий, на которые рассчитан кейс:</w:t>
      </w:r>
    </w:p>
    <w:p w:rsidR="005D0B11" w:rsidRPr="0085611A" w:rsidRDefault="0085611A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85611A">
        <w:rPr>
          <w:rFonts w:ascii="Times New Roman" w:eastAsia="Calibri" w:hAnsi="Times New Roman" w:cs="Times New Roman"/>
          <w:color w:val="000000"/>
          <w:sz w:val="28"/>
          <w:szCs w:val="24"/>
        </w:rPr>
        <w:t>12 часов</w:t>
      </w:r>
    </w:p>
    <w:p w:rsidR="005D0B11" w:rsidRPr="0085611A" w:rsidRDefault="005D0B11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</w:p>
    <w:p w:rsidR="005D0B11" w:rsidRPr="0085611A" w:rsidRDefault="0085611A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r w:rsidRPr="0085611A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Учебно-тематическое планирование (занятие – 2часа):</w:t>
      </w:r>
    </w:p>
    <w:tbl>
      <w:tblPr>
        <w:tblStyle w:val="a5"/>
        <w:tblW w:w="9019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668"/>
        <w:gridCol w:w="3351"/>
      </w:tblGrid>
      <w:tr w:rsidR="005D0B11" w:rsidRPr="0085611A">
        <w:tc>
          <w:tcPr>
            <w:tcW w:w="9019" w:type="dxa"/>
            <w:gridSpan w:val="2"/>
            <w:shd w:val="clear" w:color="auto" w:fill="D9D9D9"/>
          </w:tcPr>
          <w:p w:rsidR="005D0B11" w:rsidRPr="0085611A" w:rsidRDefault="0085611A">
            <w:pPr>
              <w:spacing w:line="276" w:lineRule="auto"/>
              <w:rPr>
                <w:rFonts w:ascii="Times New Roman" w:eastAsia="Arial" w:hAnsi="Times New Roman" w:cs="Times New Roman"/>
                <w:b/>
                <w:color w:val="FFFFFF"/>
                <w:sz w:val="20"/>
                <w:szCs w:val="20"/>
              </w:rPr>
            </w:pPr>
            <w:r w:rsidRPr="0085611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Занятие 1</w:t>
            </w:r>
          </w:p>
        </w:tc>
      </w:tr>
      <w:tr w:rsidR="005D0B11" w:rsidRPr="0085611A">
        <w:tc>
          <w:tcPr>
            <w:tcW w:w="9019" w:type="dxa"/>
            <w:gridSpan w:val="2"/>
          </w:tcPr>
          <w:p w:rsidR="005D0B11" w:rsidRPr="0085611A" w:rsidRDefault="00856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</w:p>
          <w:p w:rsidR="005D0B11" w:rsidRPr="0085611A" w:rsidRDefault="00856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11A">
              <w:rPr>
                <w:rFonts w:ascii="Times New Roman" w:hAnsi="Times New Roman" w:cs="Times New Roman"/>
                <w:sz w:val="20"/>
                <w:szCs w:val="20"/>
              </w:rPr>
              <w:t>Знакомство с понятием модульности промышленного изделия</w:t>
            </w:r>
          </w:p>
        </w:tc>
      </w:tr>
      <w:tr w:rsidR="005D0B11" w:rsidRPr="0085611A">
        <w:tc>
          <w:tcPr>
            <w:tcW w:w="5668" w:type="dxa"/>
          </w:tcPr>
          <w:p w:rsidR="005D0B11" w:rsidRPr="0085611A" w:rsidRDefault="0085611A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5611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Что делаем:</w:t>
            </w:r>
          </w:p>
          <w:p w:rsidR="005D0B11" w:rsidRPr="0085611A" w:rsidRDefault="0085611A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5611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Изучаем модульное </w:t>
            </w:r>
            <w:proofErr w:type="gramStart"/>
            <w:r w:rsidRPr="0085611A">
              <w:rPr>
                <w:rFonts w:ascii="Times New Roman" w:eastAsia="Arial" w:hAnsi="Times New Roman" w:cs="Times New Roman"/>
                <w:sz w:val="20"/>
                <w:szCs w:val="20"/>
              </w:rPr>
              <w:t>устройство  космической</w:t>
            </w:r>
            <w:proofErr w:type="gramEnd"/>
            <w:r w:rsidRPr="0085611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станции, функциональное назначение модулей. Придумываем модульную станцию, состоящую из пересеченных друг с другом простых фигур. Задание на пространственную композицию. Быстрое </w:t>
            </w:r>
            <w:proofErr w:type="spellStart"/>
            <w:r w:rsidRPr="0085611A">
              <w:rPr>
                <w:rFonts w:ascii="Times New Roman" w:eastAsia="Arial" w:hAnsi="Times New Roman" w:cs="Times New Roman"/>
                <w:sz w:val="20"/>
                <w:szCs w:val="20"/>
              </w:rPr>
              <w:t>эскизирование</w:t>
            </w:r>
            <w:proofErr w:type="spellEnd"/>
            <w:r w:rsidRPr="0085611A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  <w:p w:rsidR="005D0B11" w:rsidRPr="0085611A" w:rsidRDefault="005D0B11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:rsidR="005D0B11" w:rsidRPr="0085611A" w:rsidRDefault="0085611A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5611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Компетенции:</w:t>
            </w:r>
          </w:p>
          <w:p w:rsidR="005D0B11" w:rsidRPr="0085611A" w:rsidRDefault="00856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11A">
              <w:rPr>
                <w:rFonts w:ascii="Times New Roman" w:hAnsi="Times New Roman" w:cs="Times New Roman"/>
                <w:sz w:val="20"/>
                <w:szCs w:val="20"/>
              </w:rPr>
              <w:t>Hard Sk</w:t>
            </w:r>
            <w:r w:rsidRPr="0085611A">
              <w:rPr>
                <w:rFonts w:ascii="Times New Roman" w:hAnsi="Times New Roman" w:cs="Times New Roman"/>
                <w:sz w:val="20"/>
                <w:szCs w:val="20"/>
              </w:rPr>
              <w:t>ills:</w:t>
            </w:r>
          </w:p>
          <w:p w:rsidR="005D0B11" w:rsidRPr="0085611A" w:rsidRDefault="00856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11A">
              <w:rPr>
                <w:rFonts w:ascii="Times New Roman" w:hAnsi="Times New Roman" w:cs="Times New Roman"/>
                <w:sz w:val="20"/>
                <w:szCs w:val="20"/>
              </w:rPr>
              <w:t>Дизайн-аналитика</w:t>
            </w:r>
          </w:p>
          <w:p w:rsidR="005D0B11" w:rsidRPr="0085611A" w:rsidRDefault="00856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11A">
              <w:rPr>
                <w:rFonts w:ascii="Times New Roman" w:hAnsi="Times New Roman" w:cs="Times New Roman"/>
                <w:sz w:val="20"/>
                <w:szCs w:val="20"/>
              </w:rPr>
              <w:t>Перспектива</w:t>
            </w:r>
          </w:p>
          <w:p w:rsidR="005D0B11" w:rsidRPr="0085611A" w:rsidRDefault="00856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11A">
              <w:rPr>
                <w:rFonts w:ascii="Times New Roman" w:hAnsi="Times New Roman" w:cs="Times New Roman"/>
                <w:sz w:val="20"/>
                <w:szCs w:val="20"/>
              </w:rPr>
              <w:t>Построение простых геометрических тел</w:t>
            </w:r>
          </w:p>
          <w:p w:rsidR="005D0B11" w:rsidRPr="0085611A" w:rsidRDefault="00856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11A">
              <w:rPr>
                <w:rFonts w:ascii="Times New Roman" w:hAnsi="Times New Roman" w:cs="Times New Roman"/>
                <w:sz w:val="20"/>
                <w:szCs w:val="20"/>
              </w:rPr>
              <w:t>Soft Skills:</w:t>
            </w:r>
          </w:p>
          <w:p w:rsidR="005D0B11" w:rsidRPr="0085611A" w:rsidRDefault="0085611A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5611A">
              <w:rPr>
                <w:rFonts w:ascii="Times New Roman" w:eastAsia="Arial" w:hAnsi="Times New Roman" w:cs="Times New Roman"/>
                <w:sz w:val="20"/>
                <w:szCs w:val="20"/>
              </w:rPr>
              <w:t>Креативное мышление</w:t>
            </w:r>
          </w:p>
          <w:p w:rsidR="005D0B11" w:rsidRPr="0085611A" w:rsidRDefault="0085611A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5611A">
              <w:rPr>
                <w:rFonts w:ascii="Times New Roman" w:eastAsia="Arial" w:hAnsi="Times New Roman" w:cs="Times New Roman"/>
                <w:sz w:val="20"/>
                <w:szCs w:val="20"/>
              </w:rPr>
              <w:t>Аналитическое мышление</w:t>
            </w:r>
          </w:p>
          <w:p w:rsidR="005D0B11" w:rsidRPr="0085611A" w:rsidRDefault="005D0B11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5D0B11" w:rsidRPr="0085611A" w:rsidRDefault="005D0B11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5D0B11" w:rsidRPr="0085611A">
        <w:tc>
          <w:tcPr>
            <w:tcW w:w="9019" w:type="dxa"/>
            <w:gridSpan w:val="2"/>
            <w:shd w:val="clear" w:color="auto" w:fill="D9D9D9"/>
          </w:tcPr>
          <w:p w:rsidR="005D0B11" w:rsidRPr="0085611A" w:rsidRDefault="00856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11A">
              <w:rPr>
                <w:rFonts w:ascii="Times New Roman" w:hAnsi="Times New Roman" w:cs="Times New Roman"/>
                <w:b/>
                <w:sz w:val="20"/>
                <w:szCs w:val="20"/>
              </w:rPr>
              <w:t>Занятие 2</w:t>
            </w:r>
          </w:p>
        </w:tc>
      </w:tr>
      <w:tr w:rsidR="005D0B11" w:rsidRPr="0085611A">
        <w:tc>
          <w:tcPr>
            <w:tcW w:w="9019" w:type="dxa"/>
            <w:gridSpan w:val="2"/>
          </w:tcPr>
          <w:p w:rsidR="005D0B11" w:rsidRPr="0085611A" w:rsidRDefault="00856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</w:p>
          <w:p w:rsidR="005D0B11" w:rsidRPr="0085611A" w:rsidRDefault="0085611A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5611A">
              <w:rPr>
                <w:rFonts w:ascii="Times New Roman" w:eastAsia="Arial" w:hAnsi="Times New Roman" w:cs="Times New Roman"/>
                <w:sz w:val="20"/>
                <w:szCs w:val="20"/>
              </w:rPr>
              <w:t>Научиться базовым понятиям 3д моделирования</w:t>
            </w:r>
          </w:p>
        </w:tc>
      </w:tr>
      <w:tr w:rsidR="005D0B11" w:rsidRPr="0085611A">
        <w:tc>
          <w:tcPr>
            <w:tcW w:w="5668" w:type="dxa"/>
          </w:tcPr>
          <w:p w:rsidR="005D0B11" w:rsidRPr="0085611A" w:rsidRDefault="0085611A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5611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>Что делаем:</w:t>
            </w:r>
          </w:p>
          <w:p w:rsidR="005D0B11" w:rsidRPr="0085611A" w:rsidRDefault="0085611A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5611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Знакомство с интерфейсом программы </w:t>
            </w:r>
            <w:proofErr w:type="spellStart"/>
            <w:r w:rsidRPr="0085611A">
              <w:rPr>
                <w:rFonts w:ascii="Times New Roman" w:eastAsia="Arial" w:hAnsi="Times New Roman" w:cs="Times New Roman"/>
                <w:sz w:val="20"/>
                <w:szCs w:val="20"/>
              </w:rPr>
              <w:t>Fusion</w:t>
            </w:r>
            <w:proofErr w:type="spellEnd"/>
            <w:r w:rsidRPr="0085611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360, освоение проекций и видов, изучение набора команд и инструментов.</w:t>
            </w:r>
          </w:p>
        </w:tc>
        <w:tc>
          <w:tcPr>
            <w:tcW w:w="3351" w:type="dxa"/>
          </w:tcPr>
          <w:p w:rsidR="005D0B11" w:rsidRPr="0085611A" w:rsidRDefault="0085611A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5611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Компетенции:</w:t>
            </w:r>
          </w:p>
          <w:p w:rsidR="005D0B11" w:rsidRPr="0085611A" w:rsidRDefault="00856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11A">
              <w:rPr>
                <w:rFonts w:ascii="Times New Roman" w:hAnsi="Times New Roman" w:cs="Times New Roman"/>
                <w:sz w:val="20"/>
                <w:szCs w:val="20"/>
              </w:rPr>
              <w:t>Hard Skills:</w:t>
            </w:r>
          </w:p>
          <w:p w:rsidR="005D0B11" w:rsidRPr="0085611A" w:rsidRDefault="00856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11A">
              <w:rPr>
                <w:rFonts w:ascii="Times New Roman" w:hAnsi="Times New Roman" w:cs="Times New Roman"/>
                <w:sz w:val="20"/>
                <w:szCs w:val="20"/>
              </w:rPr>
              <w:t>3д моделирование</w:t>
            </w:r>
          </w:p>
          <w:p w:rsidR="005D0B11" w:rsidRPr="0085611A" w:rsidRDefault="00856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11A">
              <w:rPr>
                <w:rFonts w:ascii="Times New Roman" w:hAnsi="Times New Roman" w:cs="Times New Roman"/>
                <w:sz w:val="20"/>
                <w:szCs w:val="20"/>
              </w:rPr>
              <w:t>Soft Skills:</w:t>
            </w:r>
          </w:p>
          <w:p w:rsidR="005D0B11" w:rsidRPr="0085611A" w:rsidRDefault="00856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11A">
              <w:rPr>
                <w:rFonts w:ascii="Times New Roman" w:hAnsi="Times New Roman" w:cs="Times New Roman"/>
                <w:sz w:val="20"/>
                <w:szCs w:val="20"/>
              </w:rPr>
              <w:t>Исследовательские навыки</w:t>
            </w:r>
          </w:p>
          <w:p w:rsidR="005D0B11" w:rsidRPr="0085611A" w:rsidRDefault="0085611A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5611A">
              <w:rPr>
                <w:rFonts w:ascii="Times New Roman" w:eastAsia="Arial" w:hAnsi="Times New Roman" w:cs="Times New Roman"/>
                <w:sz w:val="20"/>
                <w:szCs w:val="20"/>
              </w:rPr>
              <w:t>внимание и концентрация</w:t>
            </w:r>
          </w:p>
        </w:tc>
      </w:tr>
      <w:tr w:rsidR="005D0B11" w:rsidRPr="0085611A">
        <w:tc>
          <w:tcPr>
            <w:tcW w:w="9019" w:type="dxa"/>
            <w:gridSpan w:val="2"/>
            <w:shd w:val="clear" w:color="auto" w:fill="D9D9D9"/>
          </w:tcPr>
          <w:p w:rsidR="005D0B11" w:rsidRPr="0085611A" w:rsidRDefault="00856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11A">
              <w:rPr>
                <w:rFonts w:ascii="Times New Roman" w:hAnsi="Times New Roman" w:cs="Times New Roman"/>
                <w:b/>
                <w:sz w:val="20"/>
                <w:szCs w:val="20"/>
              </w:rPr>
              <w:t>Занятие 3</w:t>
            </w:r>
          </w:p>
        </w:tc>
      </w:tr>
      <w:tr w:rsidR="005D0B11" w:rsidRPr="0085611A">
        <w:tc>
          <w:tcPr>
            <w:tcW w:w="9019" w:type="dxa"/>
            <w:gridSpan w:val="2"/>
          </w:tcPr>
          <w:p w:rsidR="005D0B11" w:rsidRPr="0085611A" w:rsidRDefault="00856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</w:p>
          <w:p w:rsidR="005D0B11" w:rsidRPr="0085611A" w:rsidRDefault="00856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11A">
              <w:rPr>
                <w:rFonts w:ascii="Times New Roman" w:hAnsi="Times New Roman" w:cs="Times New Roman"/>
                <w:sz w:val="20"/>
                <w:szCs w:val="20"/>
              </w:rPr>
              <w:t>Закрепить базовые понятия 3д моделирования</w:t>
            </w:r>
          </w:p>
        </w:tc>
      </w:tr>
      <w:tr w:rsidR="005D0B11" w:rsidRPr="0085611A">
        <w:tc>
          <w:tcPr>
            <w:tcW w:w="5668" w:type="dxa"/>
          </w:tcPr>
          <w:p w:rsidR="005D0B11" w:rsidRPr="0085611A" w:rsidRDefault="0085611A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5611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Что делаем:</w:t>
            </w:r>
          </w:p>
          <w:p w:rsidR="005D0B11" w:rsidRPr="0085611A" w:rsidRDefault="0085611A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5611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Знакомство с интерфейсом программы </w:t>
            </w:r>
            <w:proofErr w:type="spellStart"/>
            <w:r w:rsidRPr="0085611A">
              <w:rPr>
                <w:rFonts w:ascii="Times New Roman" w:eastAsia="Arial" w:hAnsi="Times New Roman" w:cs="Times New Roman"/>
                <w:sz w:val="20"/>
                <w:szCs w:val="20"/>
              </w:rPr>
              <w:t>Fusion</w:t>
            </w:r>
            <w:proofErr w:type="spellEnd"/>
            <w:r w:rsidRPr="0085611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360, освоение проекций и видов, изучение набора команд и инструментов.</w:t>
            </w:r>
          </w:p>
        </w:tc>
        <w:tc>
          <w:tcPr>
            <w:tcW w:w="3351" w:type="dxa"/>
          </w:tcPr>
          <w:p w:rsidR="005D0B11" w:rsidRPr="0085611A" w:rsidRDefault="0085611A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5611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Компетенции:</w:t>
            </w:r>
          </w:p>
          <w:p w:rsidR="005D0B11" w:rsidRPr="0085611A" w:rsidRDefault="00856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11A">
              <w:rPr>
                <w:rFonts w:ascii="Times New Roman" w:hAnsi="Times New Roman" w:cs="Times New Roman"/>
                <w:sz w:val="20"/>
                <w:szCs w:val="20"/>
              </w:rPr>
              <w:t>Hard Skills:</w:t>
            </w:r>
          </w:p>
          <w:p w:rsidR="005D0B11" w:rsidRPr="0085611A" w:rsidRDefault="00856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11A">
              <w:rPr>
                <w:rFonts w:ascii="Times New Roman" w:hAnsi="Times New Roman" w:cs="Times New Roman"/>
                <w:sz w:val="20"/>
                <w:szCs w:val="20"/>
              </w:rPr>
              <w:t>3д моделирование</w:t>
            </w:r>
          </w:p>
          <w:p w:rsidR="005D0B11" w:rsidRPr="0085611A" w:rsidRDefault="00856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11A">
              <w:rPr>
                <w:rFonts w:ascii="Times New Roman" w:hAnsi="Times New Roman" w:cs="Times New Roman"/>
                <w:sz w:val="20"/>
                <w:szCs w:val="20"/>
              </w:rPr>
              <w:t>Soft Skills:</w:t>
            </w:r>
          </w:p>
          <w:p w:rsidR="005D0B11" w:rsidRPr="0085611A" w:rsidRDefault="00856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11A">
              <w:rPr>
                <w:rFonts w:ascii="Times New Roman" w:hAnsi="Times New Roman" w:cs="Times New Roman"/>
                <w:sz w:val="20"/>
                <w:szCs w:val="20"/>
              </w:rPr>
              <w:t>Исследовательские навыки</w:t>
            </w:r>
          </w:p>
          <w:p w:rsidR="005D0B11" w:rsidRPr="0085611A" w:rsidRDefault="0085611A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5611A">
              <w:rPr>
                <w:rFonts w:ascii="Times New Roman" w:eastAsia="Arial" w:hAnsi="Times New Roman" w:cs="Times New Roman"/>
                <w:sz w:val="20"/>
                <w:szCs w:val="20"/>
              </w:rPr>
              <w:t>вниман</w:t>
            </w:r>
            <w:r w:rsidRPr="0085611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ие и концентрация </w:t>
            </w:r>
          </w:p>
        </w:tc>
      </w:tr>
      <w:tr w:rsidR="005D0B11" w:rsidRPr="0085611A">
        <w:tc>
          <w:tcPr>
            <w:tcW w:w="9019" w:type="dxa"/>
            <w:gridSpan w:val="2"/>
            <w:shd w:val="clear" w:color="auto" w:fill="D9D9D9"/>
          </w:tcPr>
          <w:p w:rsidR="005D0B11" w:rsidRPr="0085611A" w:rsidRDefault="00856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11A">
              <w:rPr>
                <w:rFonts w:ascii="Times New Roman" w:hAnsi="Times New Roman" w:cs="Times New Roman"/>
                <w:b/>
                <w:sz w:val="20"/>
                <w:szCs w:val="20"/>
              </w:rPr>
              <w:t>Занятие 4</w:t>
            </w:r>
          </w:p>
        </w:tc>
      </w:tr>
      <w:tr w:rsidR="005D0B11" w:rsidRPr="0085611A">
        <w:tc>
          <w:tcPr>
            <w:tcW w:w="9019" w:type="dxa"/>
            <w:gridSpan w:val="2"/>
          </w:tcPr>
          <w:p w:rsidR="005D0B11" w:rsidRPr="0085611A" w:rsidRDefault="00856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</w:p>
          <w:p w:rsidR="005D0B11" w:rsidRPr="0085611A" w:rsidRDefault="0085611A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5611A">
              <w:rPr>
                <w:rFonts w:ascii="Times New Roman" w:eastAsia="Arial" w:hAnsi="Times New Roman" w:cs="Times New Roman"/>
                <w:sz w:val="20"/>
                <w:szCs w:val="20"/>
              </w:rPr>
              <w:t>Развить навыки 3д моделирования</w:t>
            </w:r>
          </w:p>
        </w:tc>
      </w:tr>
      <w:tr w:rsidR="005D0B11" w:rsidRPr="0085611A">
        <w:tc>
          <w:tcPr>
            <w:tcW w:w="5668" w:type="dxa"/>
          </w:tcPr>
          <w:p w:rsidR="005D0B11" w:rsidRPr="0085611A" w:rsidRDefault="0085611A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5611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Что делаем:</w:t>
            </w:r>
          </w:p>
          <w:p w:rsidR="005D0B11" w:rsidRPr="0085611A" w:rsidRDefault="0085611A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5611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Создаем трехмерную модель станции по разработанному эскизу </w:t>
            </w:r>
          </w:p>
        </w:tc>
        <w:tc>
          <w:tcPr>
            <w:tcW w:w="3351" w:type="dxa"/>
          </w:tcPr>
          <w:p w:rsidR="005D0B11" w:rsidRPr="0085611A" w:rsidRDefault="0085611A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5611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Компетенции:</w:t>
            </w:r>
          </w:p>
          <w:p w:rsidR="005D0B11" w:rsidRPr="0085611A" w:rsidRDefault="00856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11A">
              <w:rPr>
                <w:rFonts w:ascii="Times New Roman" w:hAnsi="Times New Roman" w:cs="Times New Roman"/>
                <w:sz w:val="20"/>
                <w:szCs w:val="20"/>
              </w:rPr>
              <w:t>Hard Skills:</w:t>
            </w:r>
          </w:p>
          <w:p w:rsidR="005D0B11" w:rsidRPr="0085611A" w:rsidRDefault="00856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11A">
              <w:rPr>
                <w:rFonts w:ascii="Times New Roman" w:hAnsi="Times New Roman" w:cs="Times New Roman"/>
                <w:sz w:val="20"/>
                <w:szCs w:val="20"/>
              </w:rPr>
              <w:t>3д моделирование</w:t>
            </w:r>
          </w:p>
          <w:p w:rsidR="005D0B11" w:rsidRPr="0085611A" w:rsidRDefault="00856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11A">
              <w:rPr>
                <w:rFonts w:ascii="Times New Roman" w:hAnsi="Times New Roman" w:cs="Times New Roman"/>
                <w:sz w:val="20"/>
                <w:szCs w:val="20"/>
              </w:rPr>
              <w:t>Объемно-пространственное мышление</w:t>
            </w:r>
          </w:p>
          <w:p w:rsidR="005D0B11" w:rsidRPr="0085611A" w:rsidRDefault="00856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11A">
              <w:rPr>
                <w:rFonts w:ascii="Times New Roman" w:hAnsi="Times New Roman" w:cs="Times New Roman"/>
                <w:sz w:val="20"/>
                <w:szCs w:val="20"/>
              </w:rPr>
              <w:t>Soft Skills:</w:t>
            </w:r>
          </w:p>
          <w:p w:rsidR="005D0B11" w:rsidRPr="0085611A" w:rsidRDefault="0085611A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5611A">
              <w:rPr>
                <w:rFonts w:ascii="Times New Roman" w:eastAsia="Arial" w:hAnsi="Times New Roman" w:cs="Times New Roman"/>
                <w:sz w:val="20"/>
                <w:szCs w:val="20"/>
              </w:rPr>
              <w:t>Креативное мышление</w:t>
            </w:r>
          </w:p>
          <w:p w:rsidR="005D0B11" w:rsidRPr="0085611A" w:rsidRDefault="005D0B11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5D0B11" w:rsidRPr="0085611A" w:rsidRDefault="005D0B11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5D0B11" w:rsidRPr="0085611A">
        <w:tc>
          <w:tcPr>
            <w:tcW w:w="9019" w:type="dxa"/>
            <w:gridSpan w:val="2"/>
            <w:shd w:val="clear" w:color="auto" w:fill="D9D9D9"/>
          </w:tcPr>
          <w:p w:rsidR="005D0B11" w:rsidRPr="0085611A" w:rsidRDefault="00856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11A">
              <w:rPr>
                <w:rFonts w:ascii="Times New Roman" w:hAnsi="Times New Roman" w:cs="Times New Roman"/>
                <w:b/>
                <w:sz w:val="20"/>
                <w:szCs w:val="20"/>
              </w:rPr>
              <w:t>Занятие 5</w:t>
            </w:r>
          </w:p>
        </w:tc>
      </w:tr>
      <w:tr w:rsidR="005D0B11" w:rsidRPr="0085611A">
        <w:tc>
          <w:tcPr>
            <w:tcW w:w="9019" w:type="dxa"/>
            <w:gridSpan w:val="2"/>
          </w:tcPr>
          <w:p w:rsidR="005D0B11" w:rsidRPr="0085611A" w:rsidRDefault="00856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</w:p>
          <w:p w:rsidR="005D0B11" w:rsidRPr="0085611A" w:rsidRDefault="0085611A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5611A">
              <w:rPr>
                <w:rFonts w:ascii="Times New Roman" w:eastAsia="Arial" w:hAnsi="Times New Roman" w:cs="Times New Roman"/>
                <w:sz w:val="20"/>
                <w:szCs w:val="20"/>
              </w:rPr>
              <w:t>Развить навыки 3д моделирования и визуализации</w:t>
            </w:r>
          </w:p>
        </w:tc>
      </w:tr>
      <w:tr w:rsidR="005D0B11" w:rsidRPr="0085611A">
        <w:tc>
          <w:tcPr>
            <w:tcW w:w="5668" w:type="dxa"/>
          </w:tcPr>
          <w:p w:rsidR="005D0B11" w:rsidRPr="0085611A" w:rsidRDefault="0085611A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5611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Что делаем:</w:t>
            </w:r>
          </w:p>
          <w:p w:rsidR="005D0B11" w:rsidRPr="0085611A" w:rsidRDefault="0085611A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5611A">
              <w:rPr>
                <w:rFonts w:ascii="Times New Roman" w:eastAsia="Arial" w:hAnsi="Times New Roman" w:cs="Times New Roman"/>
                <w:sz w:val="20"/>
                <w:szCs w:val="20"/>
              </w:rPr>
              <w:t>Дорабатываем модель, настраиваем сцену для рендеринга</w:t>
            </w:r>
          </w:p>
        </w:tc>
        <w:tc>
          <w:tcPr>
            <w:tcW w:w="3351" w:type="dxa"/>
          </w:tcPr>
          <w:p w:rsidR="005D0B11" w:rsidRPr="0085611A" w:rsidRDefault="0085611A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5611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Компетенции:</w:t>
            </w:r>
          </w:p>
          <w:p w:rsidR="005D0B11" w:rsidRPr="0085611A" w:rsidRDefault="00856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11A">
              <w:rPr>
                <w:rFonts w:ascii="Times New Roman" w:hAnsi="Times New Roman" w:cs="Times New Roman"/>
                <w:sz w:val="20"/>
                <w:szCs w:val="20"/>
              </w:rPr>
              <w:t>Hard Skills:</w:t>
            </w:r>
          </w:p>
          <w:p w:rsidR="005D0B11" w:rsidRPr="0085611A" w:rsidRDefault="00856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11A">
              <w:rPr>
                <w:rFonts w:ascii="Times New Roman" w:hAnsi="Times New Roman" w:cs="Times New Roman"/>
                <w:sz w:val="20"/>
                <w:szCs w:val="20"/>
              </w:rPr>
              <w:t>3д моделирование</w:t>
            </w:r>
          </w:p>
          <w:p w:rsidR="005D0B11" w:rsidRPr="0085611A" w:rsidRDefault="00856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11A">
              <w:rPr>
                <w:rFonts w:ascii="Times New Roman" w:hAnsi="Times New Roman" w:cs="Times New Roman"/>
                <w:sz w:val="20"/>
                <w:szCs w:val="20"/>
              </w:rPr>
              <w:t>рендеринг</w:t>
            </w:r>
          </w:p>
          <w:p w:rsidR="005D0B11" w:rsidRPr="0085611A" w:rsidRDefault="00856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11A">
              <w:rPr>
                <w:rFonts w:ascii="Times New Roman" w:hAnsi="Times New Roman" w:cs="Times New Roman"/>
                <w:sz w:val="20"/>
                <w:szCs w:val="20"/>
              </w:rPr>
              <w:t>Soft Skills:</w:t>
            </w:r>
          </w:p>
          <w:p w:rsidR="005D0B11" w:rsidRPr="0085611A" w:rsidRDefault="0085611A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5611A">
              <w:rPr>
                <w:rFonts w:ascii="Times New Roman" w:eastAsia="Arial" w:hAnsi="Times New Roman" w:cs="Times New Roman"/>
                <w:sz w:val="20"/>
                <w:szCs w:val="20"/>
              </w:rPr>
              <w:t>Креативное мышление</w:t>
            </w:r>
          </w:p>
        </w:tc>
      </w:tr>
      <w:tr w:rsidR="005D0B11" w:rsidRPr="0085611A">
        <w:tc>
          <w:tcPr>
            <w:tcW w:w="9019" w:type="dxa"/>
            <w:gridSpan w:val="2"/>
            <w:shd w:val="clear" w:color="auto" w:fill="D9D9D9"/>
          </w:tcPr>
          <w:p w:rsidR="005D0B11" w:rsidRPr="0085611A" w:rsidRDefault="00856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11A">
              <w:rPr>
                <w:rFonts w:ascii="Times New Roman" w:hAnsi="Times New Roman" w:cs="Times New Roman"/>
                <w:b/>
                <w:sz w:val="20"/>
                <w:szCs w:val="20"/>
              </w:rPr>
              <w:t>Занятие 6</w:t>
            </w:r>
          </w:p>
        </w:tc>
      </w:tr>
      <w:tr w:rsidR="005D0B11" w:rsidRPr="0085611A">
        <w:tc>
          <w:tcPr>
            <w:tcW w:w="9019" w:type="dxa"/>
            <w:gridSpan w:val="2"/>
          </w:tcPr>
          <w:p w:rsidR="005D0B11" w:rsidRPr="0085611A" w:rsidRDefault="00856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Цель: </w:t>
            </w:r>
          </w:p>
          <w:p w:rsidR="005D0B11" w:rsidRPr="0085611A" w:rsidRDefault="00856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11A">
              <w:rPr>
                <w:rFonts w:ascii="Times New Roman" w:hAnsi="Times New Roman" w:cs="Times New Roman"/>
                <w:sz w:val="20"/>
                <w:szCs w:val="20"/>
              </w:rPr>
              <w:t>Развить навыки визуализации и презентации</w:t>
            </w:r>
          </w:p>
        </w:tc>
      </w:tr>
      <w:tr w:rsidR="005D0B11" w:rsidRPr="0085611A">
        <w:tc>
          <w:tcPr>
            <w:tcW w:w="5668" w:type="dxa"/>
          </w:tcPr>
          <w:p w:rsidR="005D0B11" w:rsidRPr="0085611A" w:rsidRDefault="0085611A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5611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Что делаем:</w:t>
            </w:r>
          </w:p>
          <w:p w:rsidR="005D0B11" w:rsidRPr="0085611A" w:rsidRDefault="0085611A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spellStart"/>
            <w:r w:rsidRPr="0085611A">
              <w:rPr>
                <w:rFonts w:ascii="Times New Roman" w:eastAsia="Arial" w:hAnsi="Times New Roman" w:cs="Times New Roman"/>
                <w:sz w:val="20"/>
                <w:szCs w:val="20"/>
              </w:rPr>
              <w:t>Рендерим</w:t>
            </w:r>
            <w:proofErr w:type="spellEnd"/>
            <w:r w:rsidRPr="0085611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сцену с моделью станции. Защита в формате выставки </w:t>
            </w:r>
            <w:proofErr w:type="spellStart"/>
            <w:r w:rsidRPr="0085611A">
              <w:rPr>
                <w:rFonts w:ascii="Times New Roman" w:eastAsia="Arial" w:hAnsi="Times New Roman" w:cs="Times New Roman"/>
                <w:sz w:val="20"/>
                <w:szCs w:val="20"/>
              </w:rPr>
              <w:t>рендеров</w:t>
            </w:r>
            <w:proofErr w:type="spellEnd"/>
            <w:r w:rsidRPr="0085611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в электронном виде.</w:t>
            </w:r>
          </w:p>
        </w:tc>
        <w:tc>
          <w:tcPr>
            <w:tcW w:w="3351" w:type="dxa"/>
          </w:tcPr>
          <w:p w:rsidR="005D0B11" w:rsidRPr="0085611A" w:rsidRDefault="0085611A">
            <w:pPr>
              <w:spacing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85611A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Компетенции:</w:t>
            </w:r>
          </w:p>
          <w:p w:rsidR="005D0B11" w:rsidRPr="0085611A" w:rsidRDefault="00856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11A">
              <w:rPr>
                <w:rFonts w:ascii="Times New Roman" w:hAnsi="Times New Roman" w:cs="Times New Roman"/>
                <w:sz w:val="20"/>
                <w:szCs w:val="20"/>
              </w:rPr>
              <w:t>Hard Skills:</w:t>
            </w:r>
          </w:p>
          <w:p w:rsidR="005D0B11" w:rsidRPr="0085611A" w:rsidRDefault="00856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11A">
              <w:rPr>
                <w:rFonts w:ascii="Times New Roman" w:hAnsi="Times New Roman" w:cs="Times New Roman"/>
                <w:sz w:val="20"/>
                <w:szCs w:val="20"/>
              </w:rPr>
              <w:t>Рендеринг</w:t>
            </w:r>
          </w:p>
          <w:p w:rsidR="005D0B11" w:rsidRPr="0085611A" w:rsidRDefault="00856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11A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  <w:p w:rsidR="005D0B11" w:rsidRPr="0085611A" w:rsidRDefault="00856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611A">
              <w:rPr>
                <w:rFonts w:ascii="Times New Roman" w:hAnsi="Times New Roman" w:cs="Times New Roman"/>
                <w:sz w:val="20"/>
                <w:szCs w:val="20"/>
              </w:rPr>
              <w:t>Soft Skills:</w:t>
            </w:r>
          </w:p>
          <w:p w:rsidR="005D0B11" w:rsidRPr="0085611A" w:rsidRDefault="0085611A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5611A">
              <w:rPr>
                <w:rFonts w:ascii="Times New Roman" w:eastAsia="Arial" w:hAnsi="Times New Roman" w:cs="Times New Roman"/>
                <w:sz w:val="20"/>
                <w:szCs w:val="20"/>
              </w:rPr>
              <w:t>Навык презентации</w:t>
            </w:r>
          </w:p>
          <w:p w:rsidR="005D0B11" w:rsidRPr="0085611A" w:rsidRDefault="0085611A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5611A">
              <w:rPr>
                <w:rFonts w:ascii="Times New Roman" w:eastAsia="Arial" w:hAnsi="Times New Roman" w:cs="Times New Roman"/>
                <w:sz w:val="20"/>
                <w:szCs w:val="20"/>
              </w:rPr>
              <w:t>Навык публичного выступления</w:t>
            </w:r>
          </w:p>
          <w:p w:rsidR="005D0B11" w:rsidRPr="0085611A" w:rsidRDefault="0085611A">
            <w:pPr>
              <w:spacing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5611A">
              <w:rPr>
                <w:rFonts w:ascii="Times New Roman" w:eastAsia="Arial" w:hAnsi="Times New Roman" w:cs="Times New Roman"/>
                <w:sz w:val="20"/>
                <w:szCs w:val="20"/>
              </w:rPr>
              <w:t>Навык представления и защиты проекта</w:t>
            </w:r>
          </w:p>
        </w:tc>
      </w:tr>
    </w:tbl>
    <w:p w:rsidR="005D0B11" w:rsidRPr="0085611A" w:rsidRDefault="005D0B1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D0B11" w:rsidRPr="0085611A" w:rsidRDefault="0085611A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561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Методы работы с кейсом.</w:t>
      </w:r>
    </w:p>
    <w:p w:rsidR="005D0B11" w:rsidRPr="0085611A" w:rsidRDefault="0085611A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11A">
        <w:rPr>
          <w:rFonts w:ascii="Times New Roman" w:eastAsia="Calibri" w:hAnsi="Times New Roman" w:cs="Times New Roman"/>
          <w:color w:val="000000"/>
          <w:sz w:val="28"/>
          <w:szCs w:val="28"/>
        </w:rPr>
        <w:t>Дизайн-аналитика, дизайн-проектирование</w:t>
      </w:r>
    </w:p>
    <w:p w:rsidR="005D0B11" w:rsidRPr="0085611A" w:rsidRDefault="005D0B11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0B11" w:rsidRPr="0085611A" w:rsidRDefault="0085611A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561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Минимально необходимый уровень входных компетенций:</w:t>
      </w:r>
    </w:p>
    <w:p w:rsidR="005D0B11" w:rsidRPr="0085611A" w:rsidRDefault="0085611A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11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стандартная школьная подготовка, соответствующая возрасту ребенка, без углубленных знаний.</w:t>
      </w:r>
    </w:p>
    <w:p w:rsidR="005D0B11" w:rsidRPr="0085611A" w:rsidRDefault="0085611A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11A">
        <w:rPr>
          <w:rFonts w:ascii="Times New Roman" w:eastAsia="Calibri" w:hAnsi="Times New Roman" w:cs="Times New Roman"/>
          <w:color w:val="000000"/>
          <w:sz w:val="28"/>
          <w:szCs w:val="28"/>
        </w:rPr>
        <w:t>Базовые знания по дизайн-</w:t>
      </w:r>
      <w:proofErr w:type="spellStart"/>
      <w:r w:rsidRPr="0085611A">
        <w:rPr>
          <w:rFonts w:ascii="Times New Roman" w:eastAsia="Calibri" w:hAnsi="Times New Roman" w:cs="Times New Roman"/>
          <w:color w:val="000000"/>
          <w:sz w:val="28"/>
          <w:szCs w:val="28"/>
        </w:rPr>
        <w:t>скетчингу</w:t>
      </w:r>
      <w:proofErr w:type="spellEnd"/>
      <w:r w:rsidRPr="008561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D0B11" w:rsidRPr="0085611A" w:rsidRDefault="005D0B11" w:rsidP="0085611A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0B11" w:rsidRPr="0085611A" w:rsidRDefault="0085611A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561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Предполагаемые образовательные результаты учащихся, формируемые навыки:</w:t>
      </w:r>
    </w:p>
    <w:p w:rsidR="005D0B11" w:rsidRPr="0085611A" w:rsidRDefault="0085611A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11A">
        <w:rPr>
          <w:rFonts w:ascii="Times New Roman" w:eastAsia="Calibri" w:hAnsi="Times New Roman" w:cs="Times New Roman"/>
          <w:color w:val="000000"/>
          <w:sz w:val="28"/>
          <w:szCs w:val="28"/>
        </w:rPr>
        <w:t>Универсальные Soft Skills:</w:t>
      </w:r>
    </w:p>
    <w:p w:rsidR="005D0B11" w:rsidRPr="0085611A" w:rsidRDefault="0085611A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11A">
        <w:rPr>
          <w:rFonts w:ascii="Times New Roman" w:eastAsia="Calibri" w:hAnsi="Times New Roman" w:cs="Times New Roman"/>
          <w:color w:val="000000"/>
          <w:sz w:val="28"/>
          <w:szCs w:val="28"/>
        </w:rPr>
        <w:t>Навык публичного выступления</w:t>
      </w:r>
    </w:p>
    <w:p w:rsidR="005D0B11" w:rsidRPr="0085611A" w:rsidRDefault="0085611A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11A">
        <w:rPr>
          <w:rFonts w:ascii="Times New Roman" w:eastAsia="Calibri" w:hAnsi="Times New Roman" w:cs="Times New Roman"/>
          <w:color w:val="000000"/>
          <w:sz w:val="28"/>
          <w:szCs w:val="28"/>
        </w:rPr>
        <w:t>Навык представления и защиты проекта</w:t>
      </w:r>
    </w:p>
    <w:p w:rsidR="005D0B11" w:rsidRPr="0085611A" w:rsidRDefault="0085611A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11A">
        <w:rPr>
          <w:rFonts w:ascii="Times New Roman" w:eastAsia="Calibri" w:hAnsi="Times New Roman" w:cs="Times New Roman"/>
          <w:color w:val="000000"/>
          <w:sz w:val="28"/>
          <w:szCs w:val="28"/>
        </w:rPr>
        <w:t>Креативное мышление</w:t>
      </w:r>
    </w:p>
    <w:p w:rsidR="005D0B11" w:rsidRPr="0085611A" w:rsidRDefault="0085611A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11A">
        <w:rPr>
          <w:rFonts w:ascii="Times New Roman" w:eastAsia="Calibri" w:hAnsi="Times New Roman" w:cs="Times New Roman"/>
          <w:color w:val="000000"/>
          <w:sz w:val="28"/>
          <w:szCs w:val="28"/>
        </w:rPr>
        <w:t>Аналитическое мышление</w:t>
      </w:r>
    </w:p>
    <w:p w:rsidR="005D0B11" w:rsidRPr="0085611A" w:rsidRDefault="0085611A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11A">
        <w:rPr>
          <w:rFonts w:ascii="Times New Roman" w:eastAsia="Calibri" w:hAnsi="Times New Roman" w:cs="Times New Roman"/>
          <w:color w:val="000000"/>
          <w:sz w:val="28"/>
          <w:szCs w:val="28"/>
        </w:rPr>
        <w:t>Методы диз</w:t>
      </w:r>
      <w:r w:rsidRPr="0085611A">
        <w:rPr>
          <w:rFonts w:ascii="Times New Roman" w:eastAsia="Calibri" w:hAnsi="Times New Roman" w:cs="Times New Roman"/>
          <w:color w:val="000000"/>
          <w:sz w:val="28"/>
          <w:szCs w:val="28"/>
        </w:rPr>
        <w:t>айн-анализа</w:t>
      </w:r>
    </w:p>
    <w:p w:rsidR="005D0B11" w:rsidRPr="0085611A" w:rsidRDefault="005D0B11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0B11" w:rsidRPr="0085611A" w:rsidRDefault="0085611A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11A">
        <w:rPr>
          <w:rFonts w:ascii="Times New Roman" w:eastAsia="Calibri" w:hAnsi="Times New Roman" w:cs="Times New Roman"/>
          <w:color w:val="000000"/>
          <w:sz w:val="28"/>
          <w:szCs w:val="28"/>
        </w:rPr>
        <w:t>Профессиональные Hard Skills:</w:t>
      </w:r>
    </w:p>
    <w:p w:rsidR="005D0B11" w:rsidRPr="0085611A" w:rsidRDefault="0085611A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11A">
        <w:rPr>
          <w:rFonts w:ascii="Times New Roman" w:eastAsia="Calibri" w:hAnsi="Times New Roman" w:cs="Times New Roman"/>
          <w:color w:val="000000"/>
          <w:sz w:val="28"/>
          <w:szCs w:val="28"/>
        </w:rPr>
        <w:t>Дизайн-аналитика</w:t>
      </w:r>
    </w:p>
    <w:p w:rsidR="005D0B11" w:rsidRPr="0085611A" w:rsidRDefault="0085611A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11A">
        <w:rPr>
          <w:rFonts w:ascii="Times New Roman" w:eastAsia="Calibri" w:hAnsi="Times New Roman" w:cs="Times New Roman"/>
          <w:color w:val="000000"/>
          <w:sz w:val="28"/>
          <w:szCs w:val="28"/>
        </w:rPr>
        <w:t>Дизайн-проектирование</w:t>
      </w:r>
    </w:p>
    <w:p w:rsidR="005D0B11" w:rsidRPr="0085611A" w:rsidRDefault="0085611A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11A">
        <w:rPr>
          <w:rFonts w:ascii="Times New Roman" w:eastAsia="Calibri" w:hAnsi="Times New Roman" w:cs="Times New Roman"/>
          <w:color w:val="000000"/>
          <w:sz w:val="28"/>
          <w:szCs w:val="28"/>
        </w:rPr>
        <w:t>Методы генерирования идей</w:t>
      </w:r>
    </w:p>
    <w:p w:rsidR="005D0B11" w:rsidRPr="0085611A" w:rsidRDefault="0085611A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11A">
        <w:rPr>
          <w:rFonts w:ascii="Times New Roman" w:eastAsia="Calibri" w:hAnsi="Times New Roman" w:cs="Times New Roman"/>
          <w:color w:val="000000"/>
          <w:sz w:val="28"/>
          <w:szCs w:val="28"/>
        </w:rPr>
        <w:t>Макетирование</w:t>
      </w:r>
    </w:p>
    <w:p w:rsidR="005D0B11" w:rsidRPr="0085611A" w:rsidRDefault="0085611A" w:rsidP="008561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11A">
        <w:rPr>
          <w:rFonts w:ascii="Times New Roman" w:eastAsia="Calibri" w:hAnsi="Times New Roman" w:cs="Times New Roman"/>
          <w:sz w:val="28"/>
          <w:szCs w:val="28"/>
        </w:rPr>
        <w:t>Передача различных фактур материалов</w:t>
      </w:r>
    </w:p>
    <w:p w:rsidR="005D0B11" w:rsidRPr="0085611A" w:rsidRDefault="0085611A" w:rsidP="008561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11A">
        <w:rPr>
          <w:rFonts w:ascii="Times New Roman" w:eastAsia="Calibri" w:hAnsi="Times New Roman" w:cs="Times New Roman"/>
          <w:sz w:val="28"/>
          <w:szCs w:val="28"/>
        </w:rPr>
        <w:t xml:space="preserve">Техника </w:t>
      </w:r>
      <w:proofErr w:type="spellStart"/>
      <w:r w:rsidRPr="0085611A">
        <w:rPr>
          <w:rFonts w:ascii="Times New Roman" w:eastAsia="Calibri" w:hAnsi="Times New Roman" w:cs="Times New Roman"/>
          <w:sz w:val="28"/>
          <w:szCs w:val="28"/>
        </w:rPr>
        <w:t>скетчинга</w:t>
      </w:r>
      <w:proofErr w:type="spellEnd"/>
      <w:r w:rsidRPr="0085611A">
        <w:rPr>
          <w:rFonts w:ascii="Times New Roman" w:eastAsia="Calibri" w:hAnsi="Times New Roman" w:cs="Times New Roman"/>
          <w:sz w:val="28"/>
          <w:szCs w:val="28"/>
        </w:rPr>
        <w:t xml:space="preserve"> маркерами</w:t>
      </w:r>
    </w:p>
    <w:p w:rsidR="005D0B11" w:rsidRPr="0085611A" w:rsidRDefault="0085611A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11A">
        <w:rPr>
          <w:rFonts w:ascii="Times New Roman" w:eastAsia="Calibri" w:hAnsi="Times New Roman" w:cs="Times New Roman"/>
          <w:color w:val="000000"/>
          <w:sz w:val="28"/>
          <w:szCs w:val="28"/>
        </w:rPr>
        <w:t>Объемно-пространственное мышление</w:t>
      </w:r>
    </w:p>
    <w:p w:rsidR="005D0B11" w:rsidRPr="0085611A" w:rsidRDefault="0085611A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11A">
        <w:rPr>
          <w:rFonts w:ascii="Times New Roman" w:eastAsia="Calibri" w:hAnsi="Times New Roman" w:cs="Times New Roman"/>
          <w:color w:val="000000"/>
          <w:sz w:val="28"/>
          <w:szCs w:val="28"/>
        </w:rPr>
        <w:t>3д-моделирование</w:t>
      </w:r>
    </w:p>
    <w:p w:rsidR="005D0B11" w:rsidRPr="0085611A" w:rsidRDefault="0085611A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11A">
        <w:rPr>
          <w:rFonts w:ascii="Times New Roman" w:eastAsia="Calibri" w:hAnsi="Times New Roman" w:cs="Times New Roman"/>
          <w:color w:val="000000"/>
          <w:sz w:val="28"/>
          <w:szCs w:val="28"/>
        </w:rPr>
        <w:t>Рендеринг</w:t>
      </w:r>
    </w:p>
    <w:p w:rsidR="005D0B11" w:rsidRPr="0085611A" w:rsidRDefault="005D0B11" w:rsidP="0085611A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0B11" w:rsidRPr="0085611A" w:rsidRDefault="0085611A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8561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Процедуры и формы выявления образовательного результата.</w:t>
      </w:r>
    </w:p>
    <w:p w:rsidR="005D0B11" w:rsidRPr="0085611A" w:rsidRDefault="0085611A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11A">
        <w:rPr>
          <w:rFonts w:ascii="Times New Roman" w:eastAsia="Calibri" w:hAnsi="Times New Roman" w:cs="Times New Roman"/>
          <w:color w:val="000000"/>
          <w:sz w:val="28"/>
          <w:szCs w:val="28"/>
        </w:rPr>
        <w:t>Презентация проекта</w:t>
      </w:r>
    </w:p>
    <w:p w:rsidR="005D0B11" w:rsidRPr="0085611A" w:rsidRDefault="0085611A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11A">
        <w:rPr>
          <w:rFonts w:ascii="Times New Roman" w:eastAsia="Calibri" w:hAnsi="Times New Roman" w:cs="Times New Roman"/>
          <w:color w:val="000000"/>
          <w:sz w:val="28"/>
          <w:szCs w:val="28"/>
        </w:rPr>
        <w:t>Выставка</w:t>
      </w:r>
    </w:p>
    <w:p w:rsidR="005D0B11" w:rsidRPr="0085611A" w:rsidRDefault="005D0B11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0B11" w:rsidRPr="0085611A" w:rsidRDefault="0085611A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561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Педагогический сценарий (руководство для наставника)</w:t>
      </w:r>
    </w:p>
    <w:p w:rsidR="005D0B11" w:rsidRPr="0085611A" w:rsidRDefault="0085611A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1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Введение в проблему. </w:t>
      </w:r>
    </w:p>
    <w:p w:rsidR="005D0B11" w:rsidRPr="0085611A" w:rsidRDefault="0085611A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11A">
        <w:rPr>
          <w:rFonts w:ascii="Times New Roman" w:eastAsia="Calibri" w:hAnsi="Times New Roman" w:cs="Times New Roman"/>
          <w:color w:val="000000"/>
          <w:sz w:val="28"/>
          <w:szCs w:val="28"/>
        </w:rPr>
        <w:t>Рассмотрение космической станции на примере существующей МКС. Изучается ее устройство</w:t>
      </w:r>
    </w:p>
    <w:p w:rsidR="005D0B11" w:rsidRPr="0085611A" w:rsidRDefault="005D0B11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0B11" w:rsidRPr="0085611A" w:rsidRDefault="0085611A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11A">
        <w:rPr>
          <w:rFonts w:ascii="Times New Roman" w:eastAsia="Calibri" w:hAnsi="Times New Roman" w:cs="Times New Roman"/>
          <w:color w:val="000000"/>
          <w:sz w:val="28"/>
          <w:szCs w:val="28"/>
        </w:rPr>
        <w:t>Формат работы:</w:t>
      </w:r>
    </w:p>
    <w:p w:rsidR="005D0B11" w:rsidRPr="0085611A" w:rsidRDefault="0085611A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1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Задание рассчитано на индивидуальное исполнение </w:t>
      </w:r>
    </w:p>
    <w:p w:rsidR="005D0B11" w:rsidRPr="0085611A" w:rsidRDefault="005D0B11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0B11" w:rsidRPr="0085611A" w:rsidRDefault="0085611A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1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Изучение проблемы. </w:t>
      </w:r>
    </w:p>
    <w:p w:rsidR="005D0B11" w:rsidRPr="0085611A" w:rsidRDefault="0085611A" w:rsidP="008561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11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Наставник с учащимися проводит рассуждение на тему функции, модулей, движения, энергии, жизнеобеспечения. Выявляется связь между функцией, средой и формой/габаритами. </w:t>
      </w:r>
    </w:p>
    <w:p w:rsidR="005D0B11" w:rsidRPr="0085611A" w:rsidRDefault="005D0B11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0B11" w:rsidRPr="0085611A" w:rsidRDefault="0085611A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11A">
        <w:rPr>
          <w:rFonts w:ascii="Times New Roman" w:eastAsia="Calibri" w:hAnsi="Times New Roman" w:cs="Times New Roman"/>
          <w:color w:val="000000"/>
          <w:sz w:val="28"/>
          <w:szCs w:val="28"/>
        </w:rPr>
        <w:t>Ра</w:t>
      </w:r>
      <w:r w:rsidRPr="0085611A">
        <w:rPr>
          <w:rFonts w:ascii="Times New Roman" w:eastAsia="Calibri" w:hAnsi="Times New Roman" w:cs="Times New Roman"/>
          <w:color w:val="000000"/>
          <w:sz w:val="28"/>
          <w:szCs w:val="28"/>
        </w:rPr>
        <w:t>зработка и создание.</w:t>
      </w:r>
    </w:p>
    <w:p w:rsidR="005D0B11" w:rsidRPr="0085611A" w:rsidRDefault="0085611A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11A">
        <w:rPr>
          <w:rFonts w:ascii="Times New Roman" w:eastAsia="Calibri" w:hAnsi="Times New Roman" w:cs="Times New Roman"/>
          <w:color w:val="000000"/>
          <w:sz w:val="28"/>
          <w:szCs w:val="28"/>
        </w:rPr>
        <w:t>Каждый учащийся на основе проведенной аналитики создает эскиз своей космической станции из простых геометрических тел. Обращаем внимание на линии пересечения тел, на пропорции и общую композицию.</w:t>
      </w:r>
    </w:p>
    <w:p w:rsidR="005D0B11" w:rsidRPr="0085611A" w:rsidRDefault="0085611A" w:rsidP="008561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11A">
        <w:rPr>
          <w:rFonts w:ascii="Times New Roman" w:eastAsia="Calibri" w:hAnsi="Times New Roman" w:cs="Times New Roman"/>
          <w:sz w:val="28"/>
          <w:szCs w:val="28"/>
        </w:rPr>
        <w:t xml:space="preserve">Далее, после отработки базы </w:t>
      </w:r>
      <w:proofErr w:type="spellStart"/>
      <w:r w:rsidRPr="0085611A">
        <w:rPr>
          <w:rFonts w:ascii="Times New Roman" w:eastAsia="Calibri" w:hAnsi="Times New Roman" w:cs="Times New Roman"/>
          <w:sz w:val="28"/>
          <w:szCs w:val="28"/>
        </w:rPr>
        <w:t>Fusion</w:t>
      </w:r>
      <w:proofErr w:type="spellEnd"/>
      <w:r w:rsidRPr="0085611A">
        <w:rPr>
          <w:rFonts w:ascii="Times New Roman" w:eastAsia="Calibri" w:hAnsi="Times New Roman" w:cs="Times New Roman"/>
          <w:sz w:val="28"/>
          <w:szCs w:val="28"/>
        </w:rPr>
        <w:t xml:space="preserve"> 360,</w:t>
      </w:r>
      <w:r w:rsidRPr="0085611A">
        <w:rPr>
          <w:rFonts w:ascii="Times New Roman" w:eastAsia="Calibri" w:hAnsi="Times New Roman" w:cs="Times New Roman"/>
          <w:sz w:val="28"/>
          <w:szCs w:val="28"/>
        </w:rPr>
        <w:t xml:space="preserve"> можно приступать к созданию модели по эскизу. По завершении моделирования настраиваем сцену и делаем рендер. Если останется дополнительное время, можно имитировать космическое пространство и присвоить модели материалы, для реалистичности визуализации. </w:t>
      </w:r>
    </w:p>
    <w:p w:rsidR="005D0B11" w:rsidRPr="0085611A" w:rsidRDefault="005D0B11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0B11" w:rsidRPr="0085611A" w:rsidRDefault="0085611A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11A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85611A">
        <w:rPr>
          <w:rFonts w:ascii="Times New Roman" w:eastAsia="Calibri" w:hAnsi="Times New Roman" w:cs="Times New Roman"/>
          <w:color w:val="000000"/>
          <w:sz w:val="28"/>
          <w:szCs w:val="28"/>
        </w:rPr>
        <w:t>резентация.</w:t>
      </w:r>
    </w:p>
    <w:p w:rsidR="005D0B11" w:rsidRPr="0085611A" w:rsidRDefault="0085611A" w:rsidP="008561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11A">
        <w:rPr>
          <w:rFonts w:ascii="Times New Roman" w:eastAsia="Calibri" w:hAnsi="Times New Roman" w:cs="Times New Roman"/>
          <w:sz w:val="28"/>
          <w:szCs w:val="28"/>
        </w:rPr>
        <w:t xml:space="preserve">Для презентации результата, учащиеся выводят финальный рендер на экран своего компьютера. Таким образом, получаем формат выставки, при котором все могут пройти по классу и посмотреть результаты </w:t>
      </w:r>
      <w:proofErr w:type="spellStart"/>
      <w:r w:rsidRPr="0085611A">
        <w:rPr>
          <w:rFonts w:ascii="Times New Roman" w:eastAsia="Calibri" w:hAnsi="Times New Roman" w:cs="Times New Roman"/>
          <w:sz w:val="28"/>
          <w:szCs w:val="28"/>
        </w:rPr>
        <w:t>друг-друга</w:t>
      </w:r>
      <w:proofErr w:type="spellEnd"/>
      <w:r w:rsidRPr="008561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0B11" w:rsidRPr="0085611A" w:rsidRDefault="005D0B11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0B11" w:rsidRPr="0085611A" w:rsidRDefault="0085611A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561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Необходимые материалы и оборудовани</w:t>
      </w:r>
      <w:r w:rsidRPr="008561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е.</w:t>
      </w:r>
    </w:p>
    <w:p w:rsidR="005D0B11" w:rsidRPr="0085611A" w:rsidRDefault="0085611A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11A">
        <w:rPr>
          <w:rFonts w:ascii="Times New Roman" w:eastAsia="Calibri" w:hAnsi="Times New Roman" w:cs="Times New Roman"/>
          <w:color w:val="000000"/>
          <w:sz w:val="28"/>
          <w:szCs w:val="28"/>
        </w:rPr>
        <w:t>Материалы:</w:t>
      </w:r>
    </w:p>
    <w:p w:rsidR="005D0B11" w:rsidRPr="0085611A" w:rsidRDefault="0085611A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11A">
        <w:rPr>
          <w:rFonts w:ascii="Times New Roman" w:eastAsia="Calibri" w:hAnsi="Times New Roman" w:cs="Times New Roman"/>
          <w:color w:val="000000"/>
          <w:sz w:val="28"/>
          <w:szCs w:val="28"/>
        </w:rPr>
        <w:t>Маркеры художественные</w:t>
      </w:r>
    </w:p>
    <w:p w:rsidR="005D0B11" w:rsidRPr="0085611A" w:rsidRDefault="0085611A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11A">
        <w:rPr>
          <w:rFonts w:ascii="Times New Roman" w:eastAsia="Calibri" w:hAnsi="Times New Roman" w:cs="Times New Roman"/>
          <w:color w:val="000000"/>
          <w:sz w:val="28"/>
          <w:szCs w:val="28"/>
        </w:rPr>
        <w:t>Бумага (формат А4 или А3)</w:t>
      </w:r>
    </w:p>
    <w:p w:rsidR="005D0B11" w:rsidRPr="0085611A" w:rsidRDefault="0085611A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11A">
        <w:rPr>
          <w:rFonts w:ascii="Times New Roman" w:eastAsia="Calibri" w:hAnsi="Times New Roman" w:cs="Times New Roman"/>
          <w:color w:val="000000"/>
          <w:sz w:val="28"/>
          <w:szCs w:val="28"/>
        </w:rPr>
        <w:t>Ручка, карандаш, ластик</w:t>
      </w:r>
    </w:p>
    <w:p w:rsidR="005D0B11" w:rsidRPr="0085611A" w:rsidRDefault="0085611A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11A">
        <w:rPr>
          <w:rFonts w:ascii="Times New Roman" w:eastAsia="Calibri" w:hAnsi="Times New Roman" w:cs="Times New Roman"/>
          <w:color w:val="000000"/>
          <w:sz w:val="28"/>
          <w:szCs w:val="28"/>
        </w:rPr>
        <w:t>Линейка металлическая</w:t>
      </w:r>
    </w:p>
    <w:p w:rsidR="005D0B11" w:rsidRPr="0085611A" w:rsidRDefault="005D0B11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0B11" w:rsidRPr="0085611A" w:rsidRDefault="0085611A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561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Оборудование:</w:t>
      </w:r>
    </w:p>
    <w:p w:rsidR="005D0B11" w:rsidRPr="0085611A" w:rsidRDefault="0085611A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11A">
        <w:rPr>
          <w:rFonts w:ascii="Times New Roman" w:eastAsia="Calibri" w:hAnsi="Times New Roman" w:cs="Times New Roman"/>
          <w:color w:val="000000"/>
          <w:sz w:val="28"/>
          <w:szCs w:val="28"/>
        </w:rPr>
        <w:t>Флипчарт</w:t>
      </w:r>
    </w:p>
    <w:p w:rsidR="005D0B11" w:rsidRPr="0085611A" w:rsidRDefault="0085611A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1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Компьютеры с установленным ПО для </w:t>
      </w:r>
      <w:proofErr w:type="spellStart"/>
      <w:r w:rsidRPr="0085611A">
        <w:rPr>
          <w:rFonts w:ascii="Times New Roman" w:eastAsia="Calibri" w:hAnsi="Times New Roman" w:cs="Times New Roman"/>
          <w:color w:val="000000"/>
          <w:sz w:val="28"/>
          <w:szCs w:val="28"/>
        </w:rPr>
        <w:t>зд</w:t>
      </w:r>
      <w:proofErr w:type="spellEnd"/>
      <w:r w:rsidRPr="0085611A">
        <w:rPr>
          <w:rFonts w:ascii="Times New Roman" w:eastAsia="Calibri" w:hAnsi="Times New Roman" w:cs="Times New Roman"/>
          <w:color w:val="000000"/>
          <w:sz w:val="28"/>
          <w:szCs w:val="28"/>
        </w:rPr>
        <w:t>-моделирования (</w:t>
      </w:r>
      <w:proofErr w:type="spellStart"/>
      <w:r w:rsidRPr="0085611A">
        <w:rPr>
          <w:rFonts w:ascii="Times New Roman" w:eastAsia="Calibri" w:hAnsi="Times New Roman" w:cs="Times New Roman"/>
          <w:color w:val="000000"/>
          <w:sz w:val="28"/>
          <w:szCs w:val="28"/>
        </w:rPr>
        <w:t>Fusion</w:t>
      </w:r>
      <w:proofErr w:type="spellEnd"/>
      <w:r w:rsidRPr="008561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360)</w:t>
      </w:r>
    </w:p>
    <w:p w:rsidR="005D0B11" w:rsidRPr="0085611A" w:rsidRDefault="0085611A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5611A">
        <w:rPr>
          <w:rFonts w:ascii="Times New Roman" w:eastAsia="Calibri" w:hAnsi="Times New Roman" w:cs="Times New Roman"/>
          <w:color w:val="000000"/>
          <w:sz w:val="28"/>
          <w:szCs w:val="28"/>
        </w:rPr>
        <w:t>Интерактивная доска/проектор для проведения презентации</w:t>
      </w:r>
    </w:p>
    <w:p w:rsidR="005D0B11" w:rsidRPr="0085611A" w:rsidRDefault="005D0B11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D0B11" w:rsidRPr="0085611A" w:rsidRDefault="0085611A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561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Список используемых источников</w:t>
      </w:r>
    </w:p>
    <w:p w:rsidR="005D0B11" w:rsidRPr="0085611A" w:rsidRDefault="0085611A" w:rsidP="008561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5">
        <w:r w:rsidRPr="0085611A">
          <w:rPr>
            <w:rFonts w:ascii="Times New Roman" w:eastAsia="Calibri" w:hAnsi="Times New Roman" w:cs="Times New Roman"/>
            <w:color w:val="000000"/>
            <w:sz w:val="28"/>
            <w:szCs w:val="28"/>
          </w:rPr>
          <w:t>Жанна Лидтка</w:t>
        </w:r>
      </w:hyperlink>
      <w:r w:rsidRPr="008561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hyperlink r:id="rId6">
        <w:r w:rsidRPr="0085611A">
          <w:rPr>
            <w:rFonts w:ascii="Times New Roman" w:eastAsia="Calibri" w:hAnsi="Times New Roman" w:cs="Times New Roman"/>
            <w:color w:val="000000"/>
            <w:sz w:val="28"/>
            <w:szCs w:val="28"/>
          </w:rPr>
          <w:t>Тим Огилви</w:t>
        </w:r>
      </w:hyperlink>
      <w:r w:rsidRPr="008561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«Думай как дизайнер. Дизайн-мышление для менеджеров» / Манн, Иванов и Фербер</w:t>
      </w:r>
    </w:p>
    <w:p w:rsidR="005D0B11" w:rsidRPr="0085611A" w:rsidRDefault="0085611A" w:rsidP="008561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hyperlink r:id="rId7">
        <w:r w:rsidRPr="0085611A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Koos Eissen</w:t>
        </w:r>
      </w:hyperlink>
      <w:r w:rsidRPr="0085611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</w:t>
      </w:r>
      <w:hyperlink r:id="rId8">
        <w:r w:rsidRPr="0085611A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Roselien Steur</w:t>
        </w:r>
      </w:hyperlink>
      <w:r w:rsidRPr="0085611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«Sketching: </w:t>
      </w:r>
      <w:r w:rsidRPr="0085611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Drawing Techniques for Product Designers» / Hardcover 2009</w:t>
      </w:r>
    </w:p>
    <w:p w:rsidR="005D0B11" w:rsidRPr="0085611A" w:rsidRDefault="0085611A" w:rsidP="008561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hyperlink r:id="rId9">
        <w:r w:rsidRPr="0085611A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Kevin Henry</w:t>
        </w:r>
      </w:hyperlink>
      <w:r w:rsidRPr="0085611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«Drawing for Product Designers (Portfolio Skills: Product Design)» / Pap</w:t>
      </w:r>
      <w:r w:rsidRPr="0085611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erback 2012</w:t>
      </w:r>
    </w:p>
    <w:p w:rsidR="005D0B11" w:rsidRPr="0085611A" w:rsidRDefault="0085611A" w:rsidP="008561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hyperlink r:id="rId10">
        <w:r w:rsidRPr="0085611A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Bjarki Hallgrimsson</w:t>
        </w:r>
      </w:hyperlink>
      <w:r w:rsidRPr="0085611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«Prototyping and Modelmaking for Product Design (Portfolio Skills)» / Paperback 2012</w:t>
      </w:r>
    </w:p>
    <w:p w:rsidR="005D0B11" w:rsidRPr="0085611A" w:rsidRDefault="0085611A" w:rsidP="008561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85611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Kurt Hanks, </w:t>
      </w:r>
      <w:hyperlink r:id="rId11">
        <w:r w:rsidRPr="0085611A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Larry Belliston</w:t>
        </w:r>
      </w:hyperlink>
      <w:r w:rsidRPr="0085611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«Rapid Viz: A New Method for the Rapid Visualization of Ideas»</w:t>
      </w:r>
    </w:p>
    <w:p w:rsidR="005D0B11" w:rsidRPr="0085611A" w:rsidRDefault="0085611A" w:rsidP="008561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85611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Rob Thompson «Protot</w:t>
      </w:r>
      <w:r w:rsidRPr="0085611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yping and Low-Volume Production (The Manufacturing </w:t>
      </w:r>
      <w:proofErr w:type="gramStart"/>
      <w:r w:rsidRPr="0085611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Guides)»</w:t>
      </w:r>
      <w:proofErr w:type="gramEnd"/>
    </w:p>
    <w:p w:rsidR="005D0B11" w:rsidRPr="0085611A" w:rsidRDefault="0085611A" w:rsidP="008561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hyperlink r:id="rId12">
        <w:r w:rsidRPr="0085611A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Jennifer Hudson</w:t>
        </w:r>
      </w:hyperlink>
      <w:r w:rsidRPr="0085611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«Process 2nd Edit</w:t>
      </w:r>
      <w:r w:rsidRPr="0085611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ion: 50 Product Designs from Concept to Manufacture»</w:t>
      </w:r>
    </w:p>
    <w:p w:rsidR="005D0B11" w:rsidRPr="0085611A" w:rsidRDefault="0085611A" w:rsidP="008561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3">
        <w:r w:rsidRPr="0085611A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http://designet.ru/</w:t>
        </w:r>
      </w:hyperlink>
    </w:p>
    <w:p w:rsidR="005D0B11" w:rsidRPr="0085611A" w:rsidRDefault="0085611A" w:rsidP="008561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4">
        <w:r w:rsidRPr="0085611A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https://www.behance.net/</w:t>
        </w:r>
      </w:hyperlink>
    </w:p>
    <w:p w:rsidR="005D0B11" w:rsidRPr="0085611A" w:rsidRDefault="0085611A" w:rsidP="008561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5">
        <w:r w:rsidRPr="0085611A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http://www.notcot.org/</w:t>
        </w:r>
      </w:hyperlink>
    </w:p>
    <w:p w:rsidR="005D0B11" w:rsidRPr="0085611A" w:rsidRDefault="0085611A" w:rsidP="008561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6">
        <w:r w:rsidRPr="0085611A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http://mocoloco.com/</w:t>
        </w:r>
      </w:hyperlink>
    </w:p>
    <w:p w:rsidR="005D0B11" w:rsidRPr="0085611A" w:rsidRDefault="005D0B11" w:rsidP="008561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5D0B11" w:rsidRPr="0085611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A3889"/>
    <w:multiLevelType w:val="multilevel"/>
    <w:tmpl w:val="35403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11"/>
    <w:rsid w:val="005D0B11"/>
    <w:rsid w:val="0085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90BE8-5EEE-4D0B-A49E-87EAA1EC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/ref=rdr_ext_aut?_encoding=UTF8&amp;index=books&amp;field-author=Roselien%20Steur" TargetMode="External"/><Relationship Id="rId13" Type="http://schemas.openxmlformats.org/officeDocument/2006/relationships/hyperlink" Target="http://designe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mazon.com/s/ref=rdr_ext_aut?_encoding=UTF8&amp;index=books&amp;field-author=Koos%20Eissen" TargetMode="External"/><Relationship Id="rId12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coloco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zon.ru/person/30061608/" TargetMode="External"/><Relationship Id="rId11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5" Type="http://schemas.openxmlformats.org/officeDocument/2006/relationships/hyperlink" Target="http://www.ozon.ru/person/30061607/" TargetMode="External"/><Relationship Id="rId15" Type="http://schemas.openxmlformats.org/officeDocument/2006/relationships/hyperlink" Target="http://www.notcot.org/" TargetMode="External"/><Relationship Id="rId10" Type="http://schemas.openxmlformats.org/officeDocument/2006/relationships/hyperlink" Target="http://www.amazon.com/s/ref=rdr_ext_aut?_encoding=UTF8&amp;index=books&amp;field-author=Bjarki%20Hallgrimss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s/ref=rdr_ext_aut?_encoding=UTF8&amp;index=books&amp;field-author=Kevin%20Henry" TargetMode="External"/><Relationship Id="rId14" Type="http://schemas.openxmlformats.org/officeDocument/2006/relationships/hyperlink" Target="https://www.behanc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1026</Words>
  <Characters>5853</Characters>
  <Application>Microsoft Office Word</Application>
  <DocSecurity>0</DocSecurity>
  <Lines>48</Lines>
  <Paragraphs>13</Paragraphs>
  <ScaleCrop>false</ScaleCrop>
  <Company>ГБОУ ИРО Краснодарского края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А. Бянина</cp:lastModifiedBy>
  <cp:revision>2</cp:revision>
  <dcterms:created xsi:type="dcterms:W3CDTF">2019-08-27T13:26:00Z</dcterms:created>
  <dcterms:modified xsi:type="dcterms:W3CDTF">2019-08-27T13:28:00Z</dcterms:modified>
</cp:coreProperties>
</file>