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4F6E89E8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A773FF">
        <w:t>05</w:t>
      </w:r>
      <w:r w:rsidRPr="00CF051E">
        <w:t>»</w:t>
      </w:r>
      <w:r w:rsidR="0061272A" w:rsidRPr="00CF051E">
        <w:t xml:space="preserve"> </w:t>
      </w:r>
      <w:r w:rsidR="00A773FF">
        <w:t xml:space="preserve">августа </w:t>
      </w:r>
      <w:r w:rsidR="00872800" w:rsidRPr="00CF051E">
        <w:t>20</w:t>
      </w:r>
      <w:r w:rsidR="00A773FF">
        <w:t>19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62E81774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r w:rsidR="00A773FF" w:rsidRPr="00461F5B">
        <w:rPr>
          <w:sz w:val="16"/>
          <w:szCs w:val="16"/>
          <w:lang w:eastAsia="ru-RU"/>
        </w:rPr>
        <w:t>должность лица</w:t>
      </w:r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7A50DF4D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</w:t>
      </w:r>
      <w:r w:rsidR="00A773FF">
        <w:rPr>
          <w:lang w:eastAsia="ru-RU"/>
        </w:rPr>
        <w:t xml:space="preserve">тавителя(ей) Заказчика (далее – </w:t>
      </w:r>
      <w:r w:rsidRPr="00461F5B">
        <w:rPr>
          <w:lang w:eastAsia="ru-RU"/>
        </w:rPr>
        <w:t>Слушателя(ей)) по дополнительной профессиональной программе повышения квалификации по теме</w:t>
      </w:r>
      <w:r w:rsidR="00A773FF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A773FF" w:rsidRPr="00BD3EC3">
        <w:rPr>
          <w:b/>
          <w:szCs w:val="28"/>
        </w:rPr>
        <w:t>«</w:t>
      </w:r>
      <w:r w:rsidR="00A773FF">
        <w:rPr>
          <w:b/>
        </w:rPr>
        <w:t>Методика и формы работы с учащимися в группах и классах казачьей направленности»</w:t>
      </w:r>
      <w:r w:rsidRPr="00461F5B">
        <w:rPr>
          <w:lang w:eastAsia="ru-RU"/>
        </w:rPr>
        <w:t xml:space="preserve"> в объеме </w:t>
      </w:r>
      <w:r w:rsidR="00A773FF" w:rsidRPr="00A773FF">
        <w:rPr>
          <w:lang w:eastAsia="ru-RU"/>
        </w:rPr>
        <w:t>4</w:t>
      </w:r>
      <w:r w:rsidR="00A773FF">
        <w:rPr>
          <w:lang w:eastAsia="ru-RU"/>
        </w:rPr>
        <w:t xml:space="preserve">8 </w:t>
      </w:r>
      <w:r w:rsidRPr="00461F5B">
        <w:rPr>
          <w:lang w:eastAsia="ru-RU"/>
        </w:rPr>
        <w:t xml:space="preserve">часов, а Заказчик обязуется оплатить оказанные услуги. </w:t>
      </w:r>
    </w:p>
    <w:p w14:paraId="11E81AEE" w14:textId="0F67F48D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r w:rsidR="00A773FF" w:rsidRPr="00461F5B">
        <w:rPr>
          <w:lang w:eastAsia="ru-RU"/>
        </w:rPr>
        <w:t>Слушателей – _</w:t>
      </w:r>
      <w:r w:rsidRPr="00461F5B">
        <w:rPr>
          <w:lang w:eastAsia="ru-RU"/>
        </w:rPr>
        <w:t xml:space="preserve">____человек (-а). Список Слушателей является неотъемлемой частью </w:t>
      </w:r>
      <w:r w:rsidR="00A773FF" w:rsidRPr="00461F5B">
        <w:rPr>
          <w:lang w:eastAsia="ru-RU"/>
        </w:rPr>
        <w:t>настоящего Контракта</w:t>
      </w:r>
      <w:r w:rsidRPr="00461F5B">
        <w:rPr>
          <w:lang w:eastAsia="ru-RU"/>
        </w:rPr>
        <w:t xml:space="preserve"> (Приложение №1).</w:t>
      </w:r>
    </w:p>
    <w:p w14:paraId="105DEA4E" w14:textId="0EE312CA" w:rsidR="00AF18F1" w:rsidRPr="00461F5B" w:rsidRDefault="00A773FF" w:rsidP="00AF18F1">
      <w:pPr>
        <w:numPr>
          <w:ilvl w:val="1"/>
          <w:numId w:val="7"/>
        </w:numPr>
        <w:suppressAutoHyphens w:val="0"/>
        <w:contextualSpacing/>
        <w:jc w:val="both"/>
      </w:pPr>
      <w:r>
        <w:rPr>
          <w:lang w:eastAsia="ru-RU"/>
        </w:rPr>
        <w:t>Срок оказания услуг с «05</w:t>
      </w:r>
      <w:r w:rsidR="00AF18F1" w:rsidRPr="00461F5B">
        <w:rPr>
          <w:lang w:eastAsia="ru-RU"/>
        </w:rPr>
        <w:t xml:space="preserve">» </w:t>
      </w:r>
      <w:r>
        <w:rPr>
          <w:lang w:eastAsia="ru-RU"/>
        </w:rPr>
        <w:t>августа 2019г. по «11</w:t>
      </w:r>
      <w:r w:rsidR="00AF18F1" w:rsidRPr="00461F5B">
        <w:rPr>
          <w:lang w:eastAsia="ru-RU"/>
        </w:rPr>
        <w:t xml:space="preserve">» </w:t>
      </w:r>
      <w:r>
        <w:rPr>
          <w:lang w:eastAsia="ru-RU"/>
        </w:rPr>
        <w:t>августа 2019</w:t>
      </w:r>
      <w:r w:rsidR="00AF18F1" w:rsidRPr="00461F5B">
        <w:rPr>
          <w:lang w:eastAsia="ru-RU"/>
        </w:rPr>
        <w:t xml:space="preserve">г. </w:t>
      </w:r>
    </w:p>
    <w:p w14:paraId="7DF2725C" w14:textId="50A74948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A773FF">
        <w:rPr>
          <w:lang w:eastAsia="ru-RU"/>
        </w:rPr>
        <w:t>очно</w:t>
      </w:r>
      <w:r w:rsidRPr="00461F5B">
        <w:rPr>
          <w:lang w:eastAsia="ru-RU"/>
        </w:rPr>
        <w:t>.</w:t>
      </w:r>
    </w:p>
    <w:p w14:paraId="2D47CFD4" w14:textId="7C9714D1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A773FF">
        <w:rPr>
          <w:lang w:eastAsia="ru-RU"/>
        </w:rPr>
        <w:t>г. Краснодар</w:t>
      </w:r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081E933F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037E72" w:rsidRPr="00037E72">
        <w:rPr>
          <w:b/>
          <w:lang w:eastAsia="ru-RU"/>
        </w:rPr>
        <w:t>32</w:t>
      </w:r>
      <w:r w:rsidR="00A773FF" w:rsidRPr="00037E72">
        <w:rPr>
          <w:b/>
          <w:lang w:eastAsia="ru-RU"/>
        </w:rPr>
        <w:t>00</w:t>
      </w:r>
      <w:r w:rsidR="00367A69">
        <w:rPr>
          <w:lang w:eastAsia="ru-RU"/>
        </w:rPr>
        <w:t xml:space="preserve"> (</w:t>
      </w:r>
      <w:r w:rsidR="00A773FF" w:rsidRPr="00037E72">
        <w:rPr>
          <w:b/>
          <w:lang w:eastAsia="ru-RU"/>
        </w:rPr>
        <w:t xml:space="preserve">три тысячи </w:t>
      </w:r>
      <w:r w:rsidR="00037E72" w:rsidRPr="00037E72">
        <w:rPr>
          <w:b/>
          <w:lang w:eastAsia="ru-RU"/>
        </w:rPr>
        <w:t>двести</w:t>
      </w:r>
      <w:r w:rsidR="00A773FF">
        <w:rPr>
          <w:lang w:eastAsia="ru-RU"/>
        </w:rPr>
        <w:t>)</w:t>
      </w:r>
      <w:r w:rsidR="00367A69" w:rsidRPr="00461F5B">
        <w:rPr>
          <w:lang w:eastAsia="ru-RU"/>
        </w:rPr>
        <w:t xml:space="preserve">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 xml:space="preserve">) руб. 00 копеек и является фиксированной на весь период его действия. НДС не облагается (пп.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16F1ACD6" w14:textId="77777777" w:rsidR="005373C4" w:rsidRDefault="005373C4" w:rsidP="00E53FDA">
      <w:pPr>
        <w:jc w:val="center"/>
        <w:rPr>
          <w:b/>
          <w:lang w:eastAsia="ru-RU"/>
        </w:rPr>
      </w:pPr>
    </w:p>
    <w:p w14:paraId="50805752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350080, г. Краснодар, ул. Сормовская,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р/с  40601810900003000001 в Южном  ГУ Банка России г.Краснодара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4C061DE1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</w:t>
      </w:r>
      <w:r w:rsidR="00A773FF">
        <w:rPr>
          <w:lang w:eastAsia="ru-RU"/>
        </w:rPr>
        <w:t xml:space="preserve"> «05</w:t>
      </w:r>
      <w:r w:rsidRPr="00461F5B">
        <w:rPr>
          <w:lang w:eastAsia="ru-RU"/>
        </w:rPr>
        <w:t>»</w:t>
      </w:r>
      <w:r w:rsidR="00A773FF">
        <w:rPr>
          <w:lang w:eastAsia="ru-RU"/>
        </w:rPr>
        <w:t xml:space="preserve"> августа 2019</w:t>
      </w:r>
      <w:r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16FD82FE" w:rsidR="00F61801" w:rsidRPr="00461F5B" w:rsidRDefault="00A773FF" w:rsidP="00F61801">
      <w:pPr>
        <w:jc w:val="right"/>
        <w:rPr>
          <w:sz w:val="20"/>
          <w:szCs w:val="20"/>
          <w:lang w:eastAsia="ru-RU"/>
        </w:rPr>
      </w:pPr>
      <w:r>
        <w:rPr>
          <w:lang w:eastAsia="ru-RU"/>
        </w:rPr>
        <w:t>от «05</w:t>
      </w:r>
      <w:r w:rsidR="00F61801" w:rsidRPr="00461F5B">
        <w:rPr>
          <w:lang w:eastAsia="ru-RU"/>
        </w:rPr>
        <w:t xml:space="preserve">» </w:t>
      </w:r>
      <w:r>
        <w:rPr>
          <w:lang w:eastAsia="ru-RU"/>
        </w:rPr>
        <w:t>августа 2019</w:t>
      </w:r>
      <w:r w:rsidR="00F61801" w:rsidRPr="00461F5B">
        <w:rPr>
          <w:lang w:eastAsia="ru-RU"/>
        </w:rPr>
        <w:t>г.  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777ABD39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</w:t>
      </w:r>
      <w:r w:rsidR="00A773FF">
        <w:rPr>
          <w:lang w:eastAsia="ru-RU"/>
        </w:rPr>
        <w:t xml:space="preserve">             </w:t>
      </w:r>
      <w:r>
        <w:rPr>
          <w:lang w:eastAsia="ru-RU"/>
        </w:rPr>
        <w:t xml:space="preserve">  </w:t>
      </w:r>
      <w:r w:rsidR="00A773FF">
        <w:rPr>
          <w:lang w:eastAsia="ru-RU"/>
        </w:rPr>
        <w:t>«11</w:t>
      </w:r>
      <w:r w:rsidR="00F61801" w:rsidRPr="00461F5B">
        <w:rPr>
          <w:lang w:eastAsia="ru-RU"/>
        </w:rPr>
        <w:t xml:space="preserve">» </w:t>
      </w:r>
      <w:r w:rsidR="00A773FF">
        <w:rPr>
          <w:lang w:eastAsia="ru-RU"/>
        </w:rPr>
        <w:t>августа 2019</w:t>
      </w:r>
      <w:r w:rsidR="00F61801" w:rsidRPr="00461F5B">
        <w:rPr>
          <w:lang w:eastAsia="ru-RU"/>
        </w:rPr>
        <w:t>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325246A4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A773FF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A773FF" w:rsidRPr="00BD3EC3">
        <w:rPr>
          <w:b/>
          <w:szCs w:val="28"/>
        </w:rPr>
        <w:t>«</w:t>
      </w:r>
      <w:r w:rsidR="00A773FF">
        <w:rPr>
          <w:b/>
        </w:rPr>
        <w:t>Методика и формы работы с учащимися в группах и классах казачьей направленности»</w:t>
      </w:r>
      <w:r w:rsidRPr="00461F5B">
        <w:rPr>
          <w:lang w:eastAsia="ru-RU"/>
        </w:rPr>
        <w:t xml:space="preserve"> в объеме </w:t>
      </w:r>
      <w:r w:rsidR="00A773FF">
        <w:rPr>
          <w:b/>
          <w:lang w:eastAsia="ru-RU"/>
        </w:rPr>
        <w:t xml:space="preserve">48 </w:t>
      </w:r>
      <w:r w:rsidRPr="00461F5B">
        <w:rPr>
          <w:lang w:eastAsia="ru-RU"/>
        </w:rPr>
        <w:t xml:space="preserve">часов, </w:t>
      </w:r>
      <w:r w:rsidR="00A773FF">
        <w:rPr>
          <w:bCs/>
        </w:rPr>
        <w:t>в период с «05</w:t>
      </w:r>
      <w:r w:rsidRPr="00461F5B">
        <w:rPr>
          <w:bCs/>
        </w:rPr>
        <w:t>»</w:t>
      </w:r>
      <w:r w:rsidR="00A773FF">
        <w:rPr>
          <w:bCs/>
        </w:rPr>
        <w:t xml:space="preserve"> августа 2019</w:t>
      </w:r>
      <w:r w:rsidRPr="00461F5B">
        <w:rPr>
          <w:bCs/>
        </w:rPr>
        <w:t>г. по «</w:t>
      </w:r>
      <w:r w:rsidR="00A773FF">
        <w:rPr>
          <w:bCs/>
        </w:rPr>
        <w:t>11</w:t>
      </w:r>
      <w:r w:rsidRPr="00461F5B">
        <w:rPr>
          <w:bCs/>
        </w:rPr>
        <w:t xml:space="preserve">» </w:t>
      </w:r>
      <w:r w:rsidR="00A773FF">
        <w:rPr>
          <w:bCs/>
        </w:rPr>
        <w:t>августа 2019</w:t>
      </w:r>
      <w:r w:rsidRPr="00461F5B">
        <w:rPr>
          <w:bCs/>
        </w:rPr>
        <w:t xml:space="preserve">г., в </w:t>
      </w:r>
      <w:r w:rsidR="00A773FF">
        <w:rPr>
          <w:bCs/>
        </w:rPr>
        <w:t xml:space="preserve">очной </w:t>
      </w:r>
      <w:r w:rsidRPr="00461F5B">
        <w:rPr>
          <w:bCs/>
        </w:rPr>
        <w:t xml:space="preserve">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53F8D69D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>дного Слушателя составляет</w:t>
      </w:r>
      <w:r w:rsidR="00037E72">
        <w:rPr>
          <w:lang w:eastAsia="ru-RU"/>
        </w:rPr>
        <w:t xml:space="preserve"> </w:t>
      </w:r>
      <w:r w:rsidR="00037E72" w:rsidRPr="00037E72">
        <w:rPr>
          <w:b/>
          <w:lang w:eastAsia="ru-RU"/>
        </w:rPr>
        <w:t>32</w:t>
      </w:r>
      <w:r w:rsidR="00A773FF" w:rsidRPr="00037E72">
        <w:rPr>
          <w:b/>
          <w:lang w:eastAsia="ru-RU"/>
        </w:rPr>
        <w:t>00</w:t>
      </w:r>
      <w:r w:rsidR="00A773FF">
        <w:rPr>
          <w:lang w:eastAsia="ru-RU"/>
        </w:rPr>
        <w:t xml:space="preserve"> </w:t>
      </w:r>
      <w:r w:rsidRPr="00461F5B">
        <w:rPr>
          <w:lang w:eastAsia="ru-RU"/>
        </w:rPr>
        <w:t>(</w:t>
      </w:r>
      <w:bookmarkStart w:id="0" w:name="_GoBack"/>
      <w:r w:rsidR="00A773FF" w:rsidRPr="00037E72">
        <w:rPr>
          <w:b/>
          <w:lang w:eastAsia="ru-RU"/>
        </w:rPr>
        <w:t xml:space="preserve">три тысячи </w:t>
      </w:r>
      <w:r w:rsidR="00037E72" w:rsidRPr="00037E72">
        <w:rPr>
          <w:b/>
          <w:lang w:eastAsia="ru-RU"/>
        </w:rPr>
        <w:t>двести</w:t>
      </w:r>
      <w:bookmarkEnd w:id="0"/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(пп.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08F65" w14:textId="77777777" w:rsidR="00C5449B" w:rsidRDefault="00C5449B" w:rsidP="007E063F">
      <w:r>
        <w:separator/>
      </w:r>
    </w:p>
  </w:endnote>
  <w:endnote w:type="continuationSeparator" w:id="0">
    <w:p w14:paraId="4AE42635" w14:textId="77777777" w:rsidR="00C5449B" w:rsidRDefault="00C5449B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3E540" w14:textId="77777777" w:rsidR="00C5449B" w:rsidRDefault="00C5449B" w:rsidP="007E063F">
      <w:r>
        <w:separator/>
      </w:r>
    </w:p>
  </w:footnote>
  <w:footnote w:type="continuationSeparator" w:id="0">
    <w:p w14:paraId="5EB4E5FD" w14:textId="77777777" w:rsidR="00C5449B" w:rsidRDefault="00C5449B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37E72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37E72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64DDD"/>
    <w:rsid w:val="00475639"/>
    <w:rsid w:val="00486274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545F1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773FF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449B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A285F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Мария В. Федосина</cp:lastModifiedBy>
  <cp:revision>4</cp:revision>
  <cp:lastPrinted>2019-07-01T07:20:00Z</cp:lastPrinted>
  <dcterms:created xsi:type="dcterms:W3CDTF">2019-06-28T11:37:00Z</dcterms:created>
  <dcterms:modified xsi:type="dcterms:W3CDTF">2019-07-01T07:20:00Z</dcterms:modified>
</cp:coreProperties>
</file>