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C2798A" w:rsidRDefault="003E5217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798A">
        <w:rPr>
          <w:rFonts w:ascii="Times New Roman" w:hAnsi="Times New Roman" w:cs="Times New Roman"/>
          <w:sz w:val="28"/>
          <w:szCs w:val="28"/>
        </w:rPr>
        <w:t>«</w:t>
      </w:r>
      <w:r w:rsidR="00C2798A" w:rsidRPr="00C2798A">
        <w:rPr>
          <w:rFonts w:ascii="Times New Roman" w:hAnsi="Times New Roman" w:cs="Times New Roman"/>
          <w:sz w:val="28"/>
          <w:szCs w:val="28"/>
        </w:rPr>
        <w:t>Особенности подготовки выпускников к ГИА на основе результатов оценочных процедур, в том числе КДР</w:t>
      </w:r>
      <w:r w:rsidRPr="00C2798A">
        <w:rPr>
          <w:rFonts w:ascii="Times New Roman" w:hAnsi="Times New Roman" w:cs="Times New Roman"/>
          <w:sz w:val="28"/>
          <w:szCs w:val="28"/>
        </w:rPr>
        <w:t>»</w:t>
      </w:r>
      <w:r w:rsidR="008553C1" w:rsidRPr="00C2798A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C2798A">
        <w:rPr>
          <w:rFonts w:ascii="Times New Roman" w:hAnsi="Times New Roman" w:cs="Times New Roman"/>
          <w:sz w:val="28"/>
          <w:szCs w:val="28"/>
        </w:rPr>
        <w:t>(</w:t>
      </w:r>
      <w:r w:rsidR="00C2798A" w:rsidRPr="00C2798A">
        <w:rPr>
          <w:rFonts w:ascii="Times New Roman" w:hAnsi="Times New Roman" w:cs="Times New Roman"/>
          <w:sz w:val="28"/>
          <w:szCs w:val="28"/>
        </w:rPr>
        <w:t>22</w:t>
      </w:r>
      <w:r w:rsidRPr="00C2798A">
        <w:rPr>
          <w:rFonts w:ascii="Times New Roman" w:hAnsi="Times New Roman" w:cs="Times New Roman"/>
          <w:sz w:val="28"/>
          <w:szCs w:val="28"/>
        </w:rPr>
        <w:t>.0</w:t>
      </w:r>
      <w:r w:rsidR="00C2798A" w:rsidRPr="00C2798A">
        <w:rPr>
          <w:rFonts w:ascii="Times New Roman" w:hAnsi="Times New Roman" w:cs="Times New Roman"/>
          <w:sz w:val="28"/>
          <w:szCs w:val="28"/>
        </w:rPr>
        <w:t>4</w:t>
      </w:r>
      <w:r w:rsidR="006D6F39" w:rsidRPr="00C2798A">
        <w:rPr>
          <w:rFonts w:ascii="Times New Roman" w:hAnsi="Times New Roman" w:cs="Times New Roman"/>
          <w:sz w:val="28"/>
          <w:szCs w:val="28"/>
        </w:rPr>
        <w:t>.2019</w:t>
      </w:r>
      <w:r w:rsidR="00DE170F" w:rsidRPr="00C2798A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 w:rsidR="003E5217">
              <w:rPr>
                <w:rFonts w:ascii="Times New Roman" w:hAnsi="Times New Roman" w:cs="Times New Roman"/>
                <w:sz w:val="28"/>
                <w:szCs w:val="28"/>
              </w:rPr>
              <w:t>,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2798A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89E1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4ADB-8C6B-452A-974C-C7C72557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Наталия Андрафанова</cp:lastModifiedBy>
  <cp:revision>2</cp:revision>
  <cp:lastPrinted>2019-02-20T10:20:00Z</cp:lastPrinted>
  <dcterms:created xsi:type="dcterms:W3CDTF">2019-04-08T21:25:00Z</dcterms:created>
  <dcterms:modified xsi:type="dcterms:W3CDTF">2019-04-08T21:25:00Z</dcterms:modified>
</cp:coreProperties>
</file>