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19" w:rsidRPr="002B52A6" w:rsidRDefault="00491919" w:rsidP="00491919">
      <w:pPr>
        <w:spacing w:after="60"/>
        <w:jc w:val="center"/>
        <w:outlineLvl w:val="1"/>
        <w:rPr>
          <w:rFonts w:ascii="Cambria" w:hAnsi="Cambria"/>
          <w:lang w:val="x-none" w:eastAsia="x-none"/>
        </w:rPr>
      </w:pPr>
      <w:r w:rsidRPr="002B52A6">
        <w:rPr>
          <w:rFonts w:ascii="Cambria" w:hAnsi="Cambria"/>
          <w:lang w:val="x-none" w:eastAsia="x-none"/>
        </w:rPr>
        <w:t xml:space="preserve">ПЛАН </w:t>
      </w:r>
    </w:p>
    <w:p w:rsidR="00491919" w:rsidRPr="002B52A6" w:rsidRDefault="00491919" w:rsidP="00491919">
      <w:pPr>
        <w:jc w:val="center"/>
        <w:rPr>
          <w:b/>
        </w:rPr>
      </w:pPr>
      <w:proofErr w:type="spellStart"/>
      <w:r w:rsidRPr="002B52A6">
        <w:rPr>
          <w:b/>
        </w:rPr>
        <w:t>вебинара</w:t>
      </w:r>
      <w:proofErr w:type="spellEnd"/>
      <w:r w:rsidRPr="002B52A6">
        <w:rPr>
          <w:b/>
        </w:rPr>
        <w:t xml:space="preserve"> - всеобуча по теме: </w:t>
      </w:r>
    </w:p>
    <w:p w:rsidR="00491919" w:rsidRPr="002B52A6" w:rsidRDefault="00491919" w:rsidP="00491919">
      <w:pPr>
        <w:jc w:val="center"/>
        <w:rPr>
          <w:b/>
        </w:rPr>
      </w:pPr>
      <w:r w:rsidRPr="002B52A6">
        <w:rPr>
          <w:b/>
        </w:rPr>
        <w:t>«Взаимоотношения в детском коллективе»</w:t>
      </w:r>
    </w:p>
    <w:p w:rsidR="00491919" w:rsidRPr="002B52A6" w:rsidRDefault="00491919" w:rsidP="00491919">
      <w:pPr>
        <w:jc w:val="center"/>
        <w:rPr>
          <w:b/>
        </w:rPr>
      </w:pPr>
    </w:p>
    <w:tbl>
      <w:tblPr>
        <w:tblW w:w="5000" w:type="pct"/>
        <w:tblCellSpacing w:w="20" w:type="dxa"/>
        <w:tblLook w:val="01E0" w:firstRow="1" w:lastRow="1" w:firstColumn="1" w:lastColumn="1" w:noHBand="0" w:noVBand="0"/>
      </w:tblPr>
      <w:tblGrid>
        <w:gridCol w:w="4814"/>
        <w:gridCol w:w="4541"/>
      </w:tblGrid>
      <w:tr w:rsidR="00491919" w:rsidRPr="002B52A6" w:rsidTr="00491919">
        <w:trPr>
          <w:tblCellSpacing w:w="20" w:type="dxa"/>
        </w:trPr>
        <w:tc>
          <w:tcPr>
            <w:tcW w:w="2543" w:type="pct"/>
            <w:shd w:val="clear" w:color="auto" w:fill="auto"/>
          </w:tcPr>
          <w:p w:rsidR="00491919" w:rsidRPr="002B52A6" w:rsidRDefault="00491919" w:rsidP="006D1799">
            <w:r w:rsidRPr="002B52A6">
              <w:t xml:space="preserve">ГБОУ ИРО КК, </w:t>
            </w:r>
          </w:p>
          <w:p w:rsidR="00491919" w:rsidRPr="002B52A6" w:rsidRDefault="00491919" w:rsidP="006D1799">
            <w:r w:rsidRPr="002B52A6">
              <w:t xml:space="preserve">г. Краснодар, </w:t>
            </w:r>
          </w:p>
          <w:p w:rsidR="00491919" w:rsidRPr="002B52A6" w:rsidRDefault="00491919" w:rsidP="006D1799">
            <w:proofErr w:type="spellStart"/>
            <w:r w:rsidRPr="002B52A6">
              <w:t>ул.Сормовская</w:t>
            </w:r>
            <w:proofErr w:type="spellEnd"/>
            <w:r w:rsidRPr="002B52A6">
              <w:t>, 167, ауд. 214</w:t>
            </w:r>
          </w:p>
        </w:tc>
        <w:tc>
          <w:tcPr>
            <w:tcW w:w="2397" w:type="pct"/>
            <w:shd w:val="clear" w:color="auto" w:fill="auto"/>
          </w:tcPr>
          <w:p w:rsidR="00491919" w:rsidRPr="002B52A6" w:rsidRDefault="00491919" w:rsidP="006D1799">
            <w:pPr>
              <w:ind w:left="1913"/>
            </w:pPr>
            <w:r w:rsidRPr="002B52A6">
              <w:t xml:space="preserve">29 марта 2019 года </w:t>
            </w:r>
          </w:p>
          <w:p w:rsidR="00491919" w:rsidRPr="002B52A6" w:rsidRDefault="00491919" w:rsidP="006D1799">
            <w:pPr>
              <w:ind w:left="1913"/>
            </w:pPr>
            <w:bookmarkStart w:id="0" w:name="_GoBack"/>
            <w:bookmarkEnd w:id="0"/>
          </w:p>
        </w:tc>
      </w:tr>
      <w:tr w:rsidR="00491919" w:rsidRPr="002B52A6" w:rsidTr="00491919">
        <w:trPr>
          <w:tblCellSpacing w:w="20" w:type="dxa"/>
        </w:trPr>
        <w:tc>
          <w:tcPr>
            <w:tcW w:w="2543" w:type="pct"/>
            <w:shd w:val="clear" w:color="auto" w:fill="auto"/>
          </w:tcPr>
          <w:p w:rsidR="00491919" w:rsidRPr="002B52A6" w:rsidRDefault="00491919" w:rsidP="006D1799"/>
        </w:tc>
        <w:tc>
          <w:tcPr>
            <w:tcW w:w="2397" w:type="pct"/>
            <w:shd w:val="clear" w:color="auto" w:fill="auto"/>
          </w:tcPr>
          <w:p w:rsidR="00491919" w:rsidRPr="002B52A6" w:rsidRDefault="00491919" w:rsidP="006D1799">
            <w:pPr>
              <w:ind w:left="-7"/>
            </w:pPr>
            <w:r w:rsidRPr="002B52A6">
              <w:rPr>
                <w:i/>
              </w:rPr>
              <w:t>Участники:</w:t>
            </w:r>
          </w:p>
          <w:p w:rsidR="00491919" w:rsidRPr="002B52A6" w:rsidRDefault="00491919" w:rsidP="006D1799">
            <w:pPr>
              <w:ind w:left="-7"/>
            </w:pPr>
            <w:r w:rsidRPr="002B52A6">
              <w:t>классные руководители 1-5   классов ОО</w:t>
            </w:r>
          </w:p>
        </w:tc>
      </w:tr>
    </w:tbl>
    <w:p w:rsidR="00491919" w:rsidRPr="002B52A6" w:rsidRDefault="00491919" w:rsidP="00491919">
      <w:pPr>
        <w:ind w:right="-1"/>
        <w:contextualSpacing/>
        <w:jc w:val="both"/>
        <w:rPr>
          <w:i/>
        </w:rPr>
      </w:pPr>
    </w:p>
    <w:p w:rsidR="00491919" w:rsidRPr="002B52A6" w:rsidRDefault="00491919" w:rsidP="00491919">
      <w:pPr>
        <w:ind w:right="-1"/>
        <w:contextualSpacing/>
        <w:jc w:val="both"/>
      </w:pPr>
      <w:r w:rsidRPr="002B52A6">
        <w:rPr>
          <w:i/>
        </w:rPr>
        <w:t>Цель:</w:t>
      </w:r>
      <w:r w:rsidRPr="002B52A6">
        <w:t xml:space="preserve"> оказание методической помощи педагогическим работникам в создании благоприятного социально-психологического климата в детских коллективах  </w:t>
      </w:r>
    </w:p>
    <w:p w:rsidR="00491919" w:rsidRPr="002B52A6" w:rsidRDefault="00491919" w:rsidP="00491919">
      <w:pPr>
        <w:ind w:left="-360" w:right="-365"/>
        <w:contextualSpacing/>
        <w:jc w:val="both"/>
      </w:pPr>
    </w:p>
    <w:tbl>
      <w:tblPr>
        <w:tblW w:w="5000" w:type="pct"/>
        <w:tblCellSpacing w:w="20" w:type="dxa"/>
        <w:tblLook w:val="01E0" w:firstRow="1" w:lastRow="1" w:firstColumn="1" w:lastColumn="1" w:noHBand="0" w:noVBand="0"/>
      </w:tblPr>
      <w:tblGrid>
        <w:gridCol w:w="2030"/>
        <w:gridCol w:w="2103"/>
        <w:gridCol w:w="5222"/>
      </w:tblGrid>
      <w:tr w:rsidR="00491919" w:rsidRPr="002B52A6" w:rsidTr="00491919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91919" w:rsidRPr="002B52A6" w:rsidRDefault="00491919" w:rsidP="006D1799">
            <w:pPr>
              <w:jc w:val="center"/>
            </w:pPr>
          </w:p>
          <w:p w:rsidR="00491919" w:rsidRPr="002B52A6" w:rsidRDefault="00491919" w:rsidP="006D1799">
            <w:pPr>
              <w:jc w:val="center"/>
            </w:pPr>
            <w:r w:rsidRPr="002B52A6">
              <w:t>14.00–14.10</w:t>
            </w:r>
          </w:p>
        </w:tc>
        <w:tc>
          <w:tcPr>
            <w:tcW w:w="3882" w:type="pct"/>
            <w:gridSpan w:val="2"/>
            <w:shd w:val="clear" w:color="auto" w:fill="auto"/>
          </w:tcPr>
          <w:p w:rsidR="00491919" w:rsidRPr="002B52A6" w:rsidRDefault="00491919" w:rsidP="006D1799"/>
          <w:p w:rsidR="00491919" w:rsidRPr="002B52A6" w:rsidRDefault="00491919" w:rsidP="006D1799">
            <w:r w:rsidRPr="002B52A6">
              <w:t xml:space="preserve">Открытие </w:t>
            </w:r>
            <w:proofErr w:type="spellStart"/>
            <w:r w:rsidRPr="002B52A6">
              <w:t>вебинара</w:t>
            </w:r>
            <w:proofErr w:type="spellEnd"/>
            <w:r w:rsidRPr="002B52A6">
              <w:t xml:space="preserve">. </w:t>
            </w:r>
          </w:p>
        </w:tc>
      </w:tr>
      <w:tr w:rsidR="00491919" w:rsidRPr="002B52A6" w:rsidTr="00491919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91919" w:rsidRPr="002B52A6" w:rsidRDefault="00491919" w:rsidP="006D1799">
            <w:pPr>
              <w:jc w:val="center"/>
            </w:pPr>
          </w:p>
        </w:tc>
        <w:tc>
          <w:tcPr>
            <w:tcW w:w="1109" w:type="pct"/>
            <w:shd w:val="clear" w:color="auto" w:fill="auto"/>
          </w:tcPr>
          <w:p w:rsidR="00491919" w:rsidRPr="002B52A6" w:rsidRDefault="00491919" w:rsidP="006D1799"/>
        </w:tc>
        <w:tc>
          <w:tcPr>
            <w:tcW w:w="2753" w:type="pct"/>
            <w:shd w:val="clear" w:color="auto" w:fill="auto"/>
          </w:tcPr>
          <w:p w:rsidR="00491919" w:rsidRPr="002B52A6" w:rsidRDefault="00491919" w:rsidP="006D1799">
            <w:pPr>
              <w:rPr>
                <w:i/>
              </w:rPr>
            </w:pPr>
            <w:proofErr w:type="spellStart"/>
            <w:r w:rsidRPr="002B52A6">
              <w:rPr>
                <w:b/>
                <w:i/>
              </w:rPr>
              <w:t>Масалова</w:t>
            </w:r>
            <w:proofErr w:type="spellEnd"/>
            <w:r w:rsidRPr="002B52A6">
              <w:rPr>
                <w:b/>
                <w:i/>
              </w:rPr>
              <w:t xml:space="preserve"> Татьяна Сергеевна, </w:t>
            </w:r>
            <w:r w:rsidRPr="002B52A6">
              <w:rPr>
                <w:i/>
              </w:rPr>
              <w:t>доцент кафедры психологии и педагогики ГБОУ ИРО Краснодарского края, кандидат педагогических наук</w:t>
            </w:r>
          </w:p>
          <w:p w:rsidR="00491919" w:rsidRPr="002B52A6" w:rsidRDefault="00491919" w:rsidP="006D1799"/>
        </w:tc>
      </w:tr>
      <w:tr w:rsidR="00491919" w:rsidRPr="002B52A6" w:rsidTr="00491919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91919" w:rsidRPr="002B52A6" w:rsidRDefault="00491919" w:rsidP="006D1799">
            <w:pPr>
              <w:jc w:val="center"/>
            </w:pPr>
            <w:r w:rsidRPr="002B52A6">
              <w:t>14.10–14.40</w:t>
            </w:r>
          </w:p>
        </w:tc>
        <w:tc>
          <w:tcPr>
            <w:tcW w:w="3882" w:type="pct"/>
            <w:gridSpan w:val="2"/>
            <w:shd w:val="clear" w:color="auto" w:fill="auto"/>
          </w:tcPr>
          <w:p w:rsidR="00491919" w:rsidRPr="002B52A6" w:rsidRDefault="00491919" w:rsidP="006D1799">
            <w:pPr>
              <w:jc w:val="both"/>
            </w:pPr>
            <w:r w:rsidRPr="002B52A6">
              <w:t xml:space="preserve">Методы работы классного руководителя по гармонизации межличностных отношений обучающихся и сплочению детских коллективов </w:t>
            </w:r>
          </w:p>
        </w:tc>
      </w:tr>
      <w:tr w:rsidR="00491919" w:rsidRPr="002B52A6" w:rsidTr="00491919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91919" w:rsidRPr="002B52A6" w:rsidRDefault="00491919" w:rsidP="006D1799">
            <w:pPr>
              <w:jc w:val="center"/>
            </w:pPr>
          </w:p>
        </w:tc>
        <w:tc>
          <w:tcPr>
            <w:tcW w:w="1109" w:type="pct"/>
            <w:shd w:val="clear" w:color="auto" w:fill="auto"/>
          </w:tcPr>
          <w:p w:rsidR="00491919" w:rsidRPr="002B52A6" w:rsidRDefault="00491919" w:rsidP="006D1799"/>
        </w:tc>
        <w:tc>
          <w:tcPr>
            <w:tcW w:w="2753" w:type="pct"/>
            <w:shd w:val="clear" w:color="auto" w:fill="auto"/>
          </w:tcPr>
          <w:p w:rsidR="00491919" w:rsidRPr="002B52A6" w:rsidRDefault="00491919" w:rsidP="006D1799">
            <w:pPr>
              <w:rPr>
                <w:i/>
              </w:rPr>
            </w:pPr>
            <w:proofErr w:type="spellStart"/>
            <w:r w:rsidRPr="002B52A6">
              <w:rPr>
                <w:b/>
                <w:i/>
              </w:rPr>
              <w:t>Масалова</w:t>
            </w:r>
            <w:proofErr w:type="spellEnd"/>
            <w:r w:rsidRPr="002B52A6">
              <w:rPr>
                <w:b/>
                <w:i/>
              </w:rPr>
              <w:t xml:space="preserve"> Татьяна Сергеевна, </w:t>
            </w:r>
            <w:r w:rsidRPr="002B52A6">
              <w:rPr>
                <w:i/>
              </w:rPr>
              <w:t>доцент кафедры психологии и педагогики ГБОУ ИРО Краснодарского края, кандидат педагогических наук</w:t>
            </w:r>
          </w:p>
          <w:p w:rsidR="00491919" w:rsidRPr="002B52A6" w:rsidRDefault="00491919" w:rsidP="006D1799">
            <w:pPr>
              <w:rPr>
                <w:i/>
              </w:rPr>
            </w:pPr>
          </w:p>
        </w:tc>
      </w:tr>
      <w:tr w:rsidR="00491919" w:rsidRPr="002B52A6" w:rsidTr="00491919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91919" w:rsidRPr="002B52A6" w:rsidRDefault="00491919" w:rsidP="006D1799">
            <w:pPr>
              <w:jc w:val="center"/>
            </w:pPr>
            <w:r w:rsidRPr="002B52A6">
              <w:t>14.40–15.20</w:t>
            </w:r>
          </w:p>
        </w:tc>
        <w:tc>
          <w:tcPr>
            <w:tcW w:w="3882" w:type="pct"/>
            <w:gridSpan w:val="2"/>
            <w:shd w:val="clear" w:color="auto" w:fill="auto"/>
          </w:tcPr>
          <w:p w:rsidR="00491919" w:rsidRPr="002B52A6" w:rsidRDefault="00491919" w:rsidP="006D1799">
            <w:r w:rsidRPr="002B52A6">
              <w:t>Психолого-педагогические приемы развития дружественных отношений между детьми с учетом возрастных особенностей младшего школьного возраста</w:t>
            </w:r>
          </w:p>
          <w:p w:rsidR="00491919" w:rsidRPr="002B52A6" w:rsidRDefault="00491919" w:rsidP="006D1799">
            <w:r w:rsidRPr="002B52A6">
              <w:t xml:space="preserve">    </w:t>
            </w:r>
          </w:p>
          <w:p w:rsidR="00491919" w:rsidRPr="002B52A6" w:rsidRDefault="00491919" w:rsidP="006D1799">
            <w:pPr>
              <w:rPr>
                <w:bCs/>
                <w:i/>
              </w:rPr>
            </w:pPr>
            <w:r w:rsidRPr="002B52A6">
              <w:rPr>
                <w:b/>
                <w:bCs/>
                <w:i/>
              </w:rPr>
              <w:t xml:space="preserve">                                        Мищенко Наталья Ивановна, </w:t>
            </w:r>
            <w:r w:rsidRPr="002B52A6">
              <w:rPr>
                <w:bCs/>
                <w:i/>
              </w:rPr>
              <w:t>педагог-психолог</w:t>
            </w:r>
          </w:p>
          <w:p w:rsidR="00491919" w:rsidRPr="002B52A6" w:rsidRDefault="00491919" w:rsidP="006D1799">
            <w:pPr>
              <w:rPr>
                <w:b/>
                <w:bCs/>
                <w:i/>
              </w:rPr>
            </w:pPr>
            <w:r w:rsidRPr="002B52A6">
              <w:rPr>
                <w:bCs/>
                <w:i/>
              </w:rPr>
              <w:t xml:space="preserve">                                        МБОУ СОШ № 37 г. Краснодара</w:t>
            </w:r>
          </w:p>
        </w:tc>
      </w:tr>
      <w:tr w:rsidR="00491919" w:rsidRPr="002B52A6" w:rsidTr="00491919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91919" w:rsidRPr="002B52A6" w:rsidRDefault="00491919" w:rsidP="006D1799">
            <w:pPr>
              <w:jc w:val="center"/>
            </w:pPr>
          </w:p>
        </w:tc>
        <w:tc>
          <w:tcPr>
            <w:tcW w:w="3882" w:type="pct"/>
            <w:gridSpan w:val="2"/>
            <w:shd w:val="clear" w:color="auto" w:fill="auto"/>
          </w:tcPr>
          <w:p w:rsidR="00491919" w:rsidRPr="002B52A6" w:rsidRDefault="00491919" w:rsidP="006D1799">
            <w:pPr>
              <w:rPr>
                <w:i/>
                <w:iCs/>
              </w:rPr>
            </w:pPr>
          </w:p>
        </w:tc>
      </w:tr>
      <w:tr w:rsidR="00491919" w:rsidRPr="002B52A6" w:rsidTr="00491919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91919" w:rsidRPr="002B52A6" w:rsidRDefault="00491919" w:rsidP="006D1799">
            <w:pPr>
              <w:jc w:val="center"/>
            </w:pPr>
            <w:r w:rsidRPr="002B52A6">
              <w:t>15.20–15.30</w:t>
            </w:r>
          </w:p>
        </w:tc>
        <w:tc>
          <w:tcPr>
            <w:tcW w:w="3882" w:type="pct"/>
            <w:gridSpan w:val="2"/>
            <w:shd w:val="clear" w:color="auto" w:fill="auto"/>
          </w:tcPr>
          <w:p w:rsidR="00491919" w:rsidRPr="002B52A6" w:rsidRDefault="00491919" w:rsidP="006D1799">
            <w:pPr>
              <w:rPr>
                <w:iCs/>
              </w:rPr>
            </w:pPr>
            <w:r w:rsidRPr="002B52A6">
              <w:rPr>
                <w:iCs/>
              </w:rPr>
              <w:t xml:space="preserve">Ответы на вопросы участников. Подведение итогов </w:t>
            </w:r>
            <w:proofErr w:type="spellStart"/>
            <w:r w:rsidRPr="002B52A6">
              <w:rPr>
                <w:iCs/>
              </w:rPr>
              <w:t>вебинара</w:t>
            </w:r>
            <w:proofErr w:type="spellEnd"/>
            <w:r w:rsidRPr="002B52A6">
              <w:rPr>
                <w:iCs/>
              </w:rPr>
              <w:t>.</w:t>
            </w:r>
          </w:p>
          <w:p w:rsidR="00491919" w:rsidRPr="002B52A6" w:rsidRDefault="00491919" w:rsidP="006D1799">
            <w:pPr>
              <w:rPr>
                <w:iCs/>
              </w:rPr>
            </w:pPr>
          </w:p>
          <w:p w:rsidR="00491919" w:rsidRPr="002B52A6" w:rsidRDefault="00491919" w:rsidP="006D1799">
            <w:pPr>
              <w:rPr>
                <w:i/>
              </w:rPr>
            </w:pPr>
            <w:r w:rsidRPr="002B52A6">
              <w:rPr>
                <w:b/>
                <w:i/>
              </w:rPr>
              <w:t xml:space="preserve">                                 </w:t>
            </w:r>
            <w:proofErr w:type="spellStart"/>
            <w:r w:rsidRPr="002B52A6">
              <w:rPr>
                <w:b/>
                <w:i/>
              </w:rPr>
              <w:t>Масалова</w:t>
            </w:r>
            <w:proofErr w:type="spellEnd"/>
            <w:r w:rsidRPr="002B52A6">
              <w:rPr>
                <w:b/>
                <w:i/>
              </w:rPr>
              <w:t xml:space="preserve"> Татьяна Сергеевна, </w:t>
            </w:r>
            <w:r w:rsidRPr="002B52A6">
              <w:rPr>
                <w:i/>
              </w:rPr>
              <w:t xml:space="preserve">доцент кафедры  </w:t>
            </w:r>
          </w:p>
          <w:p w:rsidR="00491919" w:rsidRPr="002B52A6" w:rsidRDefault="00491919" w:rsidP="006D1799">
            <w:pPr>
              <w:rPr>
                <w:i/>
              </w:rPr>
            </w:pPr>
            <w:r w:rsidRPr="002B52A6">
              <w:rPr>
                <w:i/>
              </w:rPr>
              <w:t>психологии и педагогики ГБОУ ИРО Краснодарского края, кандидат педагогических наук</w:t>
            </w:r>
          </w:p>
          <w:p w:rsidR="00491919" w:rsidRPr="002B52A6" w:rsidRDefault="00491919" w:rsidP="006D1799">
            <w:pPr>
              <w:rPr>
                <w:iCs/>
              </w:rPr>
            </w:pPr>
          </w:p>
          <w:p w:rsidR="00491919" w:rsidRPr="002B52A6" w:rsidRDefault="00491919" w:rsidP="006D1799">
            <w:pPr>
              <w:rPr>
                <w:iCs/>
              </w:rPr>
            </w:pPr>
          </w:p>
          <w:p w:rsidR="00491919" w:rsidRPr="002B52A6" w:rsidRDefault="00491919" w:rsidP="006D1799">
            <w:pPr>
              <w:rPr>
                <w:iCs/>
              </w:rPr>
            </w:pPr>
          </w:p>
        </w:tc>
      </w:tr>
    </w:tbl>
    <w:p w:rsidR="006C434B" w:rsidRDefault="006C434B"/>
    <w:sectPr w:rsidR="006C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AA"/>
    <w:rsid w:val="00491919"/>
    <w:rsid w:val="00654CAA"/>
    <w:rsid w:val="006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D42B-CBEF-43D9-B34A-8C8FD5D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ГБОУ ИРО Краснодарского края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Капелян</dc:creator>
  <cp:keywords/>
  <dc:description/>
  <cp:lastModifiedBy>Ирина В. Капелян</cp:lastModifiedBy>
  <cp:revision>2</cp:revision>
  <dcterms:created xsi:type="dcterms:W3CDTF">2019-03-11T14:20:00Z</dcterms:created>
  <dcterms:modified xsi:type="dcterms:W3CDTF">2019-03-11T14:20:00Z</dcterms:modified>
</cp:coreProperties>
</file>