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2"/>
    <w:p w:rsidR="0023592E" w:rsidRPr="0023592E" w:rsidRDefault="00480AB0" w:rsidP="008678CC">
      <w:pPr>
        <w:shd w:val="clear" w:color="auto" w:fill="FFFFFF"/>
        <w:ind w:left="5760" w:firstLine="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-313690</wp:posOffset>
                </wp:positionV>
                <wp:extent cx="27622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6F34A" id="Прямоугольник 1" o:spid="_x0000_s1026" style="position:absolute;margin-left:231.45pt;margin-top:-24.7pt;width:21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" fillcolor="white [3212]" strokecolor="white [3212]" strokeweight="1pt"/>
            </w:pict>
          </mc:Fallback>
        </mc:AlternateContent>
      </w:r>
      <w:r w:rsidR="0023592E"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4C5C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риложение</w:t>
      </w:r>
      <w:r w:rsidR="0023592E"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3592E" w:rsidRPr="0023592E" w:rsidRDefault="0023592E" w:rsidP="008678CC">
      <w:pPr>
        <w:shd w:val="clear" w:color="auto" w:fill="FFFFFF"/>
        <w:ind w:left="4956" w:firstLine="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3592E" w:rsidRPr="0023592E" w:rsidRDefault="0023592E" w:rsidP="008678CC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УТВЕРЖДЕНО</w:t>
      </w:r>
    </w:p>
    <w:p w:rsidR="000030C9" w:rsidRDefault="0023592E" w:rsidP="008678CC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приказом </w:t>
      </w:r>
      <w:r w:rsidR="004C5C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государственного </w:t>
      </w:r>
    </w:p>
    <w:p w:rsidR="000030C9" w:rsidRDefault="004C5C6E" w:rsidP="008678CC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казенного учреждения</w:t>
      </w:r>
      <w:r w:rsidR="0023592E"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3592E" w:rsidRPr="0023592E" w:rsidRDefault="004C5C6E" w:rsidP="008678CC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Краснодарского края</w:t>
      </w:r>
      <w:r w:rsidR="0023592E"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Центра </w:t>
      </w:r>
    </w:p>
    <w:p w:rsidR="0023592E" w:rsidRDefault="008678CC" w:rsidP="008678CC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оценки качества образова</w:t>
      </w:r>
      <w:r w:rsidR="0023592E"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</w:t>
      </w:r>
    </w:p>
    <w:p w:rsidR="0023592E" w:rsidRPr="0023592E" w:rsidRDefault="0023592E" w:rsidP="008678CC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F4A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07.08.2020 г.</w:t>
      </w:r>
      <w:r w:rsidRPr="00235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 w:rsidR="00CF4A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03-01/102</w:t>
      </w:r>
      <w:bookmarkStart w:id="1" w:name="_GoBack"/>
      <w:bookmarkEnd w:id="1"/>
    </w:p>
    <w:p w:rsidR="0023592E" w:rsidRDefault="0023592E" w:rsidP="004641BB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  <w:lang w:eastAsia="ru-RU" w:bidi="ru-RU"/>
        </w:rPr>
      </w:pPr>
    </w:p>
    <w:p w:rsidR="0023592E" w:rsidRDefault="0023592E" w:rsidP="004641BB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  <w:lang w:eastAsia="ru-RU" w:bidi="ru-RU"/>
        </w:rPr>
      </w:pPr>
    </w:p>
    <w:p w:rsidR="008F2806" w:rsidRPr="004641BB" w:rsidRDefault="008F2806" w:rsidP="004641BB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ПОЛОЖЕНИЕ</w:t>
      </w:r>
      <w:bookmarkEnd w:id="0"/>
    </w:p>
    <w:p w:rsidR="00B3766D" w:rsidRDefault="008F2806" w:rsidP="004641BB">
      <w:pPr>
        <w:pStyle w:val="42"/>
        <w:keepNext/>
        <w:keepLines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  <w:lang w:eastAsia="ru-RU" w:bidi="ru-RU"/>
        </w:rPr>
      </w:pPr>
      <w:bookmarkStart w:id="2" w:name="bookmark3"/>
      <w:r w:rsidRPr="004641BB">
        <w:rPr>
          <w:rStyle w:val="43"/>
          <w:b/>
          <w:bCs/>
          <w:sz w:val="28"/>
          <w:szCs w:val="28"/>
        </w:rPr>
        <w:t xml:space="preserve">о </w:t>
      </w:r>
      <w:r w:rsidR="00053DE8">
        <w:rPr>
          <w:color w:val="000000"/>
          <w:sz w:val="28"/>
          <w:szCs w:val="28"/>
          <w:lang w:eastAsia="ru-RU" w:bidi="ru-RU"/>
        </w:rPr>
        <w:t>региональной системе</w:t>
      </w:r>
      <w:r w:rsidRPr="004641BB">
        <w:rPr>
          <w:color w:val="000000"/>
          <w:sz w:val="28"/>
          <w:szCs w:val="28"/>
          <w:lang w:eastAsia="ru-RU" w:bidi="ru-RU"/>
        </w:rPr>
        <w:t xml:space="preserve"> оценки качества образования</w:t>
      </w:r>
    </w:p>
    <w:p w:rsidR="008F2806" w:rsidRDefault="008F2806" w:rsidP="004641BB">
      <w:pPr>
        <w:pStyle w:val="42"/>
        <w:keepNext/>
        <w:keepLines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  <w:lang w:eastAsia="ru-RU" w:bidi="ru-RU"/>
        </w:rPr>
      </w:pPr>
      <w:r w:rsidRPr="004641BB">
        <w:rPr>
          <w:color w:val="000000"/>
          <w:sz w:val="28"/>
          <w:szCs w:val="28"/>
          <w:lang w:eastAsia="ru-RU" w:bidi="ru-RU"/>
        </w:rPr>
        <w:t xml:space="preserve"> </w:t>
      </w:r>
      <w:bookmarkEnd w:id="2"/>
      <w:r w:rsidR="00053DE8">
        <w:rPr>
          <w:color w:val="000000"/>
          <w:sz w:val="28"/>
          <w:szCs w:val="28"/>
          <w:lang w:eastAsia="ru-RU" w:bidi="ru-RU"/>
        </w:rPr>
        <w:t>в Краснодарском крае</w:t>
      </w:r>
    </w:p>
    <w:p w:rsidR="00053DE8" w:rsidRPr="004641BB" w:rsidRDefault="00053DE8" w:rsidP="004641BB">
      <w:pPr>
        <w:pStyle w:val="4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8F2806" w:rsidRPr="00E802FA" w:rsidRDefault="008F2806" w:rsidP="00C02AA9">
      <w:pPr>
        <w:pStyle w:val="6"/>
        <w:shd w:val="clear" w:color="auto" w:fill="auto"/>
        <w:spacing w:before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E802FA">
        <w:rPr>
          <w:b/>
          <w:color w:val="000000"/>
          <w:sz w:val="28"/>
          <w:szCs w:val="28"/>
          <w:lang w:eastAsia="ru-RU" w:bidi="ru-RU"/>
        </w:rPr>
        <w:t>Общие положения</w:t>
      </w:r>
    </w:p>
    <w:p w:rsidR="00024885" w:rsidRPr="004641BB" w:rsidRDefault="00024885" w:rsidP="00CD3E26">
      <w:pPr>
        <w:pStyle w:val="6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F2806" w:rsidRPr="004641BB" w:rsidRDefault="008F2806" w:rsidP="00053DE8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 xml:space="preserve">Настоящее положение о региональной системе оценки качества образования </w:t>
      </w:r>
      <w:r w:rsidR="00727C57">
        <w:rPr>
          <w:color w:val="000000"/>
          <w:sz w:val="28"/>
          <w:szCs w:val="28"/>
          <w:lang w:eastAsia="ru-RU" w:bidi="ru-RU"/>
        </w:rPr>
        <w:t>Краснодарского края</w:t>
      </w:r>
      <w:r w:rsidR="00727C57" w:rsidRPr="004641BB">
        <w:rPr>
          <w:color w:val="000000"/>
          <w:sz w:val="28"/>
          <w:szCs w:val="28"/>
          <w:lang w:eastAsia="ru-RU" w:bidi="ru-RU"/>
        </w:rPr>
        <w:t xml:space="preserve"> </w:t>
      </w:r>
      <w:r w:rsidRPr="004641BB">
        <w:rPr>
          <w:color w:val="000000"/>
          <w:sz w:val="28"/>
          <w:szCs w:val="28"/>
          <w:lang w:eastAsia="ru-RU" w:bidi="ru-RU"/>
        </w:rPr>
        <w:t>(далее - РСОКО) определяет цели, задачи, единые требования к функционированию РСОКО, ее структуру и функции.</w:t>
      </w:r>
    </w:p>
    <w:p w:rsidR="00727C57" w:rsidRPr="00727C57" w:rsidRDefault="008F2806" w:rsidP="00053DE8">
      <w:pPr>
        <w:pStyle w:val="6"/>
        <w:shd w:val="clear" w:color="auto" w:fill="auto"/>
        <w:spacing w:before="0" w:line="240" w:lineRule="auto"/>
        <w:ind w:right="60" w:firstLine="708"/>
        <w:rPr>
          <w:sz w:val="28"/>
          <w:szCs w:val="28"/>
        </w:rPr>
      </w:pPr>
      <w:r w:rsidRPr="00727C57">
        <w:rPr>
          <w:color w:val="000000"/>
          <w:sz w:val="28"/>
          <w:szCs w:val="28"/>
          <w:lang w:eastAsia="ru-RU" w:bidi="ru-RU"/>
        </w:rPr>
        <w:t>Положение о РСОКО разработано в соответствии с:</w:t>
      </w:r>
    </w:p>
    <w:p w:rsidR="008F2806" w:rsidRPr="00727C57" w:rsidRDefault="008A2A44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8F2806" w:rsidRPr="00727C57">
        <w:rPr>
          <w:color w:val="000000"/>
          <w:sz w:val="28"/>
          <w:szCs w:val="28"/>
          <w:lang w:eastAsia="ru-RU" w:bidi="ru-RU"/>
        </w:rPr>
        <w:t>Федеральным законом от 29</w:t>
      </w:r>
      <w:r w:rsidR="0042468B">
        <w:rPr>
          <w:color w:val="000000"/>
          <w:sz w:val="28"/>
          <w:szCs w:val="28"/>
          <w:lang w:eastAsia="ru-RU" w:bidi="ru-RU"/>
        </w:rPr>
        <w:t>.12.</w:t>
      </w:r>
      <w:r w:rsidR="008F2806" w:rsidRPr="00727C57">
        <w:rPr>
          <w:color w:val="000000"/>
          <w:sz w:val="28"/>
          <w:szCs w:val="28"/>
          <w:lang w:eastAsia="ru-RU" w:bidi="ru-RU"/>
        </w:rPr>
        <w:t>2012 г</w:t>
      </w:r>
      <w:r w:rsidR="0042468B">
        <w:rPr>
          <w:color w:val="000000"/>
          <w:sz w:val="28"/>
          <w:szCs w:val="28"/>
          <w:lang w:eastAsia="ru-RU" w:bidi="ru-RU"/>
        </w:rPr>
        <w:t>.</w:t>
      </w:r>
      <w:r w:rsidR="008F2806" w:rsidRPr="00727C57">
        <w:rPr>
          <w:color w:val="000000"/>
          <w:sz w:val="28"/>
          <w:szCs w:val="28"/>
          <w:lang w:eastAsia="ru-RU" w:bidi="ru-RU"/>
        </w:rPr>
        <w:t xml:space="preserve"> №</w:t>
      </w:r>
      <w:r w:rsidR="008F2806" w:rsidRPr="00727C57">
        <w:rPr>
          <w:color w:val="000000"/>
          <w:sz w:val="28"/>
          <w:szCs w:val="28"/>
          <w:lang w:eastAsia="ru-RU" w:bidi="ru-RU"/>
        </w:rPr>
        <w:tab/>
        <w:t>273-ФЗ</w:t>
      </w:r>
      <w:r w:rsidR="00727C57">
        <w:rPr>
          <w:color w:val="000000"/>
          <w:sz w:val="28"/>
          <w:szCs w:val="28"/>
          <w:lang w:eastAsia="ru-RU" w:bidi="ru-RU"/>
        </w:rPr>
        <w:t xml:space="preserve"> </w:t>
      </w:r>
      <w:r w:rsidR="008F2806" w:rsidRPr="00727C57">
        <w:rPr>
          <w:color w:val="000000"/>
          <w:sz w:val="28"/>
          <w:szCs w:val="28"/>
          <w:lang w:eastAsia="ru-RU" w:bidi="ru-RU"/>
        </w:rPr>
        <w:t xml:space="preserve">«Об </w:t>
      </w:r>
      <w:r w:rsidR="00727C57">
        <w:rPr>
          <w:color w:val="000000"/>
          <w:sz w:val="28"/>
          <w:szCs w:val="28"/>
          <w:lang w:eastAsia="ru-RU" w:bidi="ru-RU"/>
        </w:rPr>
        <w:t>о</w:t>
      </w:r>
      <w:r w:rsidR="008F2806" w:rsidRPr="00727C57">
        <w:rPr>
          <w:color w:val="000000"/>
          <w:sz w:val="28"/>
          <w:szCs w:val="28"/>
          <w:lang w:eastAsia="ru-RU" w:bidi="ru-RU"/>
        </w:rPr>
        <w:t>бразовании в Российской Федерации»;</w:t>
      </w:r>
    </w:p>
    <w:p w:rsidR="008F2806" w:rsidRPr="004641BB" w:rsidRDefault="008A2A44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Национальной образовательной инициативой «Наша новая школа», утвержденной Президентом Российской Федерации от 4 </w:t>
      </w:r>
      <w:r w:rsidR="0042468B">
        <w:rPr>
          <w:color w:val="000000"/>
          <w:sz w:val="28"/>
          <w:szCs w:val="28"/>
          <w:lang w:eastAsia="ru-RU" w:bidi="ru-RU"/>
        </w:rPr>
        <w:t>.02.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2010 г</w:t>
      </w:r>
      <w:r w:rsidR="0042468B">
        <w:rPr>
          <w:color w:val="000000"/>
          <w:sz w:val="28"/>
          <w:szCs w:val="28"/>
          <w:lang w:eastAsia="ru-RU" w:bidi="ru-RU"/>
        </w:rPr>
        <w:t>.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№ Пр-271;</w:t>
      </w:r>
    </w:p>
    <w:p w:rsidR="008F2806" w:rsidRPr="004641BB" w:rsidRDefault="008A2A44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8F2806" w:rsidRPr="00053DE8">
        <w:rPr>
          <w:color w:val="000000"/>
          <w:sz w:val="28"/>
          <w:szCs w:val="28"/>
          <w:lang w:eastAsia="ru-RU" w:bidi="ru-RU"/>
        </w:rPr>
        <w:t>Концепцией долгосрочного социально-экономического развития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Российской Федерации на период до 2020 года, утвержденной распоряжением Правительства Российской Федерации от 17.11.2008 </w:t>
      </w:r>
      <w:r w:rsidR="0042468B">
        <w:rPr>
          <w:color w:val="000000"/>
          <w:sz w:val="28"/>
          <w:szCs w:val="28"/>
          <w:lang w:eastAsia="ru-RU" w:bidi="ru-RU"/>
        </w:rPr>
        <w:t xml:space="preserve">г. </w:t>
      </w:r>
      <w:r w:rsidR="008F2806" w:rsidRPr="004641BB">
        <w:rPr>
          <w:color w:val="000000"/>
          <w:sz w:val="28"/>
          <w:szCs w:val="28"/>
          <w:lang w:eastAsia="ru-RU" w:bidi="ru-RU"/>
        </w:rPr>
        <w:t>№ 1662-р;</w:t>
      </w:r>
    </w:p>
    <w:p w:rsidR="008F2806" w:rsidRPr="00275A94" w:rsidRDefault="008A2A44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 w:rsidRPr="00275A94">
        <w:rPr>
          <w:color w:val="000000"/>
          <w:sz w:val="28"/>
          <w:szCs w:val="28"/>
          <w:lang w:eastAsia="ru-RU" w:bidi="ru-RU"/>
        </w:rPr>
        <w:t xml:space="preserve">4) </w:t>
      </w:r>
      <w:r w:rsidR="008F2806" w:rsidRPr="00275A94">
        <w:rPr>
          <w:color w:val="000000"/>
          <w:sz w:val="28"/>
          <w:szCs w:val="28"/>
          <w:lang w:eastAsia="ru-RU" w:bidi="ru-RU"/>
        </w:rPr>
        <w:t xml:space="preserve">государственной программой Российской Федерации «Развитие образования», утвержденной постановлением Правительства Российской Федерации от 26.12.2017 </w:t>
      </w:r>
      <w:r w:rsidR="0042468B" w:rsidRPr="00275A94">
        <w:rPr>
          <w:color w:val="000000"/>
          <w:sz w:val="28"/>
          <w:szCs w:val="28"/>
          <w:lang w:eastAsia="ru-RU" w:bidi="ru-RU"/>
        </w:rPr>
        <w:t xml:space="preserve">г. </w:t>
      </w:r>
      <w:r w:rsidR="008F2806" w:rsidRPr="00275A94">
        <w:rPr>
          <w:color w:val="000000"/>
          <w:sz w:val="28"/>
          <w:szCs w:val="28"/>
          <w:lang w:eastAsia="ru-RU" w:bidi="ru-RU"/>
        </w:rPr>
        <w:t>№ 1642;</w:t>
      </w:r>
    </w:p>
    <w:p w:rsidR="008F2806" w:rsidRPr="004641BB" w:rsidRDefault="00B3766D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5) 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постановлением Правительства Российской Федерации </w:t>
      </w:r>
      <w:r w:rsidR="0042468B">
        <w:rPr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8F2806" w:rsidRPr="004641BB">
        <w:rPr>
          <w:color w:val="000000"/>
          <w:sz w:val="28"/>
          <w:szCs w:val="28"/>
          <w:lang w:eastAsia="ru-RU" w:bidi="ru-RU"/>
        </w:rPr>
        <w:t>от 05.08.2013</w:t>
      </w:r>
      <w:r w:rsidR="0042468B">
        <w:rPr>
          <w:color w:val="000000"/>
          <w:sz w:val="28"/>
          <w:szCs w:val="28"/>
          <w:lang w:eastAsia="ru-RU" w:bidi="ru-RU"/>
        </w:rPr>
        <w:t xml:space="preserve"> г. 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№ 662 «Об осуществлении мониторинга системы образования»;</w:t>
      </w:r>
    </w:p>
    <w:p w:rsidR="008F2806" w:rsidRPr="004641BB" w:rsidRDefault="005309AC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="008F2806" w:rsidRPr="004641BB">
        <w:rPr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06.10.2009 № 373</w:t>
      </w:r>
      <w:r w:rsidR="00083ABA">
        <w:rPr>
          <w:color w:val="000000"/>
          <w:sz w:val="28"/>
          <w:szCs w:val="28"/>
          <w:lang w:eastAsia="ru-RU" w:bidi="ru-RU"/>
        </w:rPr>
        <w:t xml:space="preserve"> г.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2806" w:rsidRPr="004641BB" w:rsidRDefault="005309AC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7) 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от 17.12.2010 </w:t>
      </w:r>
      <w:r w:rsidR="00083ABA">
        <w:rPr>
          <w:color w:val="000000"/>
          <w:sz w:val="28"/>
          <w:szCs w:val="28"/>
          <w:lang w:eastAsia="ru-RU" w:bidi="ru-RU"/>
        </w:rPr>
        <w:t xml:space="preserve">г. </w:t>
      </w:r>
      <w:r w:rsidR="008F2806" w:rsidRPr="004641BB">
        <w:rPr>
          <w:color w:val="000000"/>
          <w:sz w:val="28"/>
          <w:szCs w:val="28"/>
          <w:lang w:eastAsia="ru-RU" w:bidi="ru-RU"/>
        </w:rPr>
        <w:t>№ 1897 «Об утверждении федерального государственного образовательного стандарта основного общего образования»;</w:t>
      </w:r>
    </w:p>
    <w:p w:rsidR="008F2806" w:rsidRPr="004641BB" w:rsidRDefault="005309AC" w:rsidP="005309AC">
      <w:pPr>
        <w:pStyle w:val="6"/>
        <w:shd w:val="clear" w:color="auto" w:fill="auto"/>
        <w:spacing w:before="0" w:line="240" w:lineRule="auto"/>
        <w:ind w:right="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8) </w:t>
      </w:r>
      <w:r w:rsidR="008F2806" w:rsidRPr="004641BB">
        <w:rPr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17.05.2012</w:t>
      </w:r>
      <w:r w:rsidR="00083ABA">
        <w:rPr>
          <w:color w:val="000000"/>
          <w:sz w:val="28"/>
          <w:szCs w:val="28"/>
          <w:lang w:eastAsia="ru-RU" w:bidi="ru-RU"/>
        </w:rPr>
        <w:t xml:space="preserve"> г.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№ 413 «Об утверждении федерального государственного образовательного стандарта среднего общего образования»;</w:t>
      </w:r>
    </w:p>
    <w:p w:rsidR="008F2806" w:rsidRPr="00053DE8" w:rsidRDefault="005309AC" w:rsidP="005309A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8F2806" w:rsidRPr="00053DE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727C57" w:rsidRPr="00053DE8">
        <w:rPr>
          <w:rFonts w:ascii="Times New Roman" w:hAnsi="Times New Roman" w:cs="Times New Roman"/>
          <w:sz w:val="28"/>
          <w:szCs w:val="28"/>
        </w:rPr>
        <w:t xml:space="preserve"> </w:t>
      </w:r>
      <w:r w:rsidR="008F2806" w:rsidRPr="00053DE8">
        <w:rPr>
          <w:rFonts w:ascii="Times New Roman" w:hAnsi="Times New Roman" w:cs="Times New Roman"/>
          <w:sz w:val="28"/>
          <w:szCs w:val="28"/>
        </w:rPr>
        <w:t>14.06.2013</w:t>
      </w:r>
      <w:r w:rsidR="00083ABA">
        <w:rPr>
          <w:rFonts w:ascii="Times New Roman" w:hAnsi="Times New Roman" w:cs="Times New Roman"/>
          <w:sz w:val="28"/>
          <w:szCs w:val="28"/>
        </w:rPr>
        <w:t xml:space="preserve"> г.</w:t>
      </w:r>
      <w:r w:rsidR="008F2806" w:rsidRPr="00053DE8">
        <w:rPr>
          <w:rFonts w:ascii="Times New Roman" w:hAnsi="Times New Roman" w:cs="Times New Roman"/>
          <w:sz w:val="28"/>
          <w:szCs w:val="28"/>
        </w:rPr>
        <w:t xml:space="preserve"> № 462 «Об утверждении Порядка проведения самообследования образовательной организацией»;</w:t>
      </w:r>
    </w:p>
    <w:p w:rsidR="008F2806" w:rsidRPr="004641BB" w:rsidRDefault="005309AC" w:rsidP="005309AC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10) 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</w:t>
      </w:r>
      <w:r w:rsidR="008F2806" w:rsidRPr="004641BB">
        <w:rPr>
          <w:color w:val="000000"/>
          <w:sz w:val="28"/>
          <w:szCs w:val="28"/>
          <w:lang w:eastAsia="ru-RU" w:bidi="ru-RU"/>
        </w:rPr>
        <w:lastRenderedPageBreak/>
        <w:t>от 10.12.2013</w:t>
      </w:r>
      <w:r w:rsidR="00083ABA">
        <w:rPr>
          <w:color w:val="000000"/>
          <w:sz w:val="28"/>
          <w:szCs w:val="28"/>
          <w:lang w:eastAsia="ru-RU" w:bidi="ru-RU"/>
        </w:rPr>
        <w:t xml:space="preserve"> г. 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</w:t>
      </w:r>
      <w:r w:rsidR="00727C57" w:rsidRPr="00727C57">
        <w:rPr>
          <w:rStyle w:val="-1pt"/>
          <w:i w:val="0"/>
          <w:sz w:val="28"/>
          <w:szCs w:val="28"/>
          <w:u w:val="none"/>
        </w:rPr>
        <w:t>№</w:t>
      </w:r>
      <w:r w:rsidR="008F2806" w:rsidRPr="00727C57">
        <w:rPr>
          <w:i/>
          <w:color w:val="000000"/>
          <w:sz w:val="28"/>
          <w:szCs w:val="28"/>
          <w:lang w:bidi="en-US"/>
        </w:rPr>
        <w:t xml:space="preserve"> </w:t>
      </w:r>
      <w:r w:rsidR="008F2806" w:rsidRPr="004641BB">
        <w:rPr>
          <w:color w:val="000000"/>
          <w:sz w:val="28"/>
          <w:szCs w:val="28"/>
          <w:lang w:eastAsia="ru-RU" w:bidi="ru-RU"/>
        </w:rPr>
        <w:t>1324 «Об утверждении показателей деятельности образовательной организации, подлежащей самообследованию»;</w:t>
      </w:r>
    </w:p>
    <w:p w:rsidR="008F2806" w:rsidRPr="004641BB" w:rsidRDefault="005309AC" w:rsidP="005309AC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11) 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от 07.04.2014 </w:t>
      </w:r>
      <w:r w:rsidR="00083ABA">
        <w:rPr>
          <w:color w:val="000000"/>
          <w:sz w:val="28"/>
          <w:szCs w:val="28"/>
          <w:lang w:eastAsia="ru-RU" w:bidi="ru-RU"/>
        </w:rPr>
        <w:t xml:space="preserve">г. </w:t>
      </w:r>
      <w:r w:rsidR="008F2806" w:rsidRPr="004641BB">
        <w:rPr>
          <w:color w:val="000000"/>
          <w:sz w:val="28"/>
          <w:szCs w:val="28"/>
          <w:lang w:eastAsia="ru-RU" w:bidi="ru-RU"/>
        </w:rPr>
        <w:t>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8F2806" w:rsidRPr="004641BB" w:rsidRDefault="005309AC" w:rsidP="005309AC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12) </w:t>
      </w:r>
      <w:r w:rsidR="008F2806" w:rsidRPr="004641BB">
        <w:rPr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05.12.2014</w:t>
      </w:r>
      <w:r w:rsidR="00083ABA">
        <w:rPr>
          <w:color w:val="000000"/>
          <w:sz w:val="28"/>
          <w:szCs w:val="28"/>
          <w:lang w:eastAsia="ru-RU" w:bidi="ru-RU"/>
        </w:rPr>
        <w:t xml:space="preserve"> г.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№ 1547 «Об утверждении показателей, характеризующих общие критерии качества деятельности организаций, осуществляющих образовательную деятельность»;</w:t>
      </w:r>
    </w:p>
    <w:p w:rsidR="008F2806" w:rsidRPr="00727C57" w:rsidRDefault="005309AC" w:rsidP="005309AC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13) </w:t>
      </w:r>
      <w:r w:rsidR="008F2806" w:rsidRPr="004641BB">
        <w:rPr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22.09.2017</w:t>
      </w:r>
      <w:r w:rsidR="00083ABA">
        <w:rPr>
          <w:color w:val="000000"/>
          <w:sz w:val="28"/>
          <w:szCs w:val="28"/>
          <w:lang w:eastAsia="ru-RU" w:bidi="ru-RU"/>
        </w:rPr>
        <w:t xml:space="preserve"> г.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№ 955 «Об утверждении показателей мониторинга системы образования»</w:t>
      </w:r>
      <w:r w:rsidR="006A2FF4">
        <w:rPr>
          <w:color w:val="000000"/>
          <w:sz w:val="28"/>
          <w:szCs w:val="28"/>
          <w:lang w:eastAsia="ru-RU" w:bidi="ru-RU"/>
        </w:rPr>
        <w:t>.</w:t>
      </w:r>
    </w:p>
    <w:p w:rsidR="008F2806" w:rsidRPr="008D1D28" w:rsidRDefault="00053DE8" w:rsidP="00053DE8">
      <w:pPr>
        <w:pStyle w:val="6"/>
        <w:shd w:val="clear" w:color="auto" w:fill="auto"/>
        <w:tabs>
          <w:tab w:val="left" w:pos="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F2806" w:rsidRPr="008D1D28">
        <w:rPr>
          <w:b/>
          <w:color w:val="000000"/>
          <w:sz w:val="28"/>
          <w:szCs w:val="28"/>
          <w:lang w:eastAsia="ru-RU" w:bidi="ru-RU"/>
        </w:rPr>
        <w:t>В РСОКО используются следующие понятия:</w:t>
      </w:r>
    </w:p>
    <w:p w:rsidR="008F2806" w:rsidRPr="004641BB" w:rsidRDefault="008F2806" w:rsidP="00053DE8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4641BB">
        <w:rPr>
          <w:color w:val="000000"/>
          <w:sz w:val="28"/>
          <w:szCs w:val="28"/>
          <w:vertAlign w:val="superscript"/>
          <w:lang w:eastAsia="ru-RU" w:bidi="ru-RU"/>
        </w:rPr>
        <w:footnoteReference w:id="1"/>
      </w:r>
      <w:r w:rsidRPr="004641BB">
        <w:rPr>
          <w:color w:val="000000"/>
          <w:sz w:val="28"/>
          <w:szCs w:val="28"/>
          <w:lang w:eastAsia="ru-RU" w:bidi="ru-RU"/>
        </w:rPr>
        <w:t>;</w:t>
      </w:r>
    </w:p>
    <w:p w:rsidR="008F2806" w:rsidRPr="004641BB" w:rsidRDefault="008F2806" w:rsidP="00053DE8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качество образования на региональном уровне - комплексная характеристика региональной системы образования, выражающаяся в ее способности удовлетворять установленные и прогнозируемые потребности государства и общества в достижении планируемых результатов основных общеобразовательных программ и являющаяся отражением экономических, общественно-политических и социокультурных особенностей региона;</w:t>
      </w:r>
    </w:p>
    <w:p w:rsidR="008F2806" w:rsidRPr="004641BB" w:rsidRDefault="008F2806" w:rsidP="00977381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оценка качества образования на региональном уровне - оценка способности региональной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программ;</w:t>
      </w:r>
    </w:p>
    <w:p w:rsidR="008F2806" w:rsidRPr="004641BB" w:rsidRDefault="008F2806" w:rsidP="00977381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механизмы оценки качества образования на региональном уровне - совокупность принятых и осуществляемых в региональной системе образования оценочных процессов, в ходе которых осуществляются процедуры оценки образовательных достижений обучающихся, оценки качества и условий реализации основных общеобразовательных про</w:t>
      </w:r>
      <w:r w:rsidR="00727C57">
        <w:rPr>
          <w:color w:val="000000"/>
          <w:sz w:val="28"/>
          <w:szCs w:val="28"/>
          <w:lang w:eastAsia="ru-RU" w:bidi="ru-RU"/>
        </w:rPr>
        <w:t>гр</w:t>
      </w:r>
      <w:r w:rsidRPr="004641BB">
        <w:rPr>
          <w:color w:val="000000"/>
          <w:sz w:val="28"/>
          <w:szCs w:val="28"/>
          <w:lang w:eastAsia="ru-RU" w:bidi="ru-RU"/>
        </w:rPr>
        <w:t>амм, а также деятельности системы образования региона в целом;</w:t>
      </w:r>
    </w:p>
    <w:p w:rsidR="008F2806" w:rsidRPr="004641BB" w:rsidRDefault="008F2806" w:rsidP="00977381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процедуры оценки качества образования на региональном уровне 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</w:t>
      </w:r>
      <w:r w:rsidRPr="004641BB">
        <w:rPr>
          <w:sz w:val="28"/>
          <w:szCs w:val="28"/>
        </w:rPr>
        <w:t xml:space="preserve"> </w:t>
      </w:r>
      <w:r w:rsidRPr="004641BB">
        <w:rPr>
          <w:color w:val="000000"/>
          <w:sz w:val="28"/>
          <w:szCs w:val="28"/>
          <w:lang w:eastAsia="ru-RU" w:bidi="ru-RU"/>
        </w:rPr>
        <w:t>деятельности и подготовки обучающе</w:t>
      </w:r>
      <w:r w:rsidRPr="004641BB">
        <w:rPr>
          <w:color w:val="000000"/>
          <w:sz w:val="28"/>
          <w:szCs w:val="28"/>
          <w:lang w:eastAsia="ru-RU" w:bidi="ru-RU"/>
        </w:rPr>
        <w:lastRenderedPageBreak/>
        <w:t>гося, выраженное в степени их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8F2806" w:rsidRPr="004641BB" w:rsidRDefault="008F2806" w:rsidP="00977381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color w:val="000000"/>
          <w:sz w:val="28"/>
          <w:szCs w:val="28"/>
          <w:lang w:eastAsia="ru-RU" w:bidi="ru-RU"/>
        </w:rPr>
        <w:t>мониторинг системы оценки качества обр</w:t>
      </w:r>
      <w:r w:rsidR="0090267A">
        <w:rPr>
          <w:color w:val="000000"/>
          <w:sz w:val="28"/>
          <w:szCs w:val="28"/>
          <w:lang w:eastAsia="ru-RU" w:bidi="ru-RU"/>
        </w:rPr>
        <w:t>азования на региональном уровне -</w:t>
      </w:r>
      <w:r w:rsidRPr="004641BB">
        <w:rPr>
          <w:color w:val="000000"/>
          <w:sz w:val="28"/>
          <w:szCs w:val="28"/>
          <w:lang w:eastAsia="ru-RU" w:bidi="ru-RU"/>
        </w:rPr>
        <w:t xml:space="preserve"> сбор, обработка, накопление, комплексный анализ информации о результатах оценочных процедур, о количественных и качественных изменениях в состоянии региональной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стандартам, образовательным стандартам, федеральным государственным требованиям</w:t>
      </w:r>
      <w:r w:rsidR="00977381">
        <w:rPr>
          <w:sz w:val="28"/>
          <w:szCs w:val="28"/>
        </w:rPr>
        <w:t xml:space="preserve"> </w:t>
      </w:r>
      <w:r w:rsidRPr="004641BB">
        <w:rPr>
          <w:color w:val="000000"/>
          <w:sz w:val="28"/>
          <w:szCs w:val="28"/>
          <w:lang w:eastAsia="ru-RU" w:bidi="ru-RU"/>
        </w:rPr>
        <w:t>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обучающимися планируемых результатов образовательной про</w:t>
      </w:r>
      <w:r w:rsidR="00727C57">
        <w:rPr>
          <w:color w:val="000000"/>
          <w:sz w:val="28"/>
          <w:szCs w:val="28"/>
          <w:lang w:eastAsia="ru-RU" w:bidi="ru-RU"/>
        </w:rPr>
        <w:t>гр</w:t>
      </w:r>
      <w:r w:rsidRPr="004641BB">
        <w:rPr>
          <w:color w:val="000000"/>
          <w:sz w:val="28"/>
          <w:szCs w:val="28"/>
          <w:lang w:eastAsia="ru-RU" w:bidi="ru-RU"/>
        </w:rPr>
        <w:t>аммы.</w:t>
      </w:r>
    </w:p>
    <w:p w:rsidR="00B74478" w:rsidRPr="004641BB" w:rsidRDefault="00FD6D10" w:rsidP="00B474FF">
      <w:pPr>
        <w:pStyle w:val="6"/>
        <w:shd w:val="clear" w:color="auto" w:fill="auto"/>
        <w:tabs>
          <w:tab w:val="left" w:pos="0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Региональная система оценки качества образования </w:t>
      </w:r>
      <w:r w:rsidR="00A47186">
        <w:rPr>
          <w:color w:val="000000"/>
          <w:sz w:val="28"/>
          <w:szCs w:val="28"/>
          <w:lang w:eastAsia="ru-RU" w:bidi="ru-RU"/>
        </w:rPr>
        <w:t>Краснодарского края</w:t>
      </w:r>
      <w:r w:rsidR="008F2806" w:rsidRPr="004641BB">
        <w:rPr>
          <w:color w:val="000000"/>
          <w:sz w:val="28"/>
          <w:szCs w:val="28"/>
          <w:lang w:eastAsia="ru-RU" w:bidi="ru-RU"/>
        </w:rPr>
        <w:t xml:space="preserve"> как часть </w:t>
      </w:r>
      <w:r w:rsidR="00591BCF">
        <w:rPr>
          <w:color w:val="000000"/>
          <w:sz w:val="28"/>
          <w:szCs w:val="28"/>
          <w:lang w:eastAsia="ru-RU" w:bidi="ru-RU"/>
        </w:rPr>
        <w:t>е</w:t>
      </w:r>
      <w:r w:rsidR="008F2806" w:rsidRPr="004641BB">
        <w:rPr>
          <w:color w:val="000000"/>
          <w:sz w:val="28"/>
          <w:szCs w:val="28"/>
          <w:lang w:eastAsia="ru-RU" w:bidi="ru-RU"/>
        </w:rPr>
        <w:t>диной системы оценки качества образования представляет собой совокупность компонентов, обеспечивающих оценку качества образования в части структуры, содержания, условий реализации, результатов освоения обучающимися основных общеобразовательных программ, а также формирование и представление по результатам оценки информации, необходимой для принятия управленческих решений.</w:t>
      </w:r>
    </w:p>
    <w:p w:rsidR="00FC690B" w:rsidRPr="004641BB" w:rsidRDefault="008F2806" w:rsidP="00FC690B">
      <w:pPr>
        <w:pStyle w:val="6"/>
        <w:shd w:val="clear" w:color="auto" w:fill="FFFFFF" w:themeFill="background1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Региональная система оценки качества образования является основным механизмом реализации приоритетных направлений развития системы образования </w:t>
      </w:r>
      <w:r w:rsidR="00A47186" w:rsidRPr="00A4718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.</w:t>
      </w:r>
      <w:r w:rsidR="00FC690B">
        <w:rPr>
          <w:sz w:val="28"/>
          <w:szCs w:val="28"/>
        </w:rPr>
        <w:t xml:space="preserve"> Она обеспечивает </w:t>
      </w:r>
      <w:r w:rsidR="00FC690B" w:rsidRPr="00FC690B">
        <w:rPr>
          <w:sz w:val="28"/>
          <w:szCs w:val="28"/>
        </w:rPr>
        <w:t>мониторинг целевых значений показателей, установленных Указами Президента Российской Федерации, Правительством Российской Федерации, Администрацией Краснодарского края, госуда</w:t>
      </w:r>
      <w:r w:rsidR="00FC690B">
        <w:rPr>
          <w:sz w:val="28"/>
          <w:szCs w:val="28"/>
        </w:rPr>
        <w:t xml:space="preserve">рственными целевыми программами, использует </w:t>
      </w:r>
      <w:r w:rsidR="00FC690B" w:rsidRPr="00FC690B">
        <w:rPr>
          <w:sz w:val="28"/>
          <w:szCs w:val="28"/>
        </w:rPr>
        <w:t>различные формы и результаты общественной экспертизы качества образования, организуемой силами общественных организаций и объединений, независимых гражданских институтов.</w:t>
      </w:r>
    </w:p>
    <w:p w:rsidR="00DE5C70" w:rsidRPr="004641BB" w:rsidRDefault="00DE5C70" w:rsidP="00B474FF">
      <w:pPr>
        <w:pStyle w:val="6"/>
        <w:shd w:val="clear" w:color="auto" w:fill="auto"/>
        <w:tabs>
          <w:tab w:val="left" w:pos="785"/>
        </w:tabs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Результаты РСОКО</w:t>
      </w:r>
      <w:r w:rsidR="00883459">
        <w:rPr>
          <w:sz w:val="28"/>
          <w:szCs w:val="28"/>
        </w:rPr>
        <w:t>,</w:t>
      </w:r>
      <w:r w:rsidRPr="004641BB">
        <w:rPr>
          <w:sz w:val="28"/>
          <w:szCs w:val="28"/>
        </w:rPr>
        <w:t xml:space="preserve"> как источник объективной и </w:t>
      </w:r>
      <w:r w:rsidR="00A47186">
        <w:rPr>
          <w:sz w:val="28"/>
          <w:szCs w:val="28"/>
        </w:rPr>
        <w:t>д</w:t>
      </w:r>
      <w:r w:rsidRPr="004641BB">
        <w:rPr>
          <w:sz w:val="28"/>
          <w:szCs w:val="28"/>
        </w:rPr>
        <w:t>остоверной информации</w:t>
      </w:r>
      <w:r w:rsidR="006A2FF4">
        <w:rPr>
          <w:sz w:val="28"/>
          <w:szCs w:val="28"/>
        </w:rPr>
        <w:t xml:space="preserve"> о</w:t>
      </w:r>
      <w:r w:rsidRPr="004641BB">
        <w:rPr>
          <w:sz w:val="28"/>
          <w:szCs w:val="28"/>
        </w:rPr>
        <w:t xml:space="preserve"> качестве образовательных услуг и результатах образования, </w:t>
      </w:r>
      <w:r w:rsidR="00A47186">
        <w:rPr>
          <w:sz w:val="28"/>
          <w:szCs w:val="28"/>
        </w:rPr>
        <w:t xml:space="preserve">могут </w:t>
      </w:r>
      <w:r w:rsidRPr="004641BB">
        <w:rPr>
          <w:sz w:val="28"/>
          <w:szCs w:val="28"/>
        </w:rPr>
        <w:t>быть использованы: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1)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государственной власти, осуществляющие государственный контроль;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2)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</w:t>
      </w:r>
      <w:r w:rsidR="00A47186">
        <w:rPr>
          <w:rFonts w:ascii="Times New Roman" w:hAnsi="Times New Roman" w:cs="Times New Roman"/>
          <w:sz w:val="28"/>
          <w:szCs w:val="28"/>
        </w:rPr>
        <w:t xml:space="preserve">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3)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учредителями образовательных организаций и образовательными организациями различных форм собственности;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4</w:t>
      </w:r>
      <w:r w:rsidR="00883459">
        <w:rPr>
          <w:rFonts w:ascii="Times New Roman" w:hAnsi="Times New Roman" w:cs="Times New Roman"/>
          <w:sz w:val="28"/>
          <w:szCs w:val="28"/>
        </w:rPr>
        <w:t>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="00883459">
        <w:rPr>
          <w:rFonts w:ascii="Times New Roman" w:hAnsi="Times New Roman" w:cs="Times New Roman"/>
          <w:sz w:val="28"/>
          <w:szCs w:val="28"/>
        </w:rPr>
        <w:t xml:space="preserve">учреждениями и организациями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883459">
        <w:rPr>
          <w:rFonts w:ascii="Times New Roman" w:hAnsi="Times New Roman" w:cs="Times New Roman"/>
          <w:sz w:val="28"/>
          <w:szCs w:val="28"/>
        </w:rPr>
        <w:t>,</w:t>
      </w:r>
      <w:r w:rsidR="00A47186" w:rsidRPr="00A47186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деятельность, в том числе подведомственными Министерству;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5)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органами государственно-общественного управления образованием;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6)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обучающимися и их родителями (законными представителями);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7)</w:t>
      </w:r>
      <w:r w:rsidR="0090267A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научными и методическими организациями;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8) работодателями и их объединениями;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lastRenderedPageBreak/>
        <w:t>9) общественными организациями (объединениями);</w:t>
      </w:r>
    </w:p>
    <w:p w:rsidR="00DE5C70" w:rsidRPr="004641BB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10) средствами массовой информации;</w:t>
      </w:r>
    </w:p>
    <w:p w:rsidR="00DE5C70" w:rsidRDefault="00DE5C70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11) иными гражданами и организациями, заинтересованными в оценке качества образования.</w:t>
      </w:r>
    </w:p>
    <w:p w:rsidR="00FC690B" w:rsidRP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РСОКО включает следующие компоненты:</w:t>
      </w:r>
    </w:p>
    <w:p w:rsidR="00FC690B" w:rsidRP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систему сбора и первичной обработки данных: единое информационное образовательное пространство, в которое включены все организации, осуществляющие образовательную деятельность. Структура, формат собираемых данных, порядок сбора информации определяются соответствующими регламентами деятельности составляющих РСОКО инфраструктур, циклограммой сбора информации, устанавливается соответствующими нормативными и распорядительными документами;</w:t>
      </w:r>
    </w:p>
    <w:p w:rsidR="00FC690B" w:rsidRP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систему анализа и оценки качества образования: стандартизация показателей оценки качества применительно к каждому уровню РСОКО, для анализа системы общего образования используются методики интерпретации первичных данных образовательной статистики;</w:t>
      </w:r>
    </w:p>
    <w:p w:rsidR="00FC690B" w:rsidRP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систему адресного обеспечения статистической и аналитической информации: информация, собираемая из пер</w:t>
      </w:r>
      <w:r w:rsidR="003C78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вичных источников, доступна для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официального использования на муниципальном и региональном уровнях. Информация о качестве образования публикуется в ежегодных докладах соответствующего уровня (публичные доклады) и размещается на сайте министерства.</w:t>
      </w:r>
    </w:p>
    <w:p w:rsid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систему мер по повышению качества образования: комплекс мер по</w:t>
      </w:r>
      <w:r w:rsidR="001262A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образования устанавливается соответствующими нормативными правовыми документами, для обсуждения результатов оценки и</w:t>
      </w:r>
      <w:r w:rsidR="001262A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принятия управленческих решений в части повышения качества образования создана организационно-функциональная структура РСОКО, определены ее</w:t>
      </w:r>
      <w:r w:rsidR="001262A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цели, задачи и принципы функционирования.</w:t>
      </w:r>
    </w:p>
    <w:p w:rsidR="00B3766D" w:rsidRPr="00FC690B" w:rsidRDefault="00B3766D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5C70" w:rsidRDefault="00DE5C70" w:rsidP="00B6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0B">
        <w:rPr>
          <w:rFonts w:ascii="Times New Roman" w:hAnsi="Times New Roman" w:cs="Times New Roman"/>
          <w:b/>
          <w:sz w:val="28"/>
          <w:szCs w:val="28"/>
        </w:rPr>
        <w:t>Цель, задачи и принципы РСОКО</w:t>
      </w:r>
    </w:p>
    <w:p w:rsidR="00B3766D" w:rsidRPr="008D1D28" w:rsidRDefault="00B3766D" w:rsidP="00B376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0" w:rsidRPr="004641BB" w:rsidRDefault="00A47186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) определение перечня критериев оценки качества образования с учетом социально-экономических особенностей </w:t>
      </w:r>
      <w:r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0725D4" w:rsidP="00B47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осуществле</w:t>
      </w:r>
      <w:r w:rsidR="00883459">
        <w:rPr>
          <w:rFonts w:ascii="Times New Roman" w:hAnsi="Times New Roman" w:cs="Times New Roman"/>
          <w:sz w:val="28"/>
          <w:szCs w:val="28"/>
        </w:rPr>
        <w:t xml:space="preserve">ние оценки качества образования 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и </w:t>
      </w:r>
      <w:r w:rsidR="00C4473C" w:rsidRPr="004641BB">
        <w:rPr>
          <w:rFonts w:ascii="Times New Roman" w:hAnsi="Times New Roman" w:cs="Times New Roman"/>
          <w:sz w:val="28"/>
          <w:szCs w:val="28"/>
        </w:rPr>
        <w:t>образовательных достижений,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обучающихся по уровням общего образования, включая независимую оценку, общественную и педагогическую экспертизу;</w:t>
      </w:r>
    </w:p>
    <w:p w:rsidR="00DE5C70" w:rsidRPr="004641BB" w:rsidRDefault="000725D4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оценка результативности педагогической и управленческой деятельности в системе образования </w:t>
      </w:r>
      <w:r w:rsidR="00591BCF" w:rsidRPr="00591BC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E5C70" w:rsidRPr="004641BB">
        <w:rPr>
          <w:rFonts w:ascii="Times New Roman" w:hAnsi="Times New Roman" w:cs="Times New Roman"/>
          <w:sz w:val="28"/>
          <w:szCs w:val="28"/>
        </w:rPr>
        <w:t>для повышения эффективности управления на основе системного (сравнительного) анализа;</w:t>
      </w:r>
    </w:p>
    <w:p w:rsidR="00DE5C70" w:rsidRPr="004641BB" w:rsidRDefault="000725D4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информационное, методическое и технологическое сопровождение процедур оценки качества образования;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информирование населения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 качестве образования;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развитие системы повышения квалификации педагогических и руководящих работников системы образования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расширение участия общественных организаций и объединений, социальных институтов в независимой оценке качества образовательной деятельности образовательных организаций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субъектов образования в объективной информации о состоянии и развитии системы образования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>.</w:t>
      </w:r>
    </w:p>
    <w:p w:rsidR="00DE5C70" w:rsidRPr="008D1D28" w:rsidRDefault="00DE5C70" w:rsidP="000725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D28">
        <w:rPr>
          <w:rFonts w:ascii="Times New Roman" w:hAnsi="Times New Roman" w:cs="Times New Roman"/>
          <w:b/>
          <w:sz w:val="28"/>
          <w:szCs w:val="28"/>
        </w:rPr>
        <w:t>Общими принципами РСОКО являются: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объективность, достоверность, полнота и системность информации;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открытость и информационная безопасность;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ориентация на требования внешних пользователей;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учет текущих и перспективных потребностей системы образования с учетом социально-экономических особенностей </w:t>
      </w:r>
      <w:r w:rsidR="00A47186" w:rsidRPr="00A4718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снижение субъективности оценки за счет использования автоматизированных информационных систем при определении качества освоения обучающимися образовательных программ;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инструментальность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информатизация процессов сбора, обработки и анализа данных с учетом принципов необходимости и достаточности;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переход к системе мониторинговых исследований;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организация аналитической деятельности по результатам оценки качества;</w:t>
      </w:r>
    </w:p>
    <w:p w:rsidR="00DE5C70" w:rsidRPr="004641BB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сопоставимость системы критериев (показателей) с международными аналогами процедур оценки качества образования;</w:t>
      </w:r>
    </w:p>
    <w:p w:rsidR="00DE5C70" w:rsidRDefault="00A84551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DE5C70" w:rsidRPr="004641BB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осуществлении процедур оценивания.</w:t>
      </w:r>
    </w:p>
    <w:p w:rsidR="00B3766D" w:rsidRPr="004641BB" w:rsidRDefault="00B3766D" w:rsidP="00C72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C70" w:rsidRDefault="00DE5C70" w:rsidP="00B6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28">
        <w:rPr>
          <w:rFonts w:ascii="Times New Roman" w:hAnsi="Times New Roman" w:cs="Times New Roman"/>
          <w:b/>
          <w:sz w:val="28"/>
          <w:szCs w:val="28"/>
        </w:rPr>
        <w:t>Структура РСОКО</w:t>
      </w:r>
    </w:p>
    <w:p w:rsidR="00B3766D" w:rsidRPr="008D1D28" w:rsidRDefault="00B3766D" w:rsidP="00B376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0" w:rsidRPr="004641BB" w:rsidRDefault="00DE5C70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РСОКО включает в себя следующие составляющие: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нормы соответствия федеральным и региональным требованиям к качеству общего образования;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субъекты РСОКО и их функции;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объекты РСОКО;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механизмы (модули) РСОКО (инвариантные и вариативные) на региональном и муниципальном уровнях;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процедуры оценивания: постоянные (непрерывные) и осуществляемые периодически, а также их виды;</w:t>
      </w:r>
    </w:p>
    <w:p w:rsidR="00DE5C70" w:rsidRPr="004641BB" w:rsidRDefault="00A84551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формы и регламенты проведения оценочных процедур;</w:t>
      </w:r>
    </w:p>
    <w:p w:rsidR="00DE5C70" w:rsidRPr="004641BB" w:rsidRDefault="00F83709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оценочные средства (инструментарий оценивания) для каждой процедуры);</w:t>
      </w:r>
    </w:p>
    <w:p w:rsidR="00DE5C70" w:rsidRPr="004641BB" w:rsidRDefault="00F83709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E5C70" w:rsidRPr="004641BB">
        <w:rPr>
          <w:rFonts w:ascii="Times New Roman" w:hAnsi="Times New Roman" w:cs="Times New Roman"/>
          <w:sz w:val="28"/>
          <w:szCs w:val="28"/>
        </w:rPr>
        <w:t xml:space="preserve"> 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DE5C70" w:rsidRPr="004641BB" w:rsidRDefault="00DE5C70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9)</w:t>
      </w:r>
      <w:r w:rsidRPr="004641BB">
        <w:rPr>
          <w:rFonts w:ascii="Times New Roman" w:hAnsi="Times New Roman" w:cs="Times New Roman"/>
          <w:sz w:val="28"/>
          <w:szCs w:val="28"/>
        </w:rPr>
        <w:tab/>
        <w:t xml:space="preserve"> примерный перечень управленческих действий (решений) обеспечивающих требуемый уровень качества общего образования.</w:t>
      </w:r>
    </w:p>
    <w:p w:rsidR="00DE5C70" w:rsidRPr="008D1D28" w:rsidRDefault="00DE5C70" w:rsidP="00A4718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Организационная структура РСОКО предусматривает </w:t>
      </w:r>
      <w:r w:rsidRPr="008D1D28">
        <w:rPr>
          <w:rFonts w:ascii="Times New Roman" w:hAnsi="Times New Roman" w:cs="Times New Roman"/>
          <w:b/>
          <w:sz w:val="28"/>
          <w:szCs w:val="28"/>
        </w:rPr>
        <w:t>три уровня: региональный, муниципальный и институциональный.</w:t>
      </w:r>
    </w:p>
    <w:p w:rsidR="00DE5C70" w:rsidRPr="004641BB" w:rsidRDefault="00DE5C70" w:rsidP="00A47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Оценка качества образования на каждом уровне включает инвариантную составляющую, закрепленную в требованиях действующего законодательства, и вариативную составляющую, определяемую специальными потребностями субъектов РСОКО и особенностями оценочных процедур.</w:t>
      </w:r>
    </w:p>
    <w:p w:rsidR="00DE5C70" w:rsidRPr="008D1D28" w:rsidRDefault="00DE5C70" w:rsidP="00DB07D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1D28">
        <w:rPr>
          <w:rFonts w:ascii="Times New Roman" w:hAnsi="Times New Roman" w:cs="Times New Roman"/>
          <w:b/>
          <w:sz w:val="28"/>
          <w:szCs w:val="28"/>
        </w:rPr>
        <w:t>Субъектами РСОКО являются:</w:t>
      </w:r>
    </w:p>
    <w:p w:rsidR="00992D4D" w:rsidRPr="008D1D28" w:rsidRDefault="00DB07D3" w:rsidP="00DB07D3">
      <w:pPr>
        <w:pStyle w:val="a8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DE5C70" w:rsidRPr="008D1D28">
        <w:rPr>
          <w:rFonts w:ascii="Times New Roman" w:hAnsi="Times New Roman" w:cs="Times New Roman"/>
          <w:b/>
          <w:sz w:val="28"/>
          <w:szCs w:val="28"/>
        </w:rPr>
        <w:t>на региональном уровне:</w:t>
      </w:r>
      <w:r w:rsidR="00992D4D" w:rsidRPr="008D1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C70" w:rsidRPr="00992D4D" w:rsidRDefault="00992D4D" w:rsidP="00992D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2D4D">
        <w:rPr>
          <w:rFonts w:ascii="Times New Roman" w:hAnsi="Times New Roman" w:cs="Times New Roman"/>
          <w:sz w:val="28"/>
          <w:szCs w:val="28"/>
        </w:rPr>
        <w:t>м</w:t>
      </w:r>
      <w:r w:rsidR="00DE5C70" w:rsidRPr="00992D4D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A47186" w:rsidRPr="00992D4D">
        <w:rPr>
          <w:rFonts w:ascii="Times New Roman" w:hAnsi="Times New Roman" w:cs="Times New Roman"/>
          <w:sz w:val="28"/>
          <w:szCs w:val="28"/>
        </w:rPr>
        <w:t>образования, науки и молодёжной полити</w:t>
      </w:r>
      <w:r w:rsidR="00985946" w:rsidRPr="00992D4D">
        <w:rPr>
          <w:rFonts w:ascii="Times New Roman" w:hAnsi="Times New Roman" w:cs="Times New Roman"/>
          <w:sz w:val="28"/>
          <w:szCs w:val="28"/>
        </w:rPr>
        <w:t>ки Краснодарского края</w:t>
      </w:r>
      <w:r w:rsidRPr="00992D4D">
        <w:rPr>
          <w:rFonts w:ascii="Times New Roman" w:hAnsi="Times New Roman" w:cs="Times New Roman"/>
          <w:sz w:val="28"/>
          <w:szCs w:val="28"/>
        </w:rPr>
        <w:t xml:space="preserve"> (далее - м</w:t>
      </w:r>
      <w:r w:rsidR="00DE5C70" w:rsidRPr="00992D4D">
        <w:rPr>
          <w:rFonts w:ascii="Times New Roman" w:hAnsi="Times New Roman" w:cs="Times New Roman"/>
          <w:sz w:val="28"/>
          <w:szCs w:val="28"/>
        </w:rPr>
        <w:t>инистерство);</w:t>
      </w:r>
      <w:r w:rsidRPr="00992D4D">
        <w:rPr>
          <w:rFonts w:ascii="Times New Roman" w:hAnsi="Times New Roman" w:cs="Times New Roman"/>
          <w:sz w:val="28"/>
          <w:szCs w:val="28"/>
        </w:rPr>
        <w:t xml:space="preserve"> коллегия м</w:t>
      </w:r>
      <w:r w:rsidR="00DE5C70" w:rsidRPr="00992D4D">
        <w:rPr>
          <w:rFonts w:ascii="Times New Roman" w:hAnsi="Times New Roman" w:cs="Times New Roman"/>
          <w:sz w:val="28"/>
          <w:szCs w:val="28"/>
        </w:rPr>
        <w:t>инистерства;</w:t>
      </w:r>
      <w:r w:rsidRPr="00992D4D">
        <w:rPr>
          <w:rFonts w:ascii="Times New Roman" w:hAnsi="Times New Roman" w:cs="Times New Roman"/>
          <w:sz w:val="28"/>
          <w:szCs w:val="28"/>
        </w:rPr>
        <w:t xml:space="preserve"> общественный совет при м</w:t>
      </w:r>
      <w:r w:rsidR="00DE5C70" w:rsidRPr="00992D4D">
        <w:rPr>
          <w:rFonts w:ascii="Times New Roman" w:hAnsi="Times New Roman" w:cs="Times New Roman"/>
          <w:sz w:val="28"/>
          <w:szCs w:val="28"/>
        </w:rPr>
        <w:t xml:space="preserve">инистерстве по проведению независимой оценки </w:t>
      </w:r>
      <w:r w:rsidRPr="00992D4D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DE5C70" w:rsidRPr="00992D4D">
        <w:rPr>
          <w:rFonts w:ascii="Times New Roman" w:hAnsi="Times New Roman" w:cs="Times New Roman"/>
          <w:sz w:val="28"/>
          <w:szCs w:val="28"/>
        </w:rPr>
        <w:t xml:space="preserve">качества образовательной деятельности организаций, расположенных на территории </w:t>
      </w:r>
      <w:r w:rsidR="00985946" w:rsidRPr="00992D4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92D4D">
        <w:rPr>
          <w:rFonts w:ascii="Times New Roman" w:hAnsi="Times New Roman" w:cs="Times New Roman"/>
          <w:sz w:val="28"/>
          <w:szCs w:val="28"/>
        </w:rPr>
        <w:t xml:space="preserve">; </w:t>
      </w:r>
      <w:r w:rsidR="00DE5C70" w:rsidRPr="00992D4D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</w:t>
      </w:r>
      <w:r w:rsidR="00985946" w:rsidRPr="00992D4D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E5C70" w:rsidRPr="00992D4D">
        <w:rPr>
          <w:rFonts w:ascii="Times New Roman" w:hAnsi="Times New Roman" w:cs="Times New Roman"/>
          <w:sz w:val="28"/>
          <w:szCs w:val="28"/>
        </w:rPr>
        <w:t xml:space="preserve">«Институт </w:t>
      </w:r>
      <w:r w:rsidR="008D1D28">
        <w:rPr>
          <w:rFonts w:ascii="Times New Roman" w:hAnsi="Times New Roman" w:cs="Times New Roman"/>
          <w:sz w:val="28"/>
          <w:szCs w:val="28"/>
        </w:rPr>
        <w:t>развития образования» (далее - ИРО</w:t>
      </w:r>
      <w:r w:rsidR="00DE5C70" w:rsidRPr="00992D4D">
        <w:rPr>
          <w:rFonts w:ascii="Times New Roman" w:hAnsi="Times New Roman" w:cs="Times New Roman"/>
          <w:sz w:val="28"/>
          <w:szCs w:val="28"/>
        </w:rPr>
        <w:t>);</w:t>
      </w:r>
      <w:r w:rsidRPr="00992D4D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Краснодарского края Центр оценки качества образования</w:t>
      </w:r>
      <w:r w:rsidR="008D1D28">
        <w:rPr>
          <w:rFonts w:ascii="Times New Roman" w:hAnsi="Times New Roman" w:cs="Times New Roman"/>
          <w:sz w:val="28"/>
          <w:szCs w:val="28"/>
        </w:rPr>
        <w:t xml:space="preserve"> (далее ЦОКО)</w:t>
      </w:r>
      <w:r w:rsidRPr="00992D4D">
        <w:rPr>
          <w:rFonts w:ascii="Times New Roman" w:hAnsi="Times New Roman" w:cs="Times New Roman"/>
          <w:sz w:val="28"/>
          <w:szCs w:val="28"/>
        </w:rPr>
        <w:t xml:space="preserve">; </w:t>
      </w:r>
      <w:r w:rsidR="00DE5C70" w:rsidRPr="00992D4D">
        <w:rPr>
          <w:rFonts w:ascii="Times New Roman" w:hAnsi="Times New Roman" w:cs="Times New Roman"/>
          <w:sz w:val="28"/>
          <w:szCs w:val="28"/>
        </w:rPr>
        <w:t>общественные организации (объединения) и профессиональные объединения;</w:t>
      </w:r>
    </w:p>
    <w:p w:rsidR="00DE5C70" w:rsidRPr="008D1D28" w:rsidRDefault="00DB07D3" w:rsidP="004641B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07D3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70" w:rsidRPr="008D1D28">
        <w:rPr>
          <w:rFonts w:ascii="Times New Roman" w:hAnsi="Times New Roman" w:cs="Times New Roman"/>
          <w:b/>
          <w:sz w:val="28"/>
          <w:szCs w:val="28"/>
        </w:rPr>
        <w:t>на муниципальном уровне:</w:t>
      </w:r>
    </w:p>
    <w:p w:rsidR="00DE5C70" w:rsidRPr="004641BB" w:rsidRDefault="00DE5C70" w:rsidP="00087A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осуществляющие управление в сфере образования на территории муниципальных образований, расположенных на территории </w:t>
      </w:r>
      <w:r w:rsidR="00087A0E" w:rsidRPr="00087A0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 xml:space="preserve"> (далее - МОУО);</w:t>
      </w:r>
    </w:p>
    <w:p w:rsidR="00DE5C70" w:rsidRPr="004641BB" w:rsidRDefault="00DE5C70" w:rsidP="00087A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муниципальные методические объединения и службы, и/или информационно-методические центры муниципальных образований, расположенных на территории </w:t>
      </w:r>
      <w:r w:rsidR="00087A0E" w:rsidRPr="00087A0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DE5C70" w:rsidP="00087A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муниципальные общественные советы по образованию; общественные организации (объединения) и профессиональные объединения;</w:t>
      </w:r>
    </w:p>
    <w:p w:rsidR="00DE5C70" w:rsidRPr="008D1D28" w:rsidRDefault="00502E28" w:rsidP="008D1D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2E28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70" w:rsidRPr="008D1D28">
        <w:rPr>
          <w:rFonts w:ascii="Times New Roman" w:hAnsi="Times New Roman" w:cs="Times New Roman"/>
          <w:b/>
          <w:sz w:val="28"/>
          <w:szCs w:val="28"/>
        </w:rPr>
        <w:t>на институциональном уровне:</w:t>
      </w:r>
    </w:p>
    <w:p w:rsidR="00DE5C70" w:rsidRPr="004641BB" w:rsidRDefault="00DE5C70" w:rsidP="008D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муниципальных образований, расположенных на территории </w:t>
      </w:r>
      <w:r w:rsidR="00087A0E" w:rsidRPr="00087A0E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4641BB">
        <w:rPr>
          <w:rFonts w:ascii="Times New Roman" w:hAnsi="Times New Roman" w:cs="Times New Roman"/>
          <w:sz w:val="28"/>
          <w:szCs w:val="28"/>
        </w:rPr>
        <w:t xml:space="preserve">(далее - образовательные организации </w:t>
      </w:r>
      <w:r w:rsidR="00087A0E" w:rsidRPr="00087A0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>), в том числе подведомственные Министерству;</w:t>
      </w:r>
    </w:p>
    <w:p w:rsidR="00DE5C70" w:rsidRDefault="00DE5C70" w:rsidP="008D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коллегиальные органы управления, предусмотренные уставом образовательной организации.</w:t>
      </w:r>
    </w:p>
    <w:p w:rsidR="00B3766D" w:rsidRPr="004641BB" w:rsidRDefault="00B3766D" w:rsidP="008D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C70" w:rsidRDefault="00DE5C70" w:rsidP="00B6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28">
        <w:rPr>
          <w:rFonts w:ascii="Times New Roman" w:hAnsi="Times New Roman" w:cs="Times New Roman"/>
          <w:b/>
          <w:sz w:val="28"/>
          <w:szCs w:val="28"/>
        </w:rPr>
        <w:t>Функции субъектов РСОКО</w:t>
      </w:r>
    </w:p>
    <w:p w:rsidR="00B3766D" w:rsidRPr="008D1D28" w:rsidRDefault="00B3766D" w:rsidP="008D1D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5C70" w:rsidRPr="004641BB" w:rsidRDefault="00DE5C70" w:rsidP="008D1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Распределение функций между субъектами РСОКО:</w:t>
      </w:r>
    </w:p>
    <w:p w:rsidR="006A2FF4" w:rsidRPr="00502E28" w:rsidRDefault="00502E28" w:rsidP="00502E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6A2FF4" w:rsidRPr="00502E28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молодежной политики Краснодарского края:</w:t>
      </w:r>
    </w:p>
    <w:p w:rsidR="006A2FF4" w:rsidRPr="006A2FF4" w:rsidRDefault="006A2FF4" w:rsidP="008D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формирует единые концептуальные подходы к оценке качества образования;</w:t>
      </w:r>
    </w:p>
    <w:p w:rsidR="006A2FF4" w:rsidRPr="006A2FF4" w:rsidRDefault="006A2FF4" w:rsidP="008D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разрабатывает правовые акты, реглам</w:t>
      </w:r>
      <w:r w:rsidR="008D1D28">
        <w:rPr>
          <w:rFonts w:ascii="Times New Roman" w:hAnsi="Times New Roman" w:cs="Times New Roman"/>
          <w:sz w:val="28"/>
          <w:szCs w:val="28"/>
        </w:rPr>
        <w:t>ентирующие функционирование РСО</w:t>
      </w:r>
      <w:r w:rsidRPr="006A2FF4">
        <w:rPr>
          <w:rFonts w:ascii="Times New Roman" w:hAnsi="Times New Roman" w:cs="Times New Roman"/>
          <w:sz w:val="28"/>
          <w:szCs w:val="28"/>
        </w:rPr>
        <w:t>КО;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обеспечивает реализацию процедур оценки качества образования и независимой оценки качества условий осуществления образовательной деятельности;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координирует работу структур, деятельность которых непосредственно связана с вопросами оценки и управления качеством образования;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и технологическое сопровождение процедур лицензирования, государственной аккредитации, государственного контроля качества образования в образовательных организациях Краснодарского края;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определяет состояние и тенденции развития региональной системы образования;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организует разработку рекомендаций по определению порядка организации и осуществления мониторингов в системе образования, организует ра</w:t>
      </w:r>
      <w:r w:rsidR="008D1D28">
        <w:rPr>
          <w:rFonts w:ascii="Times New Roman" w:hAnsi="Times New Roman" w:cs="Times New Roman"/>
          <w:sz w:val="28"/>
          <w:szCs w:val="28"/>
        </w:rPr>
        <w:t>зработку критериальной базы РСО</w:t>
      </w:r>
      <w:r w:rsidRPr="006A2FF4">
        <w:rPr>
          <w:rFonts w:ascii="Times New Roman" w:hAnsi="Times New Roman" w:cs="Times New Roman"/>
          <w:sz w:val="28"/>
          <w:szCs w:val="28"/>
        </w:rPr>
        <w:t>КО и проведение различных форм оценки качества образования на муниципальном уровне;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проводит мониторинг качества образования в регионе, обеспечивает руководителей и специалистов системы управления образованием края аналитической информацией для выработки управленческих решений;</w:t>
      </w:r>
    </w:p>
    <w:p w:rsidR="006A2FF4" w:rsidRPr="006A2FF4" w:rsidRDefault="006A2FF4" w:rsidP="006A2F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 xml:space="preserve">размещает информацию о качестве образования в Краснодарском крае в средствах массовой информации,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FF4">
        <w:rPr>
          <w:rFonts w:ascii="Times New Roman" w:hAnsi="Times New Roman" w:cs="Times New Roman"/>
          <w:sz w:val="28"/>
          <w:szCs w:val="28"/>
        </w:rPr>
        <w:t>бразования, науки и молодежной политики Краснодарского края в сети Интернет.</w:t>
      </w:r>
    </w:p>
    <w:p w:rsidR="006A2FF4" w:rsidRPr="008D1D28" w:rsidRDefault="00502E28" w:rsidP="00F346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8D1D28">
        <w:rPr>
          <w:rFonts w:ascii="Times New Roman" w:hAnsi="Times New Roman" w:cs="Times New Roman"/>
          <w:b/>
          <w:sz w:val="28"/>
          <w:szCs w:val="28"/>
        </w:rPr>
        <w:t xml:space="preserve"> ЦОКО осуществляет: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организационно-методическое и технологическое сопровождение государственной итоговой аттестации обучающихся 9-х и 11-х (12-х) классов в форме основного государственного экзамена (далее – ОГЭ), единого государственного экзамена (далее – ЕГЭ); государственного выпускного экзамена, итогового сочинения (изложения),</w:t>
      </w:r>
      <w:r w:rsidR="008D1D28">
        <w:rPr>
          <w:rFonts w:ascii="Times New Roman" w:hAnsi="Times New Roman" w:cs="Times New Roman"/>
          <w:sz w:val="28"/>
          <w:szCs w:val="28"/>
        </w:rPr>
        <w:t xml:space="preserve"> итогового собеседования,</w:t>
      </w:r>
      <w:r w:rsidRPr="006A2FF4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(ВПР), различных международных и национальных исследований и т.д.;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технологическое сопровождение проведения мониторинга качества образования;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сбор и обработку результатов оценки качества образования, подготовку статистико-аналитических отчетов;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подготовку информационных материалов о состоянии качества образования по запросам.</w:t>
      </w:r>
    </w:p>
    <w:p w:rsidR="006A2FF4" w:rsidRPr="008D1D28" w:rsidRDefault="006A2FF4" w:rsidP="00F346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1D28">
        <w:rPr>
          <w:rFonts w:ascii="Times New Roman" w:hAnsi="Times New Roman" w:cs="Times New Roman"/>
          <w:b/>
          <w:sz w:val="28"/>
          <w:szCs w:val="28"/>
        </w:rPr>
        <w:t>3</w:t>
      </w:r>
      <w:r w:rsidR="008D1D28" w:rsidRPr="008D1D28">
        <w:rPr>
          <w:rFonts w:ascii="Times New Roman" w:hAnsi="Times New Roman" w:cs="Times New Roman"/>
          <w:b/>
          <w:sz w:val="28"/>
          <w:szCs w:val="28"/>
        </w:rPr>
        <w:t>)</w:t>
      </w:r>
      <w:r w:rsidRPr="008D1D28">
        <w:rPr>
          <w:rFonts w:ascii="Times New Roman" w:hAnsi="Times New Roman" w:cs="Times New Roman"/>
          <w:b/>
          <w:sz w:val="28"/>
          <w:szCs w:val="28"/>
        </w:rPr>
        <w:t xml:space="preserve"> ИРО осуществляет: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научно-методическое и организационное обеспечение оценки качества образования в регионе (участвует в формировании единых концептуальных подходов к оценке качества образования, разрабатывает методики оценки качества образования, систему показателей и индикаторов, характеризующих качество образования, контрольно-и</w:t>
      </w:r>
      <w:r w:rsidR="0066207D">
        <w:rPr>
          <w:rFonts w:ascii="Times New Roman" w:hAnsi="Times New Roman" w:cs="Times New Roman"/>
          <w:sz w:val="28"/>
          <w:szCs w:val="28"/>
        </w:rPr>
        <w:t>змерительные материалы, аттеста</w:t>
      </w:r>
      <w:r w:rsidRPr="006A2FF4">
        <w:rPr>
          <w:rFonts w:ascii="Times New Roman" w:hAnsi="Times New Roman" w:cs="Times New Roman"/>
          <w:sz w:val="28"/>
          <w:szCs w:val="28"/>
        </w:rPr>
        <w:t>ционно-измерительные материалы и т. д.);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информационно-аналитическое и экспертное обеспечение оценки качества образования в регионе (подготовка аналитических отчетов и методических рекомендаций по результатам мониторинговых и социологических исследований, предложений для принятия управленческих решений по вопросам повышения качества образования, обеспечение экспертизы методик оценки и системы показателей качества образования);</w:t>
      </w:r>
    </w:p>
    <w:p w:rsidR="006A2FF4" w:rsidRPr="006A2FF4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организационно-методическое и технологическое сопровождение процедур аттестации педагогических и руководящих работников;</w:t>
      </w:r>
    </w:p>
    <w:p w:rsidR="0066207D" w:rsidRDefault="006A2FF4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переподготовку и повышение квалификации специалистов в области оценки качества образования (экспертов качества).</w:t>
      </w:r>
    </w:p>
    <w:p w:rsidR="00DE5C70" w:rsidRPr="008D1D28" w:rsidRDefault="008D1D28" w:rsidP="00F346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D28">
        <w:rPr>
          <w:rFonts w:ascii="Times New Roman" w:hAnsi="Times New Roman" w:cs="Times New Roman"/>
          <w:b/>
          <w:sz w:val="28"/>
          <w:szCs w:val="28"/>
        </w:rPr>
        <w:t>4</w:t>
      </w:r>
      <w:r w:rsidR="00DE5C70" w:rsidRPr="008D1D28">
        <w:rPr>
          <w:rFonts w:ascii="Times New Roman" w:hAnsi="Times New Roman" w:cs="Times New Roman"/>
          <w:b/>
          <w:sz w:val="28"/>
          <w:szCs w:val="28"/>
        </w:rPr>
        <w:t>)</w:t>
      </w:r>
      <w:r w:rsidR="00F34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C70" w:rsidRPr="008D1D28">
        <w:rPr>
          <w:rFonts w:ascii="Times New Roman" w:hAnsi="Times New Roman" w:cs="Times New Roman"/>
          <w:b/>
          <w:sz w:val="28"/>
          <w:szCs w:val="28"/>
        </w:rPr>
        <w:t>МОУО: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обеспечивают разработку и функционирование муниципальной модели системы оценки качества образования (далее - МСОКО);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оказывают содействие в проведении международных, федеральных, региональных мониторинговых,</w:t>
      </w:r>
      <w:r w:rsidR="00591BCF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контрольно-оценочных</w:t>
      </w:r>
      <w:r w:rsidR="001262AD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процедур</w:t>
      </w:r>
      <w:r w:rsidR="001262AD">
        <w:rPr>
          <w:rFonts w:ascii="Times New Roman" w:hAnsi="Times New Roman" w:cs="Times New Roman"/>
          <w:sz w:val="28"/>
          <w:szCs w:val="28"/>
        </w:rPr>
        <w:t xml:space="preserve">, </w:t>
      </w:r>
      <w:r w:rsidRPr="004641BB">
        <w:rPr>
          <w:rFonts w:ascii="Times New Roman" w:hAnsi="Times New Roman" w:cs="Times New Roman"/>
          <w:sz w:val="28"/>
          <w:szCs w:val="28"/>
        </w:rPr>
        <w:t>социологических исследований по вопросам качества образования;</w:t>
      </w:r>
    </w:p>
    <w:p w:rsidR="00DE5C70" w:rsidRPr="004641BB" w:rsidRDefault="008D1D28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проведение ОГЭ, ГВЭ</w:t>
      </w:r>
      <w:r w:rsidR="00DE5C70" w:rsidRPr="004641BB">
        <w:rPr>
          <w:rFonts w:ascii="Times New Roman" w:hAnsi="Times New Roman" w:cs="Times New Roman"/>
          <w:sz w:val="28"/>
          <w:szCs w:val="28"/>
        </w:rPr>
        <w:t>, ЕГЭ в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591BCF" w:rsidRPr="00591BC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E5C70"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обеспечивают проведение</w:t>
      </w:r>
      <w:r w:rsidR="00DD6C1D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контрольно-оценочных</w:t>
      </w:r>
      <w:r w:rsidR="00DD6C1D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процедур</w:t>
      </w:r>
      <w:r w:rsidR="00591BCF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591BCF" w:rsidRPr="00591BC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обеспечивают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образования; 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осуществляют сбор статистической информации о состоянии муниципальной системы образования;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обеспечивают сбор, обработку и передачу информации о муниципальной системе образования на региональный уровень;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осуществляют в рамках своих полномочий проведение процедур независимой оценки качества образования, оказывают содействие их развитию;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осуществляют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осуществляют внутреннюю оценку качества образования, мониторинг результатов и перспектив развития муниципальных образовательных организаций;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обеспечивают информационную открытость проведения процедур РСОКО, МСОКО в соответствии с действующим законодательством;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осуществляют подготовку предложений по вопросам развития РСОКО;</w:t>
      </w:r>
    </w:p>
    <w:p w:rsidR="00DE5C70" w:rsidRPr="004641BB" w:rsidRDefault="00DE5C7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принимают участие в обсуждении системы критериев и показателей, характеризующих состояние и динамику развития образовательных организаций, муниципальных систем образования и системы образования </w:t>
      </w:r>
      <w:r w:rsidR="00591BCF" w:rsidRPr="00591BC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36EB0">
        <w:rPr>
          <w:rFonts w:ascii="Times New Roman" w:hAnsi="Times New Roman" w:cs="Times New Roman"/>
          <w:sz w:val="28"/>
          <w:szCs w:val="28"/>
        </w:rPr>
        <w:t>.</w:t>
      </w:r>
    </w:p>
    <w:p w:rsidR="00DE5C70" w:rsidRPr="004641BB" w:rsidRDefault="00C36EB0" w:rsidP="00B402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5C70" w:rsidRPr="004641BB">
        <w:rPr>
          <w:rFonts w:ascii="Times New Roman" w:hAnsi="Times New Roman" w:cs="Times New Roman"/>
          <w:sz w:val="28"/>
          <w:szCs w:val="28"/>
        </w:rPr>
        <w:t>униципальные методические объединения, службы и/или информационно-методические центры муниципальных образован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DE5C70" w:rsidRPr="004641BB">
        <w:rPr>
          <w:rFonts w:ascii="Times New Roman" w:hAnsi="Times New Roman" w:cs="Times New Roman"/>
          <w:sz w:val="28"/>
          <w:szCs w:val="28"/>
        </w:rPr>
        <w:t>осуществляют информационно-методическое сопровождение РСОКО на основе анализа результатов независимой оценки качества образования;</w:t>
      </w:r>
    </w:p>
    <w:p w:rsidR="004248B4" w:rsidRPr="00C36EB0" w:rsidRDefault="00C36EB0" w:rsidP="004248B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0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4248B4" w:rsidRPr="00C36EB0">
        <w:rPr>
          <w:rFonts w:ascii="Times New Roman" w:hAnsi="Times New Roman" w:cs="Times New Roman"/>
          <w:b/>
          <w:sz w:val="28"/>
          <w:szCs w:val="28"/>
        </w:rPr>
        <w:t>Образовательные организации: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обеспечивают функционирование и развитие внутренней системы оценки качества образования в образовательной организации;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осуществляют индивидуальный учет результатов освоения обучающимися образовательных программ, текущий контроль успеваемости, промежуточную и итоговую аттестацию обучающихся и предоставление данных по запросу;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осуществляют индивидуальный учет результатов конкурсов (профессиональных конкурсов для студентов) и олимпиад, чемпионатов и соревнований и предоставление данных по запросу;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участвуют в мониторинговых и социологических исследованиях качества образования и иных оценочных процедур, предусмотренных законодательством Российской Федерации в рамках оценки и контроля качества образования, лицензирования и государственной аккредитации;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обеспечивают проведение процедур самооценки и открытое представление результатов через ежегодный публичный доклад, отчет о результатах самообследования;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обеспечивают участие обучающихся, родителей (законных представителей), педагогических работников, общественных и независимых наблюдателей в процедурах оценки качества образования;</w:t>
      </w:r>
    </w:p>
    <w:p w:rsidR="004248B4" w:rsidRPr="004248B4" w:rsidRDefault="004248B4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B4">
        <w:rPr>
          <w:rFonts w:ascii="Times New Roman" w:hAnsi="Times New Roman" w:cs="Times New Roman"/>
          <w:sz w:val="28"/>
          <w:szCs w:val="28"/>
        </w:rPr>
        <w:t>обеспечивают информирование родителей (законных представителей) о результатах мониторинговых исследований и иных оцен</w:t>
      </w:r>
      <w:r w:rsidR="00C36EB0">
        <w:rPr>
          <w:rFonts w:ascii="Times New Roman" w:hAnsi="Times New Roman" w:cs="Times New Roman"/>
          <w:sz w:val="28"/>
          <w:szCs w:val="28"/>
        </w:rPr>
        <w:t>очных процедур в рамках РСО</w:t>
      </w:r>
      <w:r w:rsidRPr="004248B4">
        <w:rPr>
          <w:rFonts w:ascii="Times New Roman" w:hAnsi="Times New Roman" w:cs="Times New Roman"/>
          <w:sz w:val="28"/>
          <w:szCs w:val="28"/>
        </w:rPr>
        <w:t>КО.</w:t>
      </w:r>
    </w:p>
    <w:p w:rsidR="004248B4" w:rsidRPr="00C36EB0" w:rsidRDefault="00C36EB0" w:rsidP="007772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0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4248B4" w:rsidRPr="00C36EB0">
        <w:rPr>
          <w:rFonts w:ascii="Times New Roman" w:hAnsi="Times New Roman" w:cs="Times New Roman"/>
          <w:b/>
          <w:sz w:val="28"/>
          <w:szCs w:val="28"/>
        </w:rPr>
        <w:t>Общественные советы, профессионально-общественные объединения, экспертные сообщества:</w:t>
      </w:r>
    </w:p>
    <w:p w:rsidR="00DE5C70" w:rsidRPr="004641BB" w:rsidRDefault="00DE5C70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принимают участие в формировании информационных запросов</w:t>
      </w:r>
      <w:r w:rsidR="00591BCF">
        <w:rPr>
          <w:rFonts w:ascii="Times New Roman" w:hAnsi="Times New Roman" w:cs="Times New Roman"/>
          <w:sz w:val="28"/>
          <w:szCs w:val="28"/>
        </w:rPr>
        <w:t xml:space="preserve"> </w:t>
      </w:r>
      <w:r w:rsidRPr="004641BB">
        <w:rPr>
          <w:rFonts w:ascii="Times New Roman" w:hAnsi="Times New Roman" w:cs="Times New Roman"/>
          <w:sz w:val="28"/>
          <w:szCs w:val="28"/>
        </w:rPr>
        <w:t>пользователей РСОКО;</w:t>
      </w:r>
    </w:p>
    <w:p w:rsidR="00DE5C70" w:rsidRPr="004641BB" w:rsidRDefault="00DE5C70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осуществляют подготовку предложений по вопросам развития РСОКО;</w:t>
      </w:r>
    </w:p>
    <w:p w:rsidR="00DE5C70" w:rsidRPr="004641BB" w:rsidRDefault="00DE5C70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принимают участие в обсуждении системы критериев, характеризующих состояние и динамику развития образовательных организаций, муниципальных систем образования и системы образования </w:t>
      </w:r>
      <w:r w:rsidR="00591BCF" w:rsidRPr="00591BC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>;</w:t>
      </w:r>
    </w:p>
    <w:p w:rsidR="00DE5C70" w:rsidRPr="004641BB" w:rsidRDefault="00DE5C70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 xml:space="preserve">принимают участие в оценке качества образования по стандартизированным процедурам, аттестации педагогических работников образовательных организаций </w:t>
      </w:r>
      <w:r w:rsidR="00591BCF" w:rsidRPr="00591BC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641BB">
        <w:rPr>
          <w:rFonts w:ascii="Times New Roman" w:hAnsi="Times New Roman" w:cs="Times New Roman"/>
          <w:sz w:val="28"/>
          <w:szCs w:val="28"/>
        </w:rPr>
        <w:t>, проведении государственной итоговой аттестации обучающихся и иным исследованиям в области оценки качества образования;</w:t>
      </w:r>
    </w:p>
    <w:p w:rsidR="00DE5C70" w:rsidRDefault="00DE5C70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BB">
        <w:rPr>
          <w:rFonts w:ascii="Times New Roman" w:hAnsi="Times New Roman" w:cs="Times New Roman"/>
          <w:sz w:val="28"/>
          <w:szCs w:val="28"/>
        </w:rPr>
        <w:t>участвуют в наблюдении за процедурами оценки качества образования</w:t>
      </w:r>
      <w:r w:rsidR="00C36EB0">
        <w:rPr>
          <w:rFonts w:ascii="Times New Roman" w:hAnsi="Times New Roman" w:cs="Times New Roman"/>
          <w:sz w:val="28"/>
          <w:szCs w:val="28"/>
        </w:rPr>
        <w:t xml:space="preserve"> с целью соблюдения объективности проведения процедуры</w:t>
      </w:r>
      <w:r w:rsidR="00591BCF">
        <w:rPr>
          <w:rFonts w:ascii="Times New Roman" w:hAnsi="Times New Roman" w:cs="Times New Roman"/>
          <w:sz w:val="28"/>
          <w:szCs w:val="28"/>
        </w:rPr>
        <w:t>.</w:t>
      </w:r>
    </w:p>
    <w:p w:rsidR="0077729C" w:rsidRPr="00C36EB0" w:rsidRDefault="0077729C" w:rsidP="00777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C70" w:rsidRDefault="00DE5C70" w:rsidP="00B6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B0">
        <w:rPr>
          <w:rFonts w:ascii="Times New Roman" w:hAnsi="Times New Roman" w:cs="Times New Roman"/>
          <w:b/>
          <w:sz w:val="28"/>
          <w:szCs w:val="28"/>
        </w:rPr>
        <w:t>Объекты РСОКО. Механизмы и процедуры оценивания</w:t>
      </w:r>
      <w:r w:rsidR="00C06DCE">
        <w:rPr>
          <w:rFonts w:ascii="Times New Roman" w:hAnsi="Times New Roman" w:cs="Times New Roman"/>
          <w:b/>
          <w:sz w:val="28"/>
          <w:szCs w:val="28"/>
        </w:rPr>
        <w:t>.</w:t>
      </w:r>
    </w:p>
    <w:p w:rsidR="00C06DCE" w:rsidRPr="00C36EB0" w:rsidRDefault="00C06DCE" w:rsidP="00777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0" w:rsidRPr="00ED14A4" w:rsidRDefault="00DE5C70" w:rsidP="00C06D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14A4">
        <w:rPr>
          <w:rFonts w:ascii="Times New Roman" w:hAnsi="Times New Roman" w:cs="Times New Roman"/>
          <w:b/>
          <w:sz w:val="28"/>
          <w:szCs w:val="28"/>
        </w:rPr>
        <w:t>Объектами РСОКО являются: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  <w:lang w:bidi="ru-RU"/>
        </w:rPr>
      </w:pPr>
      <w:r w:rsidRPr="004641BB">
        <w:rPr>
          <w:sz w:val="28"/>
          <w:szCs w:val="28"/>
        </w:rPr>
        <w:t>основные образовательные программы: дошкольного образования, начального общего, основного общего и среднего общего образования, среднего профессионального образования;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условия реализации основных образовательных программ: дошкольного образования, начального общего, основного общего и среднего общего образования, среднего профессионального образования;</w:t>
      </w:r>
    </w:p>
    <w:p w:rsidR="00ED14A4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результаты освоения обучающимися основных образовательных программ: дошкольного образования, начального общего, основного общего и среднего общего образования, среднего профессионального образования</w:t>
      </w:r>
      <w:r w:rsidR="00727308" w:rsidRPr="00727308">
        <w:rPr>
          <w:sz w:val="28"/>
          <w:szCs w:val="28"/>
          <w:highlight w:val="yellow"/>
        </w:rPr>
        <w:t>, в том числе результатов обучающихся по адаптивным образовательным программам</w:t>
      </w:r>
      <w:r w:rsidRPr="004641BB">
        <w:rPr>
          <w:sz w:val="28"/>
          <w:szCs w:val="28"/>
        </w:rPr>
        <w:t>.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ED14A4">
        <w:rPr>
          <w:b/>
          <w:sz w:val="28"/>
          <w:szCs w:val="28"/>
        </w:rPr>
        <w:t>Реализация РСОКО</w:t>
      </w:r>
      <w:r w:rsidRPr="004641BB">
        <w:rPr>
          <w:sz w:val="28"/>
          <w:szCs w:val="28"/>
        </w:rPr>
        <w:t xml:space="preserve"> обеспечена комплексом механизмов (модулей) оценки качества образования в </w:t>
      </w:r>
      <w:r w:rsidR="00746BDC">
        <w:rPr>
          <w:sz w:val="28"/>
          <w:szCs w:val="28"/>
        </w:rPr>
        <w:t>Краснодарском крае</w:t>
      </w:r>
      <w:r w:rsidRPr="004641BB">
        <w:rPr>
          <w:sz w:val="28"/>
          <w:szCs w:val="28"/>
        </w:rPr>
        <w:t>: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оценка качества основных образовательных программ дошкольного, начального общего, основного общего, среднего общего образования, среднего профессионального образования</w:t>
      </w:r>
      <w:r w:rsidR="00727308">
        <w:rPr>
          <w:sz w:val="28"/>
          <w:szCs w:val="28"/>
        </w:rPr>
        <w:t>,</w:t>
      </w:r>
      <w:r w:rsidR="00727308" w:rsidRPr="00727308">
        <w:rPr>
          <w:sz w:val="28"/>
          <w:szCs w:val="28"/>
          <w:highlight w:val="yellow"/>
        </w:rPr>
        <w:t xml:space="preserve"> в том числе результатов обучающихся по адаптивным образовательным программам</w:t>
      </w:r>
      <w:r w:rsidRPr="004641BB">
        <w:rPr>
          <w:sz w:val="28"/>
          <w:szCs w:val="28"/>
        </w:rPr>
        <w:t>;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оценка качества условий реализации основных образовательных программ дошкольного, начального общего, основного общего, среднего общего образования, среднего профессионального образования (в том числе оценка результатов профессиональной деятельности педагогических и руководящих работников образовательных организаций </w:t>
      </w:r>
      <w:r w:rsidR="007E247E" w:rsidRPr="007E247E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);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оценка качества результатов освоения обучающимися основных </w:t>
      </w:r>
      <w:r w:rsidRPr="00727308">
        <w:rPr>
          <w:sz w:val="28"/>
          <w:szCs w:val="28"/>
          <w:highlight w:val="yellow"/>
        </w:rPr>
        <w:t xml:space="preserve">образовательных </w:t>
      </w:r>
      <w:proofErr w:type="gramStart"/>
      <w:r w:rsidRPr="00727308">
        <w:rPr>
          <w:sz w:val="28"/>
          <w:szCs w:val="28"/>
          <w:highlight w:val="yellow"/>
        </w:rPr>
        <w:t xml:space="preserve">программ </w:t>
      </w:r>
      <w:r w:rsidR="00727308" w:rsidRPr="00727308">
        <w:rPr>
          <w:sz w:val="28"/>
          <w:szCs w:val="28"/>
          <w:highlight w:val="yellow"/>
        </w:rPr>
        <w:t xml:space="preserve"> и</w:t>
      </w:r>
      <w:proofErr w:type="gramEnd"/>
      <w:r w:rsidR="00727308" w:rsidRPr="00727308">
        <w:rPr>
          <w:sz w:val="28"/>
          <w:szCs w:val="28"/>
          <w:highlight w:val="yellow"/>
        </w:rPr>
        <w:t xml:space="preserve"> (или) адаптивных образовательных программ</w:t>
      </w:r>
      <w:r w:rsidR="00727308" w:rsidRPr="00727308">
        <w:rPr>
          <w:sz w:val="28"/>
          <w:szCs w:val="28"/>
        </w:rPr>
        <w:t xml:space="preserve"> </w:t>
      </w:r>
      <w:r w:rsidR="00727308">
        <w:rPr>
          <w:sz w:val="28"/>
          <w:szCs w:val="28"/>
        </w:rPr>
        <w:t xml:space="preserve">и </w:t>
      </w:r>
      <w:r w:rsidRPr="004641BB">
        <w:rPr>
          <w:sz w:val="28"/>
          <w:szCs w:val="28"/>
        </w:rPr>
        <w:t xml:space="preserve">дошкольного, начального общего, основного общего, среднего общего образования, среднего профессионального образования (в том числе оценка образовательных результатов и индивидуальных достижений обучающихся образовательных организаций </w:t>
      </w:r>
      <w:r w:rsidR="007E247E" w:rsidRPr="007E247E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);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оценка качества деятельности образовательных организаций и групп образовательных организаций (дошкольных, общеобразовательных, профессиональных)</w:t>
      </w:r>
      <w:r w:rsidR="007E247E">
        <w:rPr>
          <w:sz w:val="28"/>
          <w:szCs w:val="28"/>
        </w:rPr>
        <w:t>.</w:t>
      </w:r>
    </w:p>
    <w:p w:rsidR="00ED14A4" w:rsidRDefault="00DE5C70" w:rsidP="00C06DCE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14A4">
        <w:rPr>
          <w:b/>
          <w:sz w:val="28"/>
          <w:szCs w:val="28"/>
        </w:rPr>
        <w:t>Механизмы (модули) оценки качества</w:t>
      </w:r>
      <w:r w:rsidRPr="004641BB">
        <w:rPr>
          <w:sz w:val="28"/>
          <w:szCs w:val="28"/>
        </w:rPr>
        <w:t xml:space="preserve"> общего и профессионального образования осуществляются с использованием двух типов процедур: постоянных (непрерывных) и осуществляемых периодически.</w:t>
      </w:r>
    </w:p>
    <w:p w:rsidR="00DE5C70" w:rsidRPr="004641BB" w:rsidRDefault="00DE5C70" w:rsidP="00C06DCE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К процедурам оценки качества общего и профессионального образования, носящим постоянный (непрерывный) характер, относятся мониторинговые процедуры</w:t>
      </w:r>
      <w:r w:rsidRPr="004641BB">
        <w:rPr>
          <w:sz w:val="28"/>
          <w:szCs w:val="28"/>
          <w:vertAlign w:val="superscript"/>
        </w:rPr>
        <w:footnoteReference w:id="2"/>
      </w:r>
      <w:r w:rsidRPr="004641BB">
        <w:rPr>
          <w:sz w:val="28"/>
          <w:szCs w:val="28"/>
        </w:rPr>
        <w:t xml:space="preserve">, являющиеся источником информации об уровне обеспечения качества образования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.</w:t>
      </w:r>
    </w:p>
    <w:p w:rsidR="00ED14A4" w:rsidRDefault="00DE5C70" w:rsidP="00C06DCE">
      <w:pPr>
        <w:pStyle w:val="6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Система мониторинговых процедур соотносится с перечнем обязательной информации о развитии дошкольного образования, начального общего, основного общего, среднего общего образования, среднего профессионального образования, </w:t>
      </w:r>
      <w:r w:rsidR="00347908" w:rsidRPr="004641BB">
        <w:rPr>
          <w:sz w:val="28"/>
          <w:szCs w:val="28"/>
        </w:rPr>
        <w:t>утвержденным постановлением Правительства Российской Федерации от 05.08.2013</w:t>
      </w:r>
      <w:r w:rsidR="00C06DCE">
        <w:rPr>
          <w:sz w:val="28"/>
          <w:szCs w:val="28"/>
        </w:rPr>
        <w:t xml:space="preserve"> г.</w:t>
      </w:r>
      <w:r w:rsidR="00347908" w:rsidRPr="004641BB">
        <w:rPr>
          <w:sz w:val="28"/>
          <w:szCs w:val="28"/>
        </w:rPr>
        <w:t xml:space="preserve"> № 662 «Об осуществлении мониторинга системы образования». </w:t>
      </w:r>
    </w:p>
    <w:p w:rsidR="00ED14A4" w:rsidRDefault="00347908" w:rsidP="00C06DCE">
      <w:pPr>
        <w:pStyle w:val="6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С учетом объектов РСОКО к такой </w:t>
      </w:r>
      <w:r w:rsidR="00ED14A4">
        <w:rPr>
          <w:sz w:val="28"/>
          <w:szCs w:val="28"/>
        </w:rPr>
        <w:t>информации относятся сведения о:</w:t>
      </w:r>
    </w:p>
    <w:p w:rsidR="00ED14A4" w:rsidRDefault="00347908" w:rsidP="00C06DCE">
      <w:pPr>
        <w:pStyle w:val="6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содержании образовательной</w:t>
      </w:r>
      <w:r w:rsidRPr="004641BB">
        <w:rPr>
          <w:sz w:val="28"/>
          <w:szCs w:val="28"/>
        </w:rPr>
        <w:tab/>
        <w:t>деятельности и организации образовательного процесса по образовательны</w:t>
      </w:r>
      <w:r w:rsidR="00ED14A4">
        <w:rPr>
          <w:sz w:val="28"/>
          <w:szCs w:val="28"/>
        </w:rPr>
        <w:t>м программам д</w:t>
      </w:r>
      <w:r w:rsidRPr="004641BB">
        <w:rPr>
          <w:sz w:val="28"/>
          <w:szCs w:val="28"/>
        </w:rPr>
        <w:t>ошкольного образования, начального общего, основного общего, среднего общего образования, среднего профессионального образования;</w:t>
      </w:r>
    </w:p>
    <w:p w:rsidR="00347908" w:rsidRPr="004641BB" w:rsidRDefault="00347908" w:rsidP="00C06DCE">
      <w:pPr>
        <w:pStyle w:val="6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кадровом обеспечении образовательных организаций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 (дошкольных, общеобразовательных, профессиональных) в части реализации основных общеобразовательных программ, а также об оценке уровня заработной платы педагогических работников;</w:t>
      </w:r>
    </w:p>
    <w:p w:rsidR="00ED14A4" w:rsidRDefault="00347908" w:rsidP="00C06DCE">
      <w:pPr>
        <w:pStyle w:val="6"/>
        <w:shd w:val="clear" w:color="auto" w:fill="auto"/>
        <w:tabs>
          <w:tab w:val="left" w:pos="3885"/>
        </w:tabs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материаль</w:t>
      </w:r>
      <w:r w:rsidR="00ED14A4">
        <w:rPr>
          <w:sz w:val="28"/>
          <w:szCs w:val="28"/>
        </w:rPr>
        <w:t>но-техническом и</w:t>
      </w:r>
      <w:r w:rsidR="00C06DCE">
        <w:rPr>
          <w:sz w:val="28"/>
          <w:szCs w:val="28"/>
        </w:rPr>
        <w:t xml:space="preserve"> </w:t>
      </w:r>
      <w:r w:rsidR="00ED14A4">
        <w:rPr>
          <w:sz w:val="28"/>
          <w:szCs w:val="28"/>
        </w:rPr>
        <w:t xml:space="preserve">информационном </w:t>
      </w:r>
      <w:r w:rsidRPr="004641BB">
        <w:rPr>
          <w:sz w:val="28"/>
          <w:szCs w:val="28"/>
        </w:rPr>
        <w:t>обеспечении</w:t>
      </w:r>
      <w:r w:rsidR="00FC239A">
        <w:rPr>
          <w:sz w:val="28"/>
          <w:szCs w:val="28"/>
        </w:rPr>
        <w:t xml:space="preserve"> </w:t>
      </w:r>
      <w:r w:rsidRPr="004641BB">
        <w:rPr>
          <w:sz w:val="28"/>
          <w:szCs w:val="28"/>
        </w:rPr>
        <w:t xml:space="preserve">образовательных организаций </w:t>
      </w:r>
      <w:r w:rsidR="00FB50B6" w:rsidRPr="00FB50B6">
        <w:rPr>
          <w:sz w:val="28"/>
          <w:szCs w:val="28"/>
        </w:rPr>
        <w:t xml:space="preserve">Краснодарского края </w:t>
      </w:r>
      <w:r w:rsidRPr="004641BB">
        <w:rPr>
          <w:sz w:val="28"/>
          <w:szCs w:val="28"/>
        </w:rPr>
        <w:t>(дошкольных, общеобр</w:t>
      </w:r>
      <w:r w:rsidR="00ED14A4">
        <w:rPr>
          <w:sz w:val="28"/>
          <w:szCs w:val="28"/>
        </w:rPr>
        <w:t xml:space="preserve">азовательных, профессиональных) </w:t>
      </w:r>
      <w:r w:rsidRPr="004641BB">
        <w:rPr>
          <w:sz w:val="28"/>
          <w:szCs w:val="28"/>
        </w:rPr>
        <w:t>в части реализации основных</w:t>
      </w:r>
      <w:r w:rsidR="00FC239A">
        <w:rPr>
          <w:sz w:val="28"/>
          <w:szCs w:val="28"/>
        </w:rPr>
        <w:t xml:space="preserve"> </w:t>
      </w:r>
      <w:r w:rsidRPr="004641BB">
        <w:rPr>
          <w:sz w:val="28"/>
          <w:szCs w:val="28"/>
        </w:rPr>
        <w:t>образовательных программ (дошкольного образования, начального общего, основного общего и среднего общего образования, среднего профессионального образования);</w:t>
      </w:r>
    </w:p>
    <w:p w:rsidR="00ED14A4" w:rsidRDefault="00347908" w:rsidP="00C06DCE">
      <w:pPr>
        <w:pStyle w:val="6"/>
        <w:shd w:val="clear" w:color="auto" w:fill="auto"/>
        <w:tabs>
          <w:tab w:val="left" w:pos="3885"/>
        </w:tabs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условиях получения дошкольного, начального общего, основного общего, среднего общего и среднего профессионального образования лицами с ограниченными возможностями здоровья и инвалидами;</w:t>
      </w:r>
    </w:p>
    <w:p w:rsidR="00ED14A4" w:rsidRDefault="00347908" w:rsidP="00C06DCE">
      <w:pPr>
        <w:pStyle w:val="6"/>
        <w:shd w:val="clear" w:color="auto" w:fill="auto"/>
        <w:tabs>
          <w:tab w:val="left" w:pos="3885"/>
        </w:tabs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результатах аттестации лиц, обучающихся по образовательным программам начального общего образования, основного общего образования и среднего общего образова</w:t>
      </w:r>
      <w:r w:rsidR="00ED14A4">
        <w:rPr>
          <w:sz w:val="28"/>
          <w:szCs w:val="28"/>
        </w:rPr>
        <w:t>ния, в том числе результатах ОГЭ</w:t>
      </w:r>
      <w:r w:rsidRPr="004641BB">
        <w:rPr>
          <w:sz w:val="28"/>
          <w:szCs w:val="28"/>
        </w:rPr>
        <w:t>,</w:t>
      </w:r>
      <w:r w:rsidR="00ED14A4">
        <w:rPr>
          <w:sz w:val="28"/>
          <w:szCs w:val="28"/>
        </w:rPr>
        <w:t xml:space="preserve"> ГВЭ,</w:t>
      </w:r>
      <w:r w:rsidRPr="004641BB">
        <w:rPr>
          <w:sz w:val="28"/>
          <w:szCs w:val="28"/>
        </w:rPr>
        <w:t xml:space="preserve"> ЕГЭ;</w:t>
      </w:r>
    </w:p>
    <w:p w:rsidR="00ED14A4" w:rsidRDefault="00347908" w:rsidP="00C06DCE">
      <w:pPr>
        <w:pStyle w:val="6"/>
        <w:shd w:val="clear" w:color="auto" w:fill="auto"/>
        <w:tabs>
          <w:tab w:val="left" w:pos="3885"/>
        </w:tabs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 учебных и внеучебных достижениях обучающихся, профессиональных достижениях выпускников организаций, реализующих программы среднего профессионального образования;</w:t>
      </w:r>
    </w:p>
    <w:p w:rsidR="00347908" w:rsidRPr="004641BB" w:rsidRDefault="00347908" w:rsidP="00C06DCE">
      <w:pPr>
        <w:pStyle w:val="6"/>
        <w:shd w:val="clear" w:color="auto" w:fill="auto"/>
        <w:tabs>
          <w:tab w:val="left" w:pos="3885"/>
        </w:tabs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мерах по созданию безопасных условий при организации образовательного процесса в образовательных организациях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 (дошкольных, общеобразовательных, профессиональных).</w:t>
      </w:r>
    </w:p>
    <w:p w:rsidR="00347908" w:rsidRPr="00ED14A4" w:rsidRDefault="00347908" w:rsidP="00ED14A4">
      <w:pPr>
        <w:pStyle w:val="6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r w:rsidRPr="00ED14A4">
        <w:rPr>
          <w:b/>
          <w:sz w:val="28"/>
          <w:szCs w:val="28"/>
        </w:rPr>
        <w:t>Мониторинг осуществляется на основе: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данных федерального статистического наблюдения;</w:t>
      </w:r>
    </w:p>
    <w:p w:rsidR="00ED14A4" w:rsidRDefault="00347908" w:rsidP="00ED14A4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обследований, в том числе социологических, деятельности образовательных организаций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:</w:t>
      </w:r>
    </w:p>
    <w:p w:rsidR="00ED14A4" w:rsidRDefault="00347908" w:rsidP="00ED14A4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информации, размещенной на официальных сайтах образовательных организаций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ED14A4" w:rsidRDefault="00347908" w:rsidP="00ED14A4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информации, опубликованной в средствах массовой информации;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информации, поступающей в Министерство, МОУО от организаций и граждан.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>Мониторинг осуществляется не реже одного раза в год в соответствии с порядком, сроками проведения процедур, показателями, определенными Министерством, МОУО.</w:t>
      </w:r>
    </w:p>
    <w:p w:rsidR="00957847" w:rsidRDefault="00347908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BB3EB8">
        <w:rPr>
          <w:b/>
          <w:sz w:val="28"/>
          <w:szCs w:val="28"/>
        </w:rPr>
        <w:t>Система постоянных</w:t>
      </w:r>
      <w:r w:rsidRPr="004641BB">
        <w:rPr>
          <w:sz w:val="28"/>
          <w:szCs w:val="28"/>
        </w:rPr>
        <w:t xml:space="preserve"> (непрерывных) мониторинговых процедур на региональном уровне включает в себя следующие мониторинги: </w:t>
      </w:r>
    </w:p>
    <w:p w:rsidR="00957847" w:rsidRDefault="00347908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  <w:lang w:bidi="ru-RU"/>
        </w:rPr>
      </w:pPr>
      <w:r w:rsidRPr="004641BB">
        <w:rPr>
          <w:sz w:val="28"/>
          <w:szCs w:val="28"/>
        </w:rPr>
        <w:t>мониторинг вып</w:t>
      </w:r>
      <w:r w:rsidR="00957847">
        <w:rPr>
          <w:sz w:val="28"/>
          <w:szCs w:val="28"/>
        </w:rPr>
        <w:t>олнения основных мероприятий и д</w:t>
      </w:r>
      <w:r w:rsidRPr="004641BB">
        <w:rPr>
          <w:sz w:val="28"/>
          <w:szCs w:val="28"/>
        </w:rPr>
        <w:t>остижения пока</w:t>
      </w:r>
      <w:r w:rsidR="00957847">
        <w:rPr>
          <w:sz w:val="28"/>
          <w:szCs w:val="28"/>
        </w:rPr>
        <w:t>зателей, определенных краевыми целевыми программами, планами</w:t>
      </w:r>
      <w:r w:rsidRPr="004641BB">
        <w:rPr>
          <w:sz w:val="28"/>
          <w:szCs w:val="28"/>
        </w:rPr>
        <w:t xml:space="preserve"> развития образования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;</w:t>
      </w:r>
    </w:p>
    <w:p w:rsidR="00957847" w:rsidRDefault="00957847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t>мониторинг реализации</w:t>
      </w:r>
      <w:r w:rsidR="00347908" w:rsidRPr="004641BB">
        <w:rPr>
          <w:sz w:val="28"/>
          <w:szCs w:val="28"/>
        </w:rPr>
        <w:t xml:space="preserve"> федеральных государственных образовательных стандартов общего образования, в том числе для обучающихся </w:t>
      </w:r>
      <w:r w:rsidR="00347908" w:rsidRPr="00BB3EB8">
        <w:rPr>
          <w:sz w:val="28"/>
          <w:szCs w:val="28"/>
          <w:highlight w:val="yellow"/>
        </w:rPr>
        <w:t>с ограниченными возможностями здоровья</w:t>
      </w:r>
      <w:r w:rsidR="00347908" w:rsidRPr="004641BB">
        <w:rPr>
          <w:sz w:val="28"/>
          <w:szCs w:val="28"/>
        </w:rPr>
        <w:t>;</w:t>
      </w:r>
    </w:p>
    <w:p w:rsidR="00957847" w:rsidRDefault="00347908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мониторинг сайтов образовательных организаций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 в информационно</w:t>
      </w:r>
      <w:r w:rsidR="00957847">
        <w:rPr>
          <w:sz w:val="28"/>
          <w:szCs w:val="28"/>
        </w:rPr>
        <w:t>-</w:t>
      </w:r>
      <w:r w:rsidRPr="004641BB">
        <w:rPr>
          <w:sz w:val="28"/>
          <w:szCs w:val="28"/>
        </w:rPr>
        <w:t>телек</w:t>
      </w:r>
      <w:r w:rsidR="00957847">
        <w:rPr>
          <w:sz w:val="28"/>
          <w:szCs w:val="28"/>
        </w:rPr>
        <w:t>оммуникационной сети «Интернет»;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  <w:lang w:bidi="ru-RU"/>
        </w:rPr>
      </w:pPr>
      <w:r w:rsidRPr="004641BB">
        <w:rPr>
          <w:sz w:val="28"/>
          <w:szCs w:val="28"/>
        </w:rPr>
        <w:t>мониторинг количества руководящих и педагогическ</w:t>
      </w:r>
      <w:r w:rsidR="00957847">
        <w:rPr>
          <w:sz w:val="28"/>
          <w:szCs w:val="28"/>
        </w:rPr>
        <w:t>их работников</w:t>
      </w:r>
      <w:r w:rsidRPr="004641BB">
        <w:rPr>
          <w:sz w:val="28"/>
          <w:szCs w:val="28"/>
        </w:rPr>
        <w:t xml:space="preserve"> образовательных организаций</w:t>
      </w:r>
      <w:r w:rsidR="00FB50B6">
        <w:rPr>
          <w:sz w:val="28"/>
          <w:szCs w:val="28"/>
        </w:rPr>
        <w:t xml:space="preserve"> </w:t>
      </w:r>
      <w:r w:rsidR="00FB50B6" w:rsidRPr="00FB50B6">
        <w:rPr>
          <w:sz w:val="28"/>
          <w:szCs w:val="28"/>
        </w:rPr>
        <w:t>Краснодарского края</w:t>
      </w:r>
      <w:r w:rsidR="00957847">
        <w:rPr>
          <w:sz w:val="28"/>
          <w:szCs w:val="28"/>
        </w:rPr>
        <w:t xml:space="preserve">, </w:t>
      </w:r>
      <w:r w:rsidRPr="004641BB">
        <w:rPr>
          <w:sz w:val="28"/>
          <w:szCs w:val="28"/>
        </w:rPr>
        <w:t>прошедших</w:t>
      </w:r>
      <w:r w:rsidR="00FB50B6">
        <w:rPr>
          <w:sz w:val="28"/>
          <w:szCs w:val="28"/>
        </w:rPr>
        <w:t xml:space="preserve"> </w:t>
      </w:r>
      <w:r w:rsidRPr="004641BB">
        <w:rPr>
          <w:sz w:val="28"/>
          <w:szCs w:val="28"/>
        </w:rPr>
        <w:t>обучение</w:t>
      </w:r>
      <w:r w:rsidR="00957847">
        <w:rPr>
          <w:sz w:val="28"/>
          <w:szCs w:val="28"/>
          <w:lang w:bidi="ru-RU"/>
        </w:rPr>
        <w:t xml:space="preserve"> </w:t>
      </w:r>
      <w:r w:rsidRPr="004641BB">
        <w:rPr>
          <w:sz w:val="28"/>
          <w:szCs w:val="28"/>
        </w:rPr>
        <w:t>по дополнительным профессиональным программам;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К процедурам оценки качества общего и профессионального образования, осуществляемым </w:t>
      </w:r>
      <w:r w:rsidRPr="00BB3EB8">
        <w:rPr>
          <w:b/>
          <w:sz w:val="28"/>
          <w:szCs w:val="28"/>
        </w:rPr>
        <w:t>периодически</w:t>
      </w:r>
      <w:r w:rsidRPr="004641BB">
        <w:rPr>
          <w:sz w:val="28"/>
          <w:szCs w:val="28"/>
        </w:rPr>
        <w:t>, относятся: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4641BB">
        <w:rPr>
          <w:sz w:val="28"/>
          <w:szCs w:val="28"/>
        </w:rPr>
        <w:t>государственный контроль (надзор);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4641BB">
        <w:rPr>
          <w:sz w:val="28"/>
          <w:szCs w:val="28"/>
        </w:rPr>
        <w:t>государственная аккредитация образовательной деятельности;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4641BB">
        <w:rPr>
          <w:sz w:val="28"/>
          <w:szCs w:val="28"/>
        </w:rPr>
        <w:t>лицензирование образовательной деятельности;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4641BB">
        <w:rPr>
          <w:sz w:val="28"/>
          <w:szCs w:val="28"/>
        </w:rPr>
        <w:t>аттестация педагогических кадров;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4641BB">
        <w:rPr>
          <w:sz w:val="28"/>
          <w:szCs w:val="28"/>
        </w:rPr>
        <w:t>государственная итоговая аттестация обучающихся;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исследования качества образования в части оценки </w:t>
      </w:r>
      <w:proofErr w:type="gramStart"/>
      <w:r w:rsidR="00657C8B" w:rsidRPr="004641BB">
        <w:rPr>
          <w:sz w:val="28"/>
          <w:szCs w:val="28"/>
        </w:rPr>
        <w:t>индивидуальных достижений</w:t>
      </w:r>
      <w:proofErr w:type="gramEnd"/>
      <w:r w:rsidRPr="004641BB">
        <w:rPr>
          <w:sz w:val="28"/>
          <w:szCs w:val="28"/>
        </w:rPr>
        <w:t xml:space="preserve"> обучающихся международного, федерального, регионального уровней;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4641BB">
        <w:rPr>
          <w:sz w:val="28"/>
          <w:szCs w:val="28"/>
        </w:rPr>
        <w:t xml:space="preserve">независимая оценка качества образования, в том числе независимая оценка </w:t>
      </w:r>
      <w:r w:rsidR="00957847">
        <w:rPr>
          <w:sz w:val="28"/>
          <w:szCs w:val="28"/>
        </w:rPr>
        <w:t xml:space="preserve">условий осуществления </w:t>
      </w:r>
      <w:r w:rsidRPr="004641BB">
        <w:rPr>
          <w:sz w:val="28"/>
          <w:szCs w:val="28"/>
        </w:rPr>
        <w:t>образовательной деятельности образовательных организаци</w:t>
      </w:r>
      <w:r w:rsidR="00957847">
        <w:rPr>
          <w:sz w:val="28"/>
          <w:szCs w:val="28"/>
        </w:rPr>
        <w:t>й.</w:t>
      </w:r>
    </w:p>
    <w:p w:rsidR="00347908" w:rsidRPr="004641BB" w:rsidRDefault="00347908" w:rsidP="00957847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>Исследования качества образовани</w:t>
      </w:r>
      <w:r w:rsidR="00957847">
        <w:rPr>
          <w:sz w:val="28"/>
          <w:szCs w:val="28"/>
        </w:rPr>
        <w:t xml:space="preserve">я в части оценки </w:t>
      </w:r>
      <w:proofErr w:type="gramStart"/>
      <w:r w:rsidR="00957847">
        <w:rPr>
          <w:sz w:val="28"/>
          <w:szCs w:val="28"/>
        </w:rPr>
        <w:t xml:space="preserve">индивидуальных </w:t>
      </w:r>
      <w:r w:rsidRPr="004641BB">
        <w:rPr>
          <w:sz w:val="28"/>
          <w:szCs w:val="28"/>
        </w:rPr>
        <w:t>достижений</w:t>
      </w:r>
      <w:proofErr w:type="gramEnd"/>
      <w:r w:rsidRPr="004641BB">
        <w:rPr>
          <w:sz w:val="28"/>
          <w:szCs w:val="28"/>
        </w:rPr>
        <w:t xml:space="preserve"> обучающихся включают в себя:</w:t>
      </w:r>
    </w:p>
    <w:p w:rsidR="00347908" w:rsidRPr="00614731" w:rsidRDefault="00347908" w:rsidP="00ED14A4">
      <w:pPr>
        <w:pStyle w:val="6"/>
        <w:shd w:val="clear" w:color="auto" w:fill="auto"/>
        <w:spacing w:before="0" w:line="240" w:lineRule="auto"/>
        <w:ind w:right="40" w:firstLine="709"/>
        <w:rPr>
          <w:b/>
          <w:sz w:val="28"/>
          <w:szCs w:val="28"/>
        </w:rPr>
      </w:pPr>
      <w:r w:rsidRPr="00614731">
        <w:rPr>
          <w:b/>
          <w:sz w:val="28"/>
          <w:szCs w:val="28"/>
        </w:rPr>
        <w:t>исследования качества образования на федеральном уровне: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4641BB">
        <w:rPr>
          <w:sz w:val="28"/>
          <w:szCs w:val="28"/>
        </w:rPr>
        <w:t>государственн</w:t>
      </w:r>
      <w:r w:rsidR="00E05123">
        <w:rPr>
          <w:sz w:val="28"/>
          <w:szCs w:val="28"/>
        </w:rPr>
        <w:t>ую</w:t>
      </w:r>
      <w:r w:rsidRPr="004641BB">
        <w:rPr>
          <w:sz w:val="28"/>
          <w:szCs w:val="28"/>
        </w:rPr>
        <w:t xml:space="preserve"> итогов</w:t>
      </w:r>
      <w:r w:rsidR="00E05123">
        <w:rPr>
          <w:sz w:val="28"/>
          <w:szCs w:val="28"/>
        </w:rPr>
        <w:t>ую</w:t>
      </w:r>
      <w:r w:rsidRPr="004641BB">
        <w:rPr>
          <w:sz w:val="28"/>
          <w:szCs w:val="28"/>
        </w:rPr>
        <w:t xml:space="preserve"> аттестаци</w:t>
      </w:r>
      <w:r w:rsidR="00E05123">
        <w:rPr>
          <w:sz w:val="28"/>
          <w:szCs w:val="28"/>
        </w:rPr>
        <w:t>ю</w:t>
      </w:r>
      <w:r w:rsidRPr="004641BB">
        <w:rPr>
          <w:sz w:val="28"/>
          <w:szCs w:val="28"/>
        </w:rPr>
        <w:t xml:space="preserve"> по образовательным программам основного общего и среднего общего образования, в том числе в форме ОГЭ, ЕГЭ, </w:t>
      </w:r>
      <w:r w:rsidR="00E05123">
        <w:rPr>
          <w:sz w:val="28"/>
          <w:szCs w:val="28"/>
        </w:rPr>
        <w:t>ГВЭ</w:t>
      </w:r>
      <w:r w:rsidRPr="004641BB">
        <w:rPr>
          <w:sz w:val="28"/>
          <w:szCs w:val="28"/>
        </w:rPr>
        <w:t>;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всероссийские проверочные работы (В</w:t>
      </w:r>
      <w:r w:rsidR="00E05123">
        <w:rPr>
          <w:sz w:val="28"/>
          <w:szCs w:val="28"/>
        </w:rPr>
        <w:t>П</w:t>
      </w:r>
      <w:r w:rsidRPr="004641BB">
        <w:rPr>
          <w:sz w:val="28"/>
          <w:szCs w:val="28"/>
        </w:rPr>
        <w:t>Р);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4641BB">
        <w:rPr>
          <w:sz w:val="28"/>
          <w:szCs w:val="28"/>
        </w:rPr>
        <w:t>национальное исследован</w:t>
      </w:r>
      <w:r w:rsidR="00E05123">
        <w:rPr>
          <w:sz w:val="28"/>
          <w:szCs w:val="28"/>
        </w:rPr>
        <w:t>ие качества образования (НИКО)</w:t>
      </w:r>
      <w:r w:rsidRPr="004641BB">
        <w:rPr>
          <w:sz w:val="28"/>
          <w:szCs w:val="28"/>
        </w:rPr>
        <w:t>;</w:t>
      </w:r>
    </w:p>
    <w:p w:rsidR="00347908" w:rsidRPr="00614731" w:rsidRDefault="00347908" w:rsidP="00614731">
      <w:pPr>
        <w:pStyle w:val="6"/>
        <w:shd w:val="clear" w:color="auto" w:fill="auto"/>
        <w:spacing w:before="0" w:line="240" w:lineRule="auto"/>
        <w:ind w:left="709"/>
        <w:rPr>
          <w:b/>
          <w:sz w:val="28"/>
          <w:szCs w:val="28"/>
        </w:rPr>
      </w:pPr>
      <w:r w:rsidRPr="00614731">
        <w:rPr>
          <w:b/>
          <w:sz w:val="28"/>
          <w:szCs w:val="28"/>
        </w:rPr>
        <w:t>исследования качества образования на региональном уровне:</w:t>
      </w:r>
    </w:p>
    <w:p w:rsidR="00347908" w:rsidRDefault="00FB50B6" w:rsidP="00ED14A4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краевые </w:t>
      </w:r>
      <w:r w:rsidR="00347908" w:rsidRPr="004641BB">
        <w:rPr>
          <w:sz w:val="28"/>
          <w:szCs w:val="28"/>
        </w:rPr>
        <w:t>диагностические работы обучающихся;</w:t>
      </w:r>
    </w:p>
    <w:p w:rsidR="001815E9" w:rsidRPr="004641BB" w:rsidRDefault="001815E9" w:rsidP="00ED14A4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комплексные диагностические работы;</w:t>
      </w:r>
    </w:p>
    <w:p w:rsidR="00347908" w:rsidRPr="004641BB" w:rsidRDefault="00E05123" w:rsidP="00ED14A4">
      <w:pPr>
        <w:pStyle w:val="6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ЕГЭ-онлайн, ОГЭ-онлайн</w:t>
      </w:r>
      <w:r w:rsidR="00347908" w:rsidRPr="004641BB">
        <w:rPr>
          <w:sz w:val="28"/>
          <w:szCs w:val="28"/>
        </w:rPr>
        <w:t>;</w:t>
      </w:r>
    </w:p>
    <w:p w:rsidR="00347908" w:rsidRPr="004641BB" w:rsidRDefault="00347908" w:rsidP="00ED14A4">
      <w:pPr>
        <w:pStyle w:val="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41BB">
        <w:rPr>
          <w:sz w:val="28"/>
          <w:szCs w:val="28"/>
        </w:rPr>
        <w:t>иные региональные исследования.</w:t>
      </w:r>
    </w:p>
    <w:p w:rsidR="001C1F65" w:rsidRDefault="00347908" w:rsidP="00614731">
      <w:pPr>
        <w:pStyle w:val="6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Процедуры оценки качества образования, мониторинговые исследования 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на территории </w:t>
      </w:r>
      <w:r w:rsidR="00FB50B6" w:rsidRPr="00FB50B6">
        <w:rPr>
          <w:sz w:val="28"/>
          <w:szCs w:val="28"/>
        </w:rPr>
        <w:t xml:space="preserve">Краснодарского края </w:t>
      </w:r>
      <w:r w:rsidRPr="004641BB">
        <w:rPr>
          <w:sz w:val="28"/>
          <w:szCs w:val="28"/>
        </w:rPr>
        <w:t xml:space="preserve">на текущий учебный год, утверждаемым приказом Министерства. Перечень критериев качества образования в </w:t>
      </w:r>
      <w:r w:rsidR="00614731">
        <w:rPr>
          <w:sz w:val="28"/>
          <w:szCs w:val="28"/>
        </w:rPr>
        <w:t>Краснодарском крае</w:t>
      </w:r>
      <w:r w:rsidRPr="004641BB">
        <w:rPr>
          <w:sz w:val="28"/>
          <w:szCs w:val="28"/>
        </w:rPr>
        <w:t>, их количественные характеристики определяются Министерством.</w:t>
      </w:r>
      <w:r w:rsidR="00BB3EB8">
        <w:rPr>
          <w:sz w:val="28"/>
          <w:szCs w:val="28"/>
        </w:rPr>
        <w:t xml:space="preserve"> </w:t>
      </w:r>
    </w:p>
    <w:p w:rsidR="00746BDC" w:rsidRPr="00746BDC" w:rsidRDefault="00746BDC" w:rsidP="00746BD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highlight w:val="cyan"/>
          <w:lang w:eastAsia="en-US" w:bidi="ar-SA"/>
        </w:rPr>
      </w:pPr>
      <w:r w:rsidRPr="00746BDC">
        <w:rPr>
          <w:rFonts w:ascii="Times New Roman" w:eastAsiaTheme="minorHAnsi" w:hAnsi="Times New Roman" w:cs="Times New Roman"/>
          <w:color w:val="auto"/>
          <w:sz w:val="28"/>
          <w:szCs w:val="28"/>
          <w:highlight w:val="cyan"/>
          <w:lang w:eastAsia="en-US" w:bidi="ar-SA"/>
        </w:rPr>
        <w:t xml:space="preserve">Для выявления школ с низкими результатами в крае была использована система региональных показателей, разработанных на основе результатов федеральных оценочных процедур таких как ЕГЭ, ВПР. В качестве региональных показателей использовались динамика результатов ВПР по русскому языку и математике в 5 и 6 классах за 2018 и 2019 годы, динамика результатов ЕГЭ, отнесенных к </w:t>
      </w:r>
      <w:proofErr w:type="spellStart"/>
      <w:r w:rsidRPr="00746BDC">
        <w:rPr>
          <w:rFonts w:ascii="Times New Roman" w:eastAsiaTheme="minorHAnsi" w:hAnsi="Times New Roman" w:cs="Times New Roman"/>
          <w:color w:val="auto"/>
          <w:sz w:val="28"/>
          <w:szCs w:val="28"/>
          <w:highlight w:val="cyan"/>
          <w:lang w:eastAsia="en-US" w:bidi="ar-SA"/>
        </w:rPr>
        <w:t>среднекраевому</w:t>
      </w:r>
      <w:proofErr w:type="spellEnd"/>
      <w:r w:rsidRPr="00746BDC">
        <w:rPr>
          <w:rFonts w:ascii="Times New Roman" w:eastAsiaTheme="minorHAnsi" w:hAnsi="Times New Roman" w:cs="Times New Roman"/>
          <w:color w:val="auto"/>
          <w:sz w:val="28"/>
          <w:szCs w:val="28"/>
          <w:highlight w:val="cyan"/>
          <w:lang w:eastAsia="en-US" w:bidi="ar-SA"/>
        </w:rPr>
        <w:t xml:space="preserve"> баллу по русскому языку и математике за 2018 и 2019 годы, а также учитывался такой показатель, как школы, хотя бы единожды вошедшие в список школ, показавших необъективные результаты ВПР.</w:t>
      </w:r>
    </w:p>
    <w:p w:rsidR="00746BDC" w:rsidRPr="00746BDC" w:rsidRDefault="00746BDC" w:rsidP="00746BD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46BDC">
        <w:rPr>
          <w:rFonts w:ascii="Times New Roman" w:eastAsiaTheme="minorHAnsi" w:hAnsi="Times New Roman" w:cs="Times New Roman"/>
          <w:color w:val="auto"/>
          <w:sz w:val="28"/>
          <w:szCs w:val="28"/>
          <w:highlight w:val="cyan"/>
          <w:lang w:eastAsia="en-US" w:bidi="ar-SA"/>
        </w:rPr>
        <w:t>В дальнейшем для выявления динамики образовательных результатов в школах с низкими результатами будут использоваться эти же показатели.</w:t>
      </w:r>
    </w:p>
    <w:p w:rsidR="00746BDC" w:rsidRPr="004641BB" w:rsidRDefault="00746BDC" w:rsidP="00614731">
      <w:pPr>
        <w:pStyle w:val="6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</w:p>
    <w:p w:rsidR="00347908" w:rsidRDefault="00347908" w:rsidP="00B67428">
      <w:pPr>
        <w:pStyle w:val="52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1"/>
      <w:r w:rsidRPr="004641BB">
        <w:rPr>
          <w:sz w:val="28"/>
          <w:szCs w:val="28"/>
        </w:rPr>
        <w:t>Оценка результатов РСОКО</w:t>
      </w:r>
      <w:bookmarkEnd w:id="3"/>
    </w:p>
    <w:p w:rsidR="001C1F65" w:rsidRPr="004641BB" w:rsidRDefault="001C1F65" w:rsidP="00614731">
      <w:pPr>
        <w:pStyle w:val="52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347908" w:rsidRPr="004641BB" w:rsidRDefault="00347908" w:rsidP="00614731">
      <w:pPr>
        <w:pStyle w:val="6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4641BB">
        <w:rPr>
          <w:sz w:val="28"/>
          <w:szCs w:val="28"/>
        </w:rPr>
        <w:t>Оценка результатов РСОКО предполагает формирование системы управленческих решений на региональном, муниципальном и институциональном уровнях.</w:t>
      </w:r>
    </w:p>
    <w:p w:rsidR="00347908" w:rsidRPr="004641BB" w:rsidRDefault="00347908" w:rsidP="00614731">
      <w:pPr>
        <w:pStyle w:val="6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1E0664">
        <w:rPr>
          <w:b/>
          <w:sz w:val="28"/>
          <w:szCs w:val="28"/>
        </w:rPr>
        <w:t>Реализация РСОКО на институциональном уровне позволит</w:t>
      </w:r>
      <w:r w:rsidRPr="004641BB">
        <w:rPr>
          <w:sz w:val="28"/>
          <w:szCs w:val="28"/>
        </w:rPr>
        <w:t xml:space="preserve"> обеспечить образовательные организации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 востребованной объективной информацией, позволяющей субъектам образовательных о</w:t>
      </w:r>
      <w:r w:rsidR="00FB50B6">
        <w:rPr>
          <w:sz w:val="28"/>
          <w:szCs w:val="28"/>
        </w:rPr>
        <w:t>т</w:t>
      </w:r>
      <w:r w:rsidRPr="004641BB">
        <w:rPr>
          <w:sz w:val="28"/>
          <w:szCs w:val="28"/>
        </w:rPr>
        <w:t xml:space="preserve">ношений анализировать данные, полученные в результате оценочных процедур, </w:t>
      </w:r>
      <w:r w:rsidR="00D002E7">
        <w:rPr>
          <w:sz w:val="28"/>
          <w:szCs w:val="28"/>
        </w:rPr>
        <w:t xml:space="preserve">и </w:t>
      </w:r>
      <w:r w:rsidRPr="004641BB">
        <w:rPr>
          <w:sz w:val="28"/>
          <w:szCs w:val="28"/>
        </w:rPr>
        <w:t>принимать эффективные управленческие решения в части:</w:t>
      </w:r>
    </w:p>
    <w:p w:rsidR="00347908" w:rsidRPr="004641BB" w:rsidRDefault="00347908" w:rsidP="00614731">
      <w:pPr>
        <w:pStyle w:val="6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построения, совершенствования и реализации внутренних систем оценки качества образования в соответствии с подходами, механизмами, содержанием и процедурами РСОКО, в том числе с учетом специфики реализации образовательных программ в конкретной образовательной организации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;</w:t>
      </w:r>
    </w:p>
    <w:p w:rsidR="00347908" w:rsidRPr="004641BB" w:rsidRDefault="00347908" w:rsidP="00614731">
      <w:pPr>
        <w:pStyle w:val="6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оценки качества и эффективности деятельности педагогических работников образовательных организаций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, в том числе для формирования оптимальных траекторий их профессионального </w:t>
      </w:r>
      <w:r w:rsidR="001E0664">
        <w:rPr>
          <w:sz w:val="28"/>
          <w:szCs w:val="28"/>
        </w:rPr>
        <w:t xml:space="preserve">развития и </w:t>
      </w:r>
      <w:r w:rsidRPr="004641BB">
        <w:rPr>
          <w:sz w:val="28"/>
          <w:szCs w:val="28"/>
        </w:rPr>
        <w:t>воздействия на обучающихся, формирования оптимальных траекторий профессионального развития педагогов;</w:t>
      </w:r>
    </w:p>
    <w:p w:rsidR="00347908" w:rsidRPr="004641BB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  <w:lang w:bidi="ru-RU"/>
        </w:rPr>
      </w:pPr>
      <w:r w:rsidRPr="004641BB">
        <w:rPr>
          <w:sz w:val="28"/>
          <w:szCs w:val="28"/>
        </w:rPr>
        <w:t>оценки качества реализуемых образовательных программ для принятия решений по их изменению, доработке и корректировке;</w:t>
      </w:r>
    </w:p>
    <w:p w:rsidR="00347908" w:rsidRPr="004641BB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оценки инфраструктуры образовательной организации на соответствие требованиям к условиям реализации образовательных программ, в том числе для подготовки дорожной карты совершенствования таких условий и программы развития образовательной организации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, согласованной с учредителем образовательной организации;</w:t>
      </w:r>
    </w:p>
    <w:p w:rsidR="00347908" w:rsidRPr="004641BB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информирования родителей (законных представителей) обучающихся образовательных организаций </w:t>
      </w:r>
      <w:r w:rsidR="00FB50B6" w:rsidRPr="00FB50B6">
        <w:rPr>
          <w:sz w:val="28"/>
          <w:szCs w:val="28"/>
        </w:rPr>
        <w:t xml:space="preserve">Краснодарского края </w:t>
      </w:r>
      <w:r w:rsidRPr="004641BB">
        <w:rPr>
          <w:sz w:val="28"/>
          <w:szCs w:val="28"/>
        </w:rPr>
        <w:t>о качестве образования, результатах оценочных процедур.</w:t>
      </w:r>
    </w:p>
    <w:p w:rsidR="00347908" w:rsidRPr="001E0664" w:rsidRDefault="00347908" w:rsidP="001E0664">
      <w:pPr>
        <w:pStyle w:val="90"/>
        <w:shd w:val="clear" w:color="auto" w:fill="auto"/>
        <w:spacing w:line="240" w:lineRule="auto"/>
        <w:ind w:firstLine="708"/>
        <w:rPr>
          <w:b/>
          <w:sz w:val="28"/>
          <w:szCs w:val="28"/>
        </w:rPr>
      </w:pPr>
      <w:r w:rsidRPr="001E0664">
        <w:rPr>
          <w:b/>
          <w:sz w:val="28"/>
          <w:szCs w:val="28"/>
        </w:rPr>
        <w:t>Реализация РСОКО на муниципальном уровне позволит:</w:t>
      </w:r>
    </w:p>
    <w:p w:rsidR="001E0664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>формировать целевые муниципальные программы и осуществлять эффективное распределение ресурсов муниципальной образовательной системы для обеспечения управления качеством общего образования (в рамках полномочий);</w:t>
      </w:r>
    </w:p>
    <w:p w:rsidR="001E0664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>совершенствовать муниципальные системы оценки качества образования, применять аналоговые модели управления качеством образования;</w:t>
      </w:r>
    </w:p>
    <w:p w:rsidR="001E0664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оценивать качество выполнения образовательными организациями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 xml:space="preserve"> муниципального задания;</w:t>
      </w:r>
    </w:p>
    <w:p w:rsidR="001E0664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соотносить результаты оценки качества образования с показателями и критериями эффективности деятельности руководителей образовательных организаций </w:t>
      </w:r>
      <w:r w:rsidR="00FB50B6" w:rsidRPr="00FB50B6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, в том числе для проведения аттестации;</w:t>
      </w:r>
    </w:p>
    <w:p w:rsidR="001E0664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804CEA">
        <w:rPr>
          <w:color w:val="000000" w:themeColor="text1"/>
          <w:sz w:val="28"/>
          <w:szCs w:val="28"/>
        </w:rPr>
        <w:t xml:space="preserve">рационально распределять дополнительные финансовые и материально- </w:t>
      </w:r>
      <w:r w:rsidRPr="00FB50B6">
        <w:rPr>
          <w:sz w:val="28"/>
          <w:szCs w:val="28"/>
        </w:rPr>
        <w:t xml:space="preserve">технические ресурсы между образовательными организациями </w:t>
      </w:r>
      <w:r w:rsidR="00FB50B6" w:rsidRPr="00FB50B6">
        <w:rPr>
          <w:sz w:val="28"/>
          <w:szCs w:val="28"/>
        </w:rPr>
        <w:t>Краснодарского края</w:t>
      </w:r>
      <w:r w:rsidRPr="00FB50B6">
        <w:rPr>
          <w:sz w:val="28"/>
          <w:szCs w:val="28"/>
        </w:rPr>
        <w:t xml:space="preserve"> планировать научные и методические мероприятия по повышению качества образования, формировать заказ на повышение квалификации педагогических работников и руководителей образовательных организаций </w:t>
      </w:r>
      <w:r w:rsidR="00E05123" w:rsidRPr="00E05123">
        <w:rPr>
          <w:sz w:val="28"/>
          <w:szCs w:val="28"/>
        </w:rPr>
        <w:t>Краснодарского края</w:t>
      </w:r>
      <w:r w:rsidRPr="00FB50B6">
        <w:rPr>
          <w:sz w:val="28"/>
          <w:szCs w:val="28"/>
        </w:rPr>
        <w:t>;</w:t>
      </w:r>
    </w:p>
    <w:p w:rsidR="00347908" w:rsidRPr="004641BB" w:rsidRDefault="00347908" w:rsidP="001E0664">
      <w:pPr>
        <w:pStyle w:val="6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информировать граждан о качестве образования в образовательных организациях </w:t>
      </w:r>
      <w:r w:rsidR="00E05123" w:rsidRPr="00E05123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.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1E0664">
        <w:rPr>
          <w:b/>
          <w:sz w:val="28"/>
          <w:szCs w:val="28"/>
        </w:rPr>
        <w:t xml:space="preserve">Результаты реализации РСОКО на региональном уровне </w:t>
      </w:r>
      <w:r w:rsidRPr="004641BB">
        <w:rPr>
          <w:sz w:val="28"/>
          <w:szCs w:val="28"/>
        </w:rPr>
        <w:t>могут учитываться при: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проведении аттестации педагогических работников системы образования </w:t>
      </w:r>
      <w:r w:rsidR="00E05123" w:rsidRPr="00E05123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;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аккредитации образовательной деятельности образовательных организаций </w:t>
      </w:r>
      <w:r w:rsidR="00E05123" w:rsidRPr="00E05123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;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>планировании региональных исследований индивидуальных достижений обучающихся и региональных мониторингов;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определении приоритетных направлений повышения квалификации педагогических работников и руководителей образовательных организаций </w:t>
      </w:r>
      <w:r w:rsidR="00E05123" w:rsidRPr="00E05123">
        <w:rPr>
          <w:sz w:val="28"/>
          <w:szCs w:val="28"/>
        </w:rPr>
        <w:t>Краснодарского края</w:t>
      </w:r>
      <w:r w:rsidRPr="004641BB">
        <w:rPr>
          <w:sz w:val="28"/>
          <w:szCs w:val="28"/>
        </w:rPr>
        <w:t>;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E05123">
        <w:rPr>
          <w:sz w:val="28"/>
          <w:szCs w:val="28"/>
        </w:rPr>
        <w:t>планировании и осуществлении оценки эффективности реализации региональных программ развития образования;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 xml:space="preserve">информировании граждан о качестве образования </w:t>
      </w:r>
      <w:proofErr w:type="gramStart"/>
      <w:r w:rsidRPr="004641BB">
        <w:rPr>
          <w:sz w:val="28"/>
          <w:szCs w:val="28"/>
        </w:rPr>
        <w:t xml:space="preserve">в </w:t>
      </w:r>
      <w:r w:rsidR="00E05123" w:rsidRPr="00E05123">
        <w:rPr>
          <w:sz w:val="28"/>
          <w:szCs w:val="28"/>
        </w:rPr>
        <w:t>Краснодарского края</w:t>
      </w:r>
      <w:proofErr w:type="gramEnd"/>
      <w:r w:rsidRPr="004641BB">
        <w:rPr>
          <w:sz w:val="28"/>
          <w:szCs w:val="28"/>
        </w:rPr>
        <w:t>;</w:t>
      </w:r>
    </w:p>
    <w:p w:rsidR="001E0664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>формировании (совершенствовании) региональной нормативной базы, определяющей функционирование и развитие РСОКО;</w:t>
      </w:r>
    </w:p>
    <w:p w:rsidR="00347908" w:rsidRDefault="00347908" w:rsidP="001E0664">
      <w:pPr>
        <w:pStyle w:val="90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4641BB">
        <w:rPr>
          <w:sz w:val="28"/>
          <w:szCs w:val="28"/>
        </w:rPr>
        <w:t>оценке эффективности деятельности МОУО.</w:t>
      </w:r>
    </w:p>
    <w:p w:rsid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Оценка качества образования на каждом уровне осуществляется </w:t>
      </w:r>
      <w:r w:rsidR="002E32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основе системы показателей и индикаторов, характеризующих основные аспекты качества образования (качество результата, качество условий и качество процесса). Конкретный набор системы показателей/индикаторов определяется приоритетами государственной (региональной) образовательной политики, запросами заказчиков и потребителей образовательных услуг в регионе и</w:t>
      </w:r>
      <w:r w:rsidR="002E32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корректируется ежегодно. Перечень индикаторов качества образования, их</w:t>
      </w:r>
      <w:r w:rsidR="002E32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количественные и качественные характеристики устанавливаются нормативными актами, регламентирующими процедуры контроля и оценки качества образования.</w:t>
      </w:r>
    </w:p>
    <w:p w:rsidR="00FC690B" w:rsidRP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оценке качества образования основными методами установления фактических значений показателей являются экспертиза и измерение. Процедуры проведения экспертизы и измерения устанавливаются нормативными правовыми документами, регламентирующими процедуры контроля и оценки качества образования.</w:t>
      </w:r>
    </w:p>
    <w:p w:rsidR="00FC690B" w:rsidRP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Технологии процедур измерения определяются видом избранных контрольных измерительных материалов и способом их применения.</w:t>
      </w:r>
    </w:p>
    <w:p w:rsidR="00FC690B" w:rsidRDefault="00FC690B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 контрольных измерительных материалов, направленных на</w:t>
      </w:r>
      <w:r w:rsidR="002E32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C6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оценку качества образования, определяется на основе федеральных государственных образовательных стандартов и не может выходить за их пределы.</w:t>
      </w:r>
    </w:p>
    <w:p w:rsidR="002E321F" w:rsidRPr="00FC690B" w:rsidRDefault="002E321F" w:rsidP="00FC69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47908" w:rsidRDefault="00347908" w:rsidP="00B67428">
      <w:pPr>
        <w:pStyle w:val="6"/>
        <w:shd w:val="clear" w:color="auto" w:fill="auto"/>
        <w:spacing w:before="0" w:line="240" w:lineRule="auto"/>
        <w:ind w:right="20"/>
        <w:jc w:val="center"/>
        <w:rPr>
          <w:b/>
          <w:sz w:val="28"/>
          <w:szCs w:val="28"/>
        </w:rPr>
      </w:pPr>
      <w:bookmarkStart w:id="4" w:name="bookmark13"/>
      <w:r w:rsidRPr="001E0664">
        <w:rPr>
          <w:b/>
          <w:sz w:val="28"/>
          <w:szCs w:val="28"/>
        </w:rPr>
        <w:t>Финансовое обеспечение РСОКО</w:t>
      </w:r>
      <w:bookmarkEnd w:id="4"/>
    </w:p>
    <w:p w:rsidR="002E321F" w:rsidRDefault="002E321F" w:rsidP="002E321F">
      <w:pPr>
        <w:pStyle w:val="6"/>
        <w:shd w:val="clear" w:color="auto" w:fill="auto"/>
        <w:spacing w:before="0" w:line="240" w:lineRule="auto"/>
        <w:ind w:right="20" w:firstLine="708"/>
        <w:jc w:val="center"/>
        <w:rPr>
          <w:b/>
          <w:sz w:val="28"/>
          <w:szCs w:val="28"/>
        </w:rPr>
      </w:pPr>
    </w:p>
    <w:p w:rsidR="00A16234" w:rsidRDefault="00347908" w:rsidP="001E0664">
      <w:pPr>
        <w:pStyle w:val="6"/>
        <w:shd w:val="clear" w:color="auto" w:fill="auto"/>
        <w:spacing w:before="0" w:line="240" w:lineRule="auto"/>
        <w:ind w:right="20" w:firstLine="708"/>
        <w:jc w:val="left"/>
        <w:rPr>
          <w:sz w:val="28"/>
          <w:szCs w:val="28"/>
        </w:rPr>
      </w:pPr>
      <w:r w:rsidRPr="00A16234">
        <w:rPr>
          <w:sz w:val="28"/>
          <w:szCs w:val="28"/>
        </w:rPr>
        <w:t xml:space="preserve">Финансовое обеспечение РСОКО осуществляется в рамках финансирования деятельности исполнительных органов государственной власти </w:t>
      </w:r>
      <w:r w:rsidR="00A16234" w:rsidRPr="00A16234">
        <w:rPr>
          <w:sz w:val="28"/>
          <w:szCs w:val="28"/>
        </w:rPr>
        <w:t>Краснодарского края</w:t>
      </w:r>
      <w:r w:rsidRPr="00A16234">
        <w:rPr>
          <w:sz w:val="28"/>
          <w:szCs w:val="28"/>
        </w:rPr>
        <w:t xml:space="preserve"> и образовательных организаций </w:t>
      </w:r>
      <w:r w:rsidR="00A16234" w:rsidRPr="00A16234">
        <w:rPr>
          <w:sz w:val="28"/>
          <w:szCs w:val="28"/>
        </w:rPr>
        <w:t xml:space="preserve">Краснодарского края </w:t>
      </w:r>
      <w:r w:rsidRPr="00A16234">
        <w:rPr>
          <w:sz w:val="28"/>
          <w:szCs w:val="28"/>
        </w:rPr>
        <w:t xml:space="preserve">за счет средств бюджета </w:t>
      </w:r>
      <w:r w:rsidR="00A16234" w:rsidRPr="00A16234">
        <w:rPr>
          <w:sz w:val="28"/>
          <w:szCs w:val="28"/>
        </w:rPr>
        <w:t>Краснодарского края</w:t>
      </w:r>
      <w:r w:rsidR="00A16234">
        <w:rPr>
          <w:sz w:val="28"/>
          <w:szCs w:val="28"/>
        </w:rPr>
        <w:t>.</w:t>
      </w:r>
    </w:p>
    <w:p w:rsidR="001E2528" w:rsidRDefault="001E2528" w:rsidP="004641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AA9" w:rsidRDefault="00C02AA9" w:rsidP="004641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AA9" w:rsidRPr="00C02AA9" w:rsidRDefault="00C02AA9" w:rsidP="00C02AA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</w:t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И.Р. </w:t>
      </w:r>
      <w:proofErr w:type="spellStart"/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>Карамов</w:t>
      </w:r>
      <w:proofErr w:type="spellEnd"/>
      <w:r w:rsidRPr="00C02A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02AA9" w:rsidRPr="004641BB" w:rsidRDefault="00C02AA9" w:rsidP="004641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02AA9" w:rsidRPr="004641BB" w:rsidSect="00480AB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AE" w:rsidRDefault="00C47FAE" w:rsidP="008F2806">
      <w:r>
        <w:separator/>
      </w:r>
    </w:p>
  </w:endnote>
  <w:endnote w:type="continuationSeparator" w:id="0">
    <w:p w:rsidR="00C47FAE" w:rsidRDefault="00C47FAE" w:rsidP="008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AE" w:rsidRDefault="00C47FAE" w:rsidP="008F2806">
      <w:r>
        <w:separator/>
      </w:r>
    </w:p>
  </w:footnote>
  <w:footnote w:type="continuationSeparator" w:id="0">
    <w:p w:rsidR="00C47FAE" w:rsidRDefault="00C47FAE" w:rsidP="008F2806">
      <w:r>
        <w:continuationSeparator/>
      </w:r>
    </w:p>
  </w:footnote>
  <w:footnote w:id="1">
    <w:p w:rsidR="008F2806" w:rsidRDefault="008F2806" w:rsidP="008F2806">
      <w:pPr>
        <w:pStyle w:val="20"/>
        <w:shd w:val="clear" w:color="auto" w:fill="auto"/>
        <w:ind w:left="80" w:right="20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Пункт 29 статьи 2 Федерального чакона от 29 декабря 2012 года № 273-ФЗ «Об образовании н Российской Федерации».</w:t>
      </w:r>
    </w:p>
  </w:footnote>
  <w:footnote w:id="2">
    <w:p w:rsidR="00DE5C70" w:rsidRDefault="00DE5C70" w:rsidP="00DE5C70">
      <w:pPr>
        <w:pStyle w:val="20"/>
        <w:shd w:val="clear" w:color="auto" w:fill="auto"/>
        <w:tabs>
          <w:tab w:val="left" w:pos="6369"/>
          <w:tab w:val="right" w:pos="6815"/>
        </w:tabs>
        <w:spacing w:line="158" w:lineRule="exact"/>
        <w:ind w:left="40"/>
      </w:pPr>
      <w:r>
        <w:rPr>
          <w:vertAlign w:val="superscript"/>
        </w:rPr>
        <w:footnoteRef/>
      </w:r>
      <w:r>
        <w:t xml:space="preserve"> В соответствии с постановлением Правительства Российской Федерации от 05.08.201</w:t>
      </w:r>
      <w:r w:rsidR="00C06DCE">
        <w:t xml:space="preserve"> </w:t>
      </w:r>
      <w:r>
        <w:t>3№</w:t>
      </w:r>
      <w:r w:rsidR="00C06DCE">
        <w:t xml:space="preserve"> </w:t>
      </w:r>
      <w:r>
        <w:t>662</w:t>
      </w:r>
    </w:p>
    <w:p w:rsidR="00DE5C70" w:rsidRDefault="00DE5C70" w:rsidP="00DE5C70">
      <w:pPr>
        <w:pStyle w:val="20"/>
        <w:shd w:val="clear" w:color="auto" w:fill="auto"/>
        <w:spacing w:line="158" w:lineRule="exact"/>
        <w:ind w:left="40" w:right="20"/>
      </w:pPr>
      <w:r>
        <w:t>«Об осуществлении мониторинга системы образования»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674250"/>
      <w:docPartObj>
        <w:docPartGallery w:val="Page Numbers (Top of Page)"/>
        <w:docPartUnique/>
      </w:docPartObj>
    </w:sdtPr>
    <w:sdtEndPr/>
    <w:sdtContent>
      <w:p w:rsidR="000030C9" w:rsidRDefault="000030C9">
        <w:pPr>
          <w:pStyle w:val="ab"/>
          <w:jc w:val="center"/>
        </w:pPr>
        <w:r w:rsidRPr="00003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3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3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4A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03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30C9" w:rsidRPr="000030C9" w:rsidRDefault="000030C9">
    <w:pPr>
      <w:pStyle w:val="ab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A6"/>
    <w:multiLevelType w:val="multilevel"/>
    <w:tmpl w:val="D7F0B3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ED6D99"/>
    <w:multiLevelType w:val="multilevel"/>
    <w:tmpl w:val="B0FA01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2A0952"/>
    <w:multiLevelType w:val="multilevel"/>
    <w:tmpl w:val="9D7AE8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4C1EA9"/>
    <w:multiLevelType w:val="multilevel"/>
    <w:tmpl w:val="DBB66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D52ED"/>
    <w:multiLevelType w:val="multilevel"/>
    <w:tmpl w:val="12523A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6D3783B"/>
    <w:multiLevelType w:val="multilevel"/>
    <w:tmpl w:val="5F4410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B73156"/>
    <w:multiLevelType w:val="multilevel"/>
    <w:tmpl w:val="BA388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425027"/>
    <w:multiLevelType w:val="multilevel"/>
    <w:tmpl w:val="5A74B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5C526F"/>
    <w:multiLevelType w:val="multilevel"/>
    <w:tmpl w:val="60865DF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9261A6"/>
    <w:multiLevelType w:val="hybridMultilevel"/>
    <w:tmpl w:val="6DAE2A1E"/>
    <w:lvl w:ilvl="0" w:tplc="F90A9F80">
      <w:start w:val="1"/>
      <w:numFmt w:val="decimal"/>
      <w:lvlText w:val="%1)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9A7D50"/>
    <w:multiLevelType w:val="multilevel"/>
    <w:tmpl w:val="769A91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CA5209F"/>
    <w:multiLevelType w:val="multilevel"/>
    <w:tmpl w:val="4FCEF342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E431A19"/>
    <w:multiLevelType w:val="multilevel"/>
    <w:tmpl w:val="BC7C8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006444C"/>
    <w:multiLevelType w:val="multilevel"/>
    <w:tmpl w:val="9E9082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78F4473"/>
    <w:multiLevelType w:val="multilevel"/>
    <w:tmpl w:val="64A0A4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BC865DE"/>
    <w:multiLevelType w:val="multilevel"/>
    <w:tmpl w:val="6FC421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E9A7EEE"/>
    <w:multiLevelType w:val="multilevel"/>
    <w:tmpl w:val="6C48A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EC14BA"/>
    <w:multiLevelType w:val="multilevel"/>
    <w:tmpl w:val="A3625A5C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3C02B8"/>
    <w:multiLevelType w:val="multilevel"/>
    <w:tmpl w:val="D40A330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E691171"/>
    <w:multiLevelType w:val="multilevel"/>
    <w:tmpl w:val="C27A4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255C24"/>
    <w:multiLevelType w:val="multilevel"/>
    <w:tmpl w:val="20F4B8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C994F6F"/>
    <w:multiLevelType w:val="hybridMultilevel"/>
    <w:tmpl w:val="7DC8F852"/>
    <w:lvl w:ilvl="0" w:tplc="D3DC5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E119FE"/>
    <w:multiLevelType w:val="multilevel"/>
    <w:tmpl w:val="C1DA4B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03418D2"/>
    <w:multiLevelType w:val="multilevel"/>
    <w:tmpl w:val="DBC6D5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73543EA"/>
    <w:multiLevelType w:val="multilevel"/>
    <w:tmpl w:val="4558B0A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9D9215E"/>
    <w:multiLevelType w:val="multilevel"/>
    <w:tmpl w:val="75CA38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20556F"/>
    <w:multiLevelType w:val="multilevel"/>
    <w:tmpl w:val="853A8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E53D9"/>
    <w:multiLevelType w:val="multilevel"/>
    <w:tmpl w:val="5254D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CF47CE"/>
    <w:multiLevelType w:val="multilevel"/>
    <w:tmpl w:val="BC06D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E2D02DB"/>
    <w:multiLevelType w:val="multilevel"/>
    <w:tmpl w:val="5B9836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1064CBD"/>
    <w:multiLevelType w:val="multilevel"/>
    <w:tmpl w:val="76B204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1911454"/>
    <w:multiLevelType w:val="multilevel"/>
    <w:tmpl w:val="1A1883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255731D"/>
    <w:multiLevelType w:val="multilevel"/>
    <w:tmpl w:val="EAE602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E47A3F"/>
    <w:multiLevelType w:val="multilevel"/>
    <w:tmpl w:val="3CCCCD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7D151B8"/>
    <w:multiLevelType w:val="multilevel"/>
    <w:tmpl w:val="6D6A07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F257DDC"/>
    <w:multiLevelType w:val="multilevel"/>
    <w:tmpl w:val="578C10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27"/>
  </w:num>
  <w:num w:numId="5">
    <w:abstractNumId w:val="3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06"/>
    <w:rsid w:val="000030C9"/>
    <w:rsid w:val="00024885"/>
    <w:rsid w:val="00053DE8"/>
    <w:rsid w:val="000725D4"/>
    <w:rsid w:val="00081097"/>
    <w:rsid w:val="00083ABA"/>
    <w:rsid w:val="0008765B"/>
    <w:rsid w:val="00087A0E"/>
    <w:rsid w:val="001231FD"/>
    <w:rsid w:val="001262AD"/>
    <w:rsid w:val="00142E4B"/>
    <w:rsid w:val="001815E9"/>
    <w:rsid w:val="001C1F65"/>
    <w:rsid w:val="001E0664"/>
    <w:rsid w:val="001E2528"/>
    <w:rsid w:val="001E2577"/>
    <w:rsid w:val="0023592E"/>
    <w:rsid w:val="00260C06"/>
    <w:rsid w:val="00265F2F"/>
    <w:rsid w:val="00272539"/>
    <w:rsid w:val="00275A94"/>
    <w:rsid w:val="002E321F"/>
    <w:rsid w:val="00330416"/>
    <w:rsid w:val="00347908"/>
    <w:rsid w:val="003C788B"/>
    <w:rsid w:val="003E29D5"/>
    <w:rsid w:val="0042468B"/>
    <w:rsid w:val="004248B4"/>
    <w:rsid w:val="00443120"/>
    <w:rsid w:val="004641BB"/>
    <w:rsid w:val="00480AB0"/>
    <w:rsid w:val="00480B5E"/>
    <w:rsid w:val="004C5C6E"/>
    <w:rsid w:val="00502E28"/>
    <w:rsid w:val="005309AC"/>
    <w:rsid w:val="00591BCF"/>
    <w:rsid w:val="005A0D2D"/>
    <w:rsid w:val="005F6E11"/>
    <w:rsid w:val="00614731"/>
    <w:rsid w:val="00657C8B"/>
    <w:rsid w:val="0066207D"/>
    <w:rsid w:val="006A2FF4"/>
    <w:rsid w:val="006C2424"/>
    <w:rsid w:val="00727308"/>
    <w:rsid w:val="00727C57"/>
    <w:rsid w:val="00746BDC"/>
    <w:rsid w:val="0077729C"/>
    <w:rsid w:val="007C7C60"/>
    <w:rsid w:val="007E247E"/>
    <w:rsid w:val="007E3FD9"/>
    <w:rsid w:val="00804CEA"/>
    <w:rsid w:val="008678CC"/>
    <w:rsid w:val="00883459"/>
    <w:rsid w:val="008A2A44"/>
    <w:rsid w:val="008D1D28"/>
    <w:rsid w:val="008F2806"/>
    <w:rsid w:val="0090267A"/>
    <w:rsid w:val="009414E3"/>
    <w:rsid w:val="00957847"/>
    <w:rsid w:val="00977381"/>
    <w:rsid w:val="00985946"/>
    <w:rsid w:val="00992D4D"/>
    <w:rsid w:val="00A16234"/>
    <w:rsid w:val="00A47186"/>
    <w:rsid w:val="00A84551"/>
    <w:rsid w:val="00A96AF6"/>
    <w:rsid w:val="00B3766D"/>
    <w:rsid w:val="00B4028D"/>
    <w:rsid w:val="00B474FF"/>
    <w:rsid w:val="00B67428"/>
    <w:rsid w:val="00B74478"/>
    <w:rsid w:val="00BB3EB8"/>
    <w:rsid w:val="00C02AA9"/>
    <w:rsid w:val="00C06DCE"/>
    <w:rsid w:val="00C36EB0"/>
    <w:rsid w:val="00C4473C"/>
    <w:rsid w:val="00C47FAE"/>
    <w:rsid w:val="00C72E18"/>
    <w:rsid w:val="00CD3E26"/>
    <w:rsid w:val="00CF4AA7"/>
    <w:rsid w:val="00D002E7"/>
    <w:rsid w:val="00DB07D3"/>
    <w:rsid w:val="00DC2535"/>
    <w:rsid w:val="00DD6C1D"/>
    <w:rsid w:val="00DE5C70"/>
    <w:rsid w:val="00DE5ED7"/>
    <w:rsid w:val="00E05123"/>
    <w:rsid w:val="00E802FA"/>
    <w:rsid w:val="00ED14A4"/>
    <w:rsid w:val="00F3468E"/>
    <w:rsid w:val="00F83709"/>
    <w:rsid w:val="00FB50B6"/>
    <w:rsid w:val="00FC239A"/>
    <w:rsid w:val="00FC690B"/>
    <w:rsid w:val="00FD6D10"/>
    <w:rsid w:val="00FF003B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A0D20B-3592-45D4-8235-895A63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2806"/>
    <w:pPr>
      <w:widowControl w:val="0"/>
      <w:jc w:val="left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28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80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F280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F2806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6"/>
    <w:rsid w:val="008F28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280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8F28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F28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85pt">
    <w:name w:val="Основной текст (9) + 8;5 pt"/>
    <w:basedOn w:val="9"/>
    <w:rsid w:val="008F280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F280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8pt">
    <w:name w:val="Основной текст (10) + 8 pt"/>
    <w:basedOn w:val="10"/>
    <w:rsid w:val="008F280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1">
    <w:name w:val="Основной текст (9) + Полужирный"/>
    <w:basedOn w:val="9"/>
    <w:rsid w:val="008F28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280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8F2806"/>
    <w:pPr>
      <w:shd w:val="clear" w:color="auto" w:fill="FFFFFF"/>
      <w:spacing w:before="120" w:after="120" w:line="184" w:lineRule="exact"/>
      <w:ind w:hanging="660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50">
    <w:name w:val="Основной текст (5)"/>
    <w:basedOn w:val="a"/>
    <w:link w:val="5"/>
    <w:rsid w:val="008F280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70">
    <w:name w:val="Основной текст (7)"/>
    <w:basedOn w:val="a"/>
    <w:link w:val="7"/>
    <w:rsid w:val="008F2806"/>
    <w:pPr>
      <w:shd w:val="clear" w:color="auto" w:fill="FFFFFF"/>
      <w:spacing w:before="420" w:after="420" w:line="223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 w:bidi="ar-SA"/>
    </w:rPr>
  </w:style>
  <w:style w:type="paragraph" w:customStyle="1" w:styleId="6">
    <w:name w:val="Основной текст6"/>
    <w:basedOn w:val="a"/>
    <w:link w:val="a3"/>
    <w:rsid w:val="008F2806"/>
    <w:pPr>
      <w:shd w:val="clear" w:color="auto" w:fill="FFFFFF"/>
      <w:spacing w:before="420" w:line="23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8F28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8F280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8F2806"/>
    <w:pPr>
      <w:shd w:val="clear" w:color="auto" w:fill="FFFFFF"/>
      <w:spacing w:line="241" w:lineRule="exact"/>
      <w:ind w:firstLine="46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3Exact">
    <w:name w:val="Основной текст (3) Exact"/>
    <w:basedOn w:val="a0"/>
    <w:rsid w:val="008F2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">
    <w:name w:val="Основной текст1"/>
    <w:basedOn w:val="a3"/>
    <w:rsid w:val="008F2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F2806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-1pt">
    <w:name w:val="Основной текст + Курсив;Интервал -1 pt"/>
    <w:basedOn w:val="a3"/>
    <w:rsid w:val="008F28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F280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Заголовок №4_"/>
    <w:basedOn w:val="a0"/>
    <w:link w:val="42"/>
    <w:rsid w:val="008F280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3">
    <w:name w:val="Заголовок №4 + Не полужирный"/>
    <w:basedOn w:val="41"/>
    <w:rsid w:val="008F28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8F2806"/>
    <w:pPr>
      <w:shd w:val="clear" w:color="auto" w:fill="FFFFFF"/>
      <w:spacing w:line="220" w:lineRule="exact"/>
    </w:pPr>
    <w:rPr>
      <w:rFonts w:ascii="Microsoft Sans Serif" w:eastAsia="Microsoft Sans Serif" w:hAnsi="Microsoft Sans Serif" w:cs="Microsoft Sans Serif"/>
      <w:b/>
      <w:b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8F2806"/>
    <w:pPr>
      <w:shd w:val="clear" w:color="auto" w:fill="FFFFFF"/>
      <w:spacing w:before="42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42">
    <w:name w:val="Заголовок №4"/>
    <w:basedOn w:val="a"/>
    <w:link w:val="41"/>
    <w:rsid w:val="008F2806"/>
    <w:pPr>
      <w:shd w:val="clear" w:color="auto" w:fill="FFFFFF"/>
      <w:spacing w:before="6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character" w:customStyle="1" w:styleId="2">
    <w:name w:val="Сноска (2)_"/>
    <w:basedOn w:val="a0"/>
    <w:link w:val="20"/>
    <w:rsid w:val="008F2806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20">
    <w:name w:val="Сноска (2)"/>
    <w:basedOn w:val="a"/>
    <w:link w:val="2"/>
    <w:rsid w:val="008F2806"/>
    <w:pPr>
      <w:shd w:val="clear" w:color="auto" w:fill="FFFFFF"/>
      <w:spacing w:line="202" w:lineRule="exact"/>
      <w:jc w:val="both"/>
    </w:pPr>
    <w:rPr>
      <w:rFonts w:ascii="Lucida Sans Unicode" w:eastAsia="Lucida Sans Unicode" w:hAnsi="Lucida Sans Unicode" w:cs="Lucida Sans Unicode"/>
      <w:color w:val="auto"/>
      <w:sz w:val="11"/>
      <w:szCs w:val="11"/>
      <w:lang w:eastAsia="en-US" w:bidi="ar-SA"/>
    </w:rPr>
  </w:style>
  <w:style w:type="character" w:customStyle="1" w:styleId="51">
    <w:name w:val="Заголовок №5_"/>
    <w:basedOn w:val="a0"/>
    <w:link w:val="52"/>
    <w:locked/>
    <w:rsid w:val="0034790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rsid w:val="00347908"/>
    <w:pPr>
      <w:shd w:val="clear" w:color="auto" w:fill="FFFFFF"/>
      <w:spacing w:before="12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character" w:styleId="a5">
    <w:name w:val="Hyperlink"/>
    <w:basedOn w:val="a0"/>
    <w:semiHidden/>
    <w:unhideWhenUsed/>
    <w:rsid w:val="00347908"/>
    <w:rPr>
      <w:color w:val="0066CC"/>
      <w:u w:val="single"/>
    </w:rPr>
  </w:style>
  <w:style w:type="character" w:customStyle="1" w:styleId="81">
    <w:name w:val="Основной текст + 8"/>
    <w:aliases w:val="5 pt"/>
    <w:basedOn w:val="a3"/>
    <w:rsid w:val="0034790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locked/>
    <w:rsid w:val="0034790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4790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character" w:customStyle="1" w:styleId="100pt">
    <w:name w:val="Основной текст (10) + Интервал 0 pt"/>
    <w:basedOn w:val="10"/>
    <w:rsid w:val="00081097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3"/>
    <w:rsid w:val="0008109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locked/>
    <w:rsid w:val="00B74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744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53">
    <w:name w:val="Основной текст5"/>
    <w:basedOn w:val="a3"/>
    <w:rsid w:val="00B7447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053D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5C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C6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03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30C9"/>
    <w:rPr>
      <w:rFonts w:ascii="Courier New" w:eastAsia="Courier New" w:hAnsi="Courier New" w:cs="Courier New"/>
      <w:color w:val="000000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03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30C9"/>
    <w:rPr>
      <w:rFonts w:ascii="Courier New" w:eastAsia="Courier New" w:hAnsi="Courier New" w:cs="Courier New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DCE3-57F4-4BD9-A465-AF18B112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kelp808</dc:creator>
  <cp:keywords/>
  <dc:description/>
  <cp:lastModifiedBy>kelp808</cp:lastModifiedBy>
  <cp:revision>8</cp:revision>
  <cp:lastPrinted>2020-08-11T13:19:00Z</cp:lastPrinted>
  <dcterms:created xsi:type="dcterms:W3CDTF">2020-08-11T13:34:00Z</dcterms:created>
  <dcterms:modified xsi:type="dcterms:W3CDTF">2020-08-13T09:42:00Z</dcterms:modified>
</cp:coreProperties>
</file>