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C4" w:rsidRDefault="005B66C4" w:rsidP="005B66C4">
      <w:pPr>
        <w:spacing w:after="26"/>
        <w:ind w:left="4536" w:right="71"/>
        <w:jc w:val="center"/>
      </w:pPr>
      <w:r>
        <w:t>Приложение</w:t>
      </w:r>
    </w:p>
    <w:p w:rsidR="005B66C4" w:rsidRDefault="005B66C4" w:rsidP="005B66C4">
      <w:pPr>
        <w:spacing w:after="26"/>
        <w:ind w:left="4536" w:right="71"/>
        <w:jc w:val="center"/>
      </w:pPr>
      <w:r>
        <w:t>к письму ГБОУ ИРО</w:t>
      </w:r>
    </w:p>
    <w:p w:rsidR="005B66C4" w:rsidRDefault="005B66C4" w:rsidP="005B66C4">
      <w:pPr>
        <w:spacing w:after="2" w:line="259" w:lineRule="auto"/>
        <w:ind w:left="4536" w:right="71"/>
        <w:jc w:val="center"/>
      </w:pPr>
      <w:r>
        <w:t>Краснодарского края</w:t>
      </w:r>
    </w:p>
    <w:p w:rsidR="005B66C4" w:rsidRDefault="005B66C4" w:rsidP="005B66C4">
      <w:pPr>
        <w:tabs>
          <w:tab w:val="center" w:pos="936"/>
          <w:tab w:val="center" w:pos="3015"/>
          <w:tab w:val="center" w:pos="3769"/>
          <w:tab w:val="center" w:pos="4477"/>
          <w:tab w:val="center" w:pos="6889"/>
        </w:tabs>
        <w:spacing w:after="0" w:line="259" w:lineRule="auto"/>
        <w:ind w:left="4536" w:right="71" w:firstLine="0"/>
        <w:jc w:val="center"/>
      </w:pPr>
      <w:proofErr w:type="gramStart"/>
      <w:r>
        <w:t xml:space="preserve">от  </w:t>
      </w:r>
      <w:r>
        <w:rPr>
          <w:u w:val="single" w:color="000000"/>
        </w:rPr>
        <w:t>11.10.19</w:t>
      </w:r>
      <w:proofErr w:type="gramEnd"/>
      <w:r>
        <w:t xml:space="preserve">    № </w:t>
      </w:r>
      <w:r w:rsidRPr="00AF1CA9">
        <w:rPr>
          <w:u w:val="single"/>
        </w:rPr>
        <w:t>01-20/3186</w:t>
      </w:r>
    </w:p>
    <w:p w:rsidR="005B66C4" w:rsidRDefault="005B66C4" w:rsidP="005B66C4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 </w:t>
      </w:r>
    </w:p>
    <w:p w:rsidR="005B66C4" w:rsidRDefault="005B66C4" w:rsidP="005B66C4">
      <w:pPr>
        <w:spacing w:after="29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5B66C4" w:rsidRDefault="005B66C4" w:rsidP="005B66C4">
      <w:pPr>
        <w:spacing w:after="0" w:line="259" w:lineRule="auto"/>
        <w:ind w:left="0" w:right="183" w:firstLine="0"/>
        <w:jc w:val="center"/>
      </w:pPr>
      <w:r>
        <w:rPr>
          <w:b/>
        </w:rPr>
        <w:t xml:space="preserve">Программа семинара </w:t>
      </w:r>
    </w:p>
    <w:p w:rsidR="005B66C4" w:rsidRDefault="005B66C4" w:rsidP="005B66C4">
      <w:pPr>
        <w:spacing w:after="0"/>
        <w:jc w:val="center"/>
      </w:pPr>
      <w:r>
        <w:t>«Принципы организации сетевого взаимодействия общеобразовательных организаций и профессиональных образовательных организаций по развитию профильного обучения в рамках ФГОС СОО»</w:t>
      </w:r>
      <w:r>
        <w:rPr>
          <w:sz w:val="24"/>
        </w:rPr>
        <w:t xml:space="preserve"> </w:t>
      </w:r>
    </w:p>
    <w:p w:rsidR="005B66C4" w:rsidRDefault="005B66C4" w:rsidP="005B66C4">
      <w:pPr>
        <w:spacing w:after="0" w:line="259" w:lineRule="auto"/>
        <w:ind w:left="0" w:right="46" w:firstLine="0"/>
        <w:jc w:val="center"/>
      </w:pPr>
      <w:r>
        <w:rPr>
          <w:b/>
        </w:rPr>
        <w:t xml:space="preserve">  </w:t>
      </w:r>
    </w:p>
    <w:p w:rsidR="005B66C4" w:rsidRDefault="005B66C4" w:rsidP="005B66C4">
      <w:pPr>
        <w:spacing w:after="26" w:line="259" w:lineRule="auto"/>
        <w:ind w:left="0" w:firstLine="0"/>
        <w:jc w:val="left"/>
      </w:pPr>
      <w:r>
        <w:t xml:space="preserve"> </w:t>
      </w:r>
    </w:p>
    <w:p w:rsidR="005B66C4" w:rsidRDefault="005B66C4" w:rsidP="005B66C4">
      <w:pPr>
        <w:ind w:left="-5" w:right="174"/>
      </w:pPr>
      <w:r>
        <w:rPr>
          <w:b/>
        </w:rPr>
        <w:t>Дата проведения:</w:t>
      </w:r>
      <w:r>
        <w:t xml:space="preserve"> 24 октября 2019 года </w:t>
      </w:r>
    </w:p>
    <w:p w:rsidR="005B66C4" w:rsidRDefault="005B66C4" w:rsidP="005B66C4">
      <w:pPr>
        <w:spacing w:after="2" w:line="259" w:lineRule="auto"/>
        <w:ind w:right="175"/>
      </w:pPr>
      <w:r>
        <w:rPr>
          <w:b/>
        </w:rPr>
        <w:t xml:space="preserve">Место и время проведения: </w:t>
      </w:r>
      <w:r>
        <w:t xml:space="preserve">актовый зал </w:t>
      </w:r>
      <w:r w:rsidRPr="009024FC">
        <w:t>ГБОУ ИРО Краснодарского края</w:t>
      </w:r>
      <w:r>
        <w:t xml:space="preserve">, </w:t>
      </w:r>
    </w:p>
    <w:p w:rsidR="005B66C4" w:rsidRDefault="005B66C4" w:rsidP="005B66C4">
      <w:pPr>
        <w:spacing w:after="2" w:line="259" w:lineRule="auto"/>
        <w:ind w:right="175"/>
      </w:pPr>
      <w:r>
        <w:t>г. Краснодар, ул. Сормовская 167.</w:t>
      </w:r>
    </w:p>
    <w:p w:rsidR="005B66C4" w:rsidRDefault="005B66C4" w:rsidP="005B66C4">
      <w:pPr>
        <w:spacing w:after="5"/>
        <w:ind w:left="-5" w:right="174"/>
      </w:pPr>
      <w:r>
        <w:rPr>
          <w:b/>
        </w:rPr>
        <w:t>Время:</w:t>
      </w:r>
      <w:r>
        <w:t xml:space="preserve"> регистрация с 10.00 часов, начало в 11.00 часов. </w:t>
      </w:r>
    </w:p>
    <w:p w:rsidR="005B66C4" w:rsidRDefault="005B66C4" w:rsidP="005B66C4">
      <w:pPr>
        <w:spacing w:after="0" w:line="259" w:lineRule="auto"/>
        <w:ind w:left="0" w:firstLine="0"/>
        <w:jc w:val="left"/>
      </w:pPr>
    </w:p>
    <w:tbl>
      <w:tblPr>
        <w:tblStyle w:val="TableGrid"/>
        <w:tblW w:w="9609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810"/>
        <w:gridCol w:w="7799"/>
      </w:tblGrid>
      <w:tr w:rsidR="005B66C4" w:rsidTr="00424A7C">
        <w:trPr>
          <w:trHeight w:val="6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Время  проведения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C4" w:rsidRDefault="005B66C4" w:rsidP="00424A7C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Наименование мероприятия </w:t>
            </w:r>
          </w:p>
        </w:tc>
      </w:tr>
      <w:tr w:rsidR="005B66C4" w:rsidTr="00424A7C">
        <w:trPr>
          <w:trHeight w:val="65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C4" w:rsidRDefault="005B66C4" w:rsidP="00424A7C">
            <w:pPr>
              <w:spacing w:after="0" w:line="259" w:lineRule="auto"/>
              <w:ind w:left="120" w:firstLine="0"/>
              <w:jc w:val="left"/>
            </w:pPr>
            <w:r>
              <w:t xml:space="preserve">10.00-11.00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C4" w:rsidRDefault="005B66C4" w:rsidP="00424A7C">
            <w:pPr>
              <w:spacing w:after="0" w:line="259" w:lineRule="auto"/>
              <w:ind w:left="0" w:firstLine="0"/>
              <w:jc w:val="left"/>
            </w:pPr>
            <w:r>
              <w:t xml:space="preserve">Регистрация участников семинара </w:t>
            </w:r>
          </w:p>
        </w:tc>
      </w:tr>
      <w:tr w:rsidR="005B66C4" w:rsidTr="00424A7C">
        <w:trPr>
          <w:trHeight w:val="342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C4" w:rsidRDefault="005B66C4" w:rsidP="00424A7C">
            <w:pPr>
              <w:spacing w:after="0" w:line="259" w:lineRule="auto"/>
              <w:ind w:left="120" w:firstLine="0"/>
              <w:jc w:val="left"/>
            </w:pPr>
            <w:r>
              <w:t xml:space="preserve">11.00-13.30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26" w:line="258" w:lineRule="auto"/>
              <w:ind w:left="317" w:right="74" w:firstLine="43"/>
            </w:pPr>
            <w:r w:rsidRPr="00836FC6">
              <w:rPr>
                <w:b/>
              </w:rPr>
              <w:t>Открытие семинара</w:t>
            </w:r>
            <w:r>
              <w:t xml:space="preserve"> «Принципы организации сетевого взаимодействия общеобразовательных организаций и профессиональных образовательных организаций по развитию профильного обучения в рамках ФГОС СОО» </w:t>
            </w:r>
          </w:p>
          <w:p w:rsidR="005B66C4" w:rsidRDefault="005B66C4" w:rsidP="00424A7C">
            <w:pPr>
              <w:spacing w:after="26" w:line="258" w:lineRule="auto"/>
              <w:ind w:left="721" w:right="74" w:hanging="361"/>
            </w:pPr>
          </w:p>
          <w:p w:rsidR="005B66C4" w:rsidRPr="00F436B0" w:rsidRDefault="005B66C4" w:rsidP="00424A7C">
            <w:pPr>
              <w:spacing w:after="26" w:line="258" w:lineRule="auto"/>
              <w:ind w:left="721" w:right="74" w:hanging="361"/>
            </w:pPr>
            <w:r w:rsidRPr="00836FC6">
              <w:rPr>
                <w:b/>
              </w:rPr>
              <w:t>Приветственное слово</w:t>
            </w:r>
            <w:r>
              <w:rPr>
                <w:b/>
              </w:rPr>
              <w:t xml:space="preserve"> 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proofErr w:type="spellStart"/>
            <w:r w:rsidRPr="003E3799">
              <w:rPr>
                <w:i/>
              </w:rPr>
              <w:t>Навазова</w:t>
            </w:r>
            <w:proofErr w:type="spellEnd"/>
            <w:r w:rsidRPr="003E3799">
              <w:rPr>
                <w:i/>
              </w:rPr>
              <w:t xml:space="preserve"> Татьяна Гавриловна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680" w:right="75" w:firstLine="0"/>
              <w:jc w:val="right"/>
            </w:pPr>
            <w:r>
              <w:t xml:space="preserve">проректор по НИД ГБОУ ИРО Краснодарского края, </w:t>
            </w:r>
          </w:p>
          <w:p w:rsidR="005B66C4" w:rsidRDefault="005B66C4" w:rsidP="00424A7C">
            <w:pPr>
              <w:spacing w:after="0" w:line="259" w:lineRule="auto"/>
              <w:ind w:left="680" w:right="75" w:firstLine="0"/>
              <w:jc w:val="right"/>
            </w:pPr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 xml:space="preserve">. наук, Заслуженный учитель РФ </w:t>
            </w:r>
          </w:p>
        </w:tc>
      </w:tr>
      <w:tr w:rsidR="005B66C4" w:rsidTr="00424A7C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77" w:lineRule="auto"/>
            </w:pPr>
            <w:r>
              <w:t xml:space="preserve">Модели сетевого взаимодействия общеобразовательных организаций и учреждений системы профессионального образования Краснодарского края как эффективный инструмент реализации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профильного обучения, влияющий на качество образования 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r>
              <w:rPr>
                <w:i/>
              </w:rPr>
              <w:t>Игнатьева Екатерина Юрьевна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622" w:right="73" w:firstLine="0"/>
              <w:jc w:val="right"/>
            </w:pPr>
            <w:r>
              <w:t>ст. преподаватель кафедры управления образовательными системами ГБОУ ИРО Краснодарского края, Почетный работник СПО РФ,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r>
              <w:rPr>
                <w:i/>
              </w:rPr>
              <w:t>Филипенко Елена Михайловна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622" w:right="73" w:firstLine="0"/>
              <w:jc w:val="right"/>
            </w:pPr>
            <w:r>
              <w:t xml:space="preserve">ст. преподаватель кафедры управления образовательными системами ГБОУ ИРО Краснодарского края </w:t>
            </w:r>
          </w:p>
        </w:tc>
      </w:tr>
      <w:tr w:rsidR="005B66C4" w:rsidTr="00424A7C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77" w:lineRule="auto"/>
              <w:ind w:left="307" w:firstLine="0"/>
            </w:pPr>
            <w:r>
              <w:t>Система управления качеством образования в лицее на основе сетевого взаимодействия с профессиональной школой г. Армавир</w:t>
            </w:r>
          </w:p>
          <w:p w:rsidR="005B66C4" w:rsidRPr="00246B47" w:rsidRDefault="005B66C4" w:rsidP="00424A7C">
            <w:pPr>
              <w:spacing w:after="0" w:line="259" w:lineRule="auto"/>
              <w:ind w:left="0" w:right="70" w:firstLine="0"/>
              <w:jc w:val="right"/>
              <w:rPr>
                <w:i/>
              </w:rPr>
            </w:pPr>
            <w:proofErr w:type="spellStart"/>
            <w:r w:rsidRPr="00246B47">
              <w:rPr>
                <w:i/>
                <w:color w:val="2B2B2B"/>
                <w:szCs w:val="28"/>
                <w:shd w:val="clear" w:color="auto" w:fill="FFFFFF"/>
              </w:rPr>
              <w:t>Абелян</w:t>
            </w:r>
            <w:proofErr w:type="spellEnd"/>
            <w:r w:rsidRPr="00246B47">
              <w:rPr>
                <w:i/>
                <w:color w:val="2B2B2B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B47">
              <w:rPr>
                <w:i/>
                <w:color w:val="2B2B2B"/>
                <w:szCs w:val="28"/>
                <w:shd w:val="clear" w:color="auto" w:fill="FFFFFF"/>
              </w:rPr>
              <w:t>Арменуи</w:t>
            </w:r>
            <w:proofErr w:type="spellEnd"/>
            <w:r w:rsidRPr="00246B47">
              <w:rPr>
                <w:i/>
                <w:color w:val="2B2B2B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B47">
              <w:rPr>
                <w:i/>
                <w:color w:val="2B2B2B"/>
                <w:szCs w:val="28"/>
                <w:shd w:val="clear" w:color="auto" w:fill="FFFFFF"/>
              </w:rPr>
              <w:t>Мартиновна</w:t>
            </w:r>
            <w:proofErr w:type="spellEnd"/>
            <w:r w:rsidRPr="00246B47">
              <w:rPr>
                <w:i/>
              </w:rPr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right="73" w:firstLine="0"/>
              <w:jc w:val="right"/>
            </w:pPr>
            <w:r>
              <w:t>Почетный работник воспитания и просвещения РФ,</w:t>
            </w:r>
          </w:p>
          <w:p w:rsidR="005B66C4" w:rsidRDefault="005B66C4" w:rsidP="00424A7C">
            <w:pPr>
              <w:spacing w:after="0" w:line="259" w:lineRule="auto"/>
              <w:ind w:left="317" w:right="73" w:firstLine="0"/>
              <w:jc w:val="right"/>
            </w:pPr>
            <w:r>
              <w:t xml:space="preserve">директор МАОУ лицей № 11 им. В.В. </w:t>
            </w:r>
            <w:proofErr w:type="spellStart"/>
            <w:r>
              <w:t>Рассохина</w:t>
            </w:r>
            <w:proofErr w:type="spellEnd"/>
          </w:p>
          <w:p w:rsidR="005B66C4" w:rsidRDefault="005B66C4" w:rsidP="00424A7C">
            <w:pPr>
              <w:spacing w:after="0" w:line="277" w:lineRule="auto"/>
              <w:jc w:val="right"/>
            </w:pPr>
            <w:r>
              <w:t>г. Армавир</w:t>
            </w:r>
          </w:p>
        </w:tc>
      </w:tr>
      <w:tr w:rsidR="005B66C4" w:rsidTr="00424A7C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77" w:lineRule="auto"/>
              <w:ind w:left="317" w:firstLine="0"/>
            </w:pPr>
            <w:r>
              <w:t>Актуальная трансформация идеи сетевого взаимодействия на базе опорной площадки «Технология активных методов обучения и технологий модерации»</w:t>
            </w:r>
          </w:p>
          <w:p w:rsidR="005B66C4" w:rsidRDefault="005B66C4" w:rsidP="00424A7C">
            <w:pPr>
              <w:spacing w:after="0" w:line="259" w:lineRule="auto"/>
              <w:ind w:left="0" w:right="70" w:firstLine="0"/>
              <w:jc w:val="right"/>
            </w:pPr>
            <w:r w:rsidRPr="003E3799">
              <w:rPr>
                <w:i/>
              </w:rPr>
              <w:t xml:space="preserve">Харченко Виктория </w:t>
            </w:r>
            <w:proofErr w:type="spellStart"/>
            <w:r w:rsidRPr="003E3799">
              <w:rPr>
                <w:i/>
              </w:rPr>
              <w:t>Ананьевна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</w:p>
          <w:p w:rsidR="005B66C4" w:rsidRDefault="005B66C4" w:rsidP="00424A7C">
            <w:pPr>
              <w:spacing w:after="0" w:line="277" w:lineRule="auto"/>
              <w:ind w:left="317" w:firstLine="0"/>
              <w:jc w:val="right"/>
            </w:pPr>
            <w:r>
              <w:t>директор ГБПОУ КК «Апшеронский лесхоз-техникум»</w:t>
            </w:r>
          </w:p>
        </w:tc>
      </w:tr>
      <w:tr w:rsidR="005B66C4" w:rsidTr="00424A7C">
        <w:trPr>
          <w:trHeight w:val="2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77" w:lineRule="auto"/>
              <w:ind w:left="317" w:firstLine="0"/>
            </w:pPr>
            <w:r>
              <w:t>Организация работы д</w:t>
            </w:r>
            <w:r w:rsidRPr="003E3799">
              <w:t>осугов</w:t>
            </w:r>
            <w:r>
              <w:t>ой</w:t>
            </w:r>
            <w:r w:rsidRPr="003E3799">
              <w:t xml:space="preserve"> </w:t>
            </w:r>
            <w:r>
              <w:t>интерактивной</w:t>
            </w:r>
            <w:r w:rsidRPr="003E3799">
              <w:t xml:space="preserve"> профориентационн</w:t>
            </w:r>
            <w:r>
              <w:t>ой</w:t>
            </w:r>
            <w:r w:rsidRPr="003E3799">
              <w:t xml:space="preserve"> площадк</w:t>
            </w:r>
            <w:r>
              <w:t>и</w:t>
            </w:r>
            <w:r w:rsidRPr="003E3799">
              <w:t xml:space="preserve"> для школьников</w:t>
            </w:r>
            <w:r>
              <w:t xml:space="preserve"> на базе Славянского электротехнического техникума 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r w:rsidRPr="003E3799">
              <w:rPr>
                <w:i/>
              </w:rPr>
              <w:t>Чернова Татьяна Анатольевна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77" w:lineRule="auto"/>
              <w:ind w:left="721" w:hanging="361"/>
              <w:jc w:val="right"/>
            </w:pPr>
            <w:r>
              <w:t xml:space="preserve">заместитель директора по учебной работе </w:t>
            </w:r>
          </w:p>
          <w:p w:rsidR="005B66C4" w:rsidRDefault="005B66C4" w:rsidP="00424A7C">
            <w:pPr>
              <w:spacing w:after="0" w:line="277" w:lineRule="auto"/>
              <w:ind w:left="721" w:hanging="361"/>
              <w:jc w:val="right"/>
            </w:pPr>
            <w:r>
              <w:t>ГБПОУ КК «Славянский электротехнический техникум»</w:t>
            </w:r>
          </w:p>
        </w:tc>
      </w:tr>
      <w:tr w:rsidR="005B66C4" w:rsidTr="00424A7C">
        <w:trPr>
          <w:trHeight w:val="2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77" w:lineRule="auto"/>
              <w:ind w:left="307" w:firstLine="0"/>
            </w:pPr>
            <w:r>
              <w:t>«Школа непрерывного социально-профессионального самоопределения» как модель сетевого взаимодействия в рамках МО Тихорецкий район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r>
              <w:rPr>
                <w:i/>
              </w:rPr>
              <w:t>Мирошниченко Ольга Владимировна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right="73" w:firstLine="0"/>
              <w:jc w:val="right"/>
            </w:pPr>
            <w:r>
              <w:t>заместитель директора по учебно-методической работе МБОУ СОШ № 18 пос. Парковый</w:t>
            </w:r>
          </w:p>
          <w:p w:rsidR="005B66C4" w:rsidRDefault="005B66C4" w:rsidP="00424A7C">
            <w:pPr>
              <w:spacing w:after="0" w:line="277" w:lineRule="auto"/>
              <w:ind w:left="317" w:firstLine="0"/>
              <w:jc w:val="right"/>
            </w:pPr>
            <w:r>
              <w:t>МО Тихорецкий район</w:t>
            </w:r>
          </w:p>
        </w:tc>
      </w:tr>
      <w:tr w:rsidR="005B66C4" w:rsidTr="00424A7C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317" w:firstLine="0"/>
            </w:pPr>
            <w:proofErr w:type="spellStart"/>
            <w:r>
              <w:t>Агроклассы</w:t>
            </w:r>
            <w:proofErr w:type="spellEnd"/>
            <w:r>
              <w:t xml:space="preserve"> на базе профессиональной образовательной организации как форма эффективного сетевого взаимодействия Лабинского аграрного техникума и общеобразовательных школ муниципального образования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proofErr w:type="spellStart"/>
            <w:r w:rsidRPr="003E3799">
              <w:rPr>
                <w:i/>
              </w:rPr>
              <w:t>Грецова</w:t>
            </w:r>
            <w:proofErr w:type="spellEnd"/>
            <w:r w:rsidRPr="003E3799">
              <w:rPr>
                <w:i/>
              </w:rPr>
              <w:t xml:space="preserve"> Елена Васильевна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>методист ГАПОУ КК «</w:t>
            </w:r>
            <w:proofErr w:type="spellStart"/>
            <w:r>
              <w:t>Лабинский</w:t>
            </w:r>
            <w:proofErr w:type="spellEnd"/>
            <w:r>
              <w:t xml:space="preserve"> аграрный техникум»</w:t>
            </w:r>
          </w:p>
        </w:tc>
      </w:tr>
      <w:tr w:rsidR="005B66C4" w:rsidTr="00424A7C">
        <w:trPr>
          <w:trHeight w:val="2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317" w:firstLine="0"/>
            </w:pPr>
            <w:r>
              <w:t xml:space="preserve">Модель эффективного сетевого сотрудничества сельской школы МО Новороссийск и </w:t>
            </w:r>
            <w:proofErr w:type="spellStart"/>
            <w:r>
              <w:t>Анапского</w:t>
            </w:r>
            <w:proofErr w:type="spellEnd"/>
            <w:r>
              <w:t xml:space="preserve"> сельскохозяйственного техникума в реализации профильного обучения.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r>
              <w:rPr>
                <w:i/>
              </w:rPr>
              <w:t>Баскакова Елена Валентиновна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 xml:space="preserve">заместитель директора по научно-методической работе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 xml:space="preserve">МБОУ СОШ № 24 ст. Раевская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>г. Новороссийск</w:t>
            </w:r>
          </w:p>
        </w:tc>
      </w:tr>
      <w:tr w:rsidR="005B66C4" w:rsidTr="00424A7C">
        <w:trPr>
          <w:trHeight w:val="2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317" w:firstLine="0"/>
            </w:pPr>
            <w:r>
              <w:t xml:space="preserve">Успешность школьников 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подготовке и профильном обучении как результат эффективного сетевого взаимодействия профессиональной и общеобразовательной школы (из опыта сотрудничества с </w:t>
            </w:r>
            <w:proofErr w:type="spellStart"/>
            <w:r>
              <w:t>Брюховецким</w:t>
            </w:r>
            <w:proofErr w:type="spellEnd"/>
            <w:r>
              <w:t xml:space="preserve"> многопрофильным техникумом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proofErr w:type="spellStart"/>
            <w:r>
              <w:rPr>
                <w:i/>
              </w:rPr>
              <w:t>Бобрицкая</w:t>
            </w:r>
            <w:proofErr w:type="spellEnd"/>
            <w:r>
              <w:rPr>
                <w:i/>
              </w:rPr>
              <w:t xml:space="preserve"> Елена Григорьевна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 xml:space="preserve">заместитель директора по научно-методической работе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 xml:space="preserve">МБОУ СОШ № 5 ст. </w:t>
            </w:r>
            <w:proofErr w:type="spellStart"/>
            <w:r>
              <w:t>Старовеличковская</w:t>
            </w:r>
            <w:proofErr w:type="spellEnd"/>
            <w:r>
              <w:t xml:space="preserve"> </w:t>
            </w:r>
          </w:p>
          <w:p w:rsidR="005B66C4" w:rsidRDefault="005B66C4" w:rsidP="00424A7C">
            <w:pPr>
              <w:spacing w:after="0" w:line="259" w:lineRule="auto"/>
              <w:ind w:left="317" w:firstLine="0"/>
              <w:jc w:val="right"/>
            </w:pPr>
            <w:r>
              <w:t>МО Калининский район</w:t>
            </w:r>
          </w:p>
        </w:tc>
      </w:tr>
      <w:tr w:rsidR="005B66C4" w:rsidTr="00424A7C">
        <w:trPr>
          <w:trHeight w:val="2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317" w:right="73" w:firstLine="0"/>
            </w:pPr>
            <w:r>
              <w:t xml:space="preserve">Организация работы с учителями технологии муниципального образования на базе </w:t>
            </w:r>
            <w:proofErr w:type="spellStart"/>
            <w:r>
              <w:t>Армавирского</w:t>
            </w:r>
            <w:proofErr w:type="spellEnd"/>
            <w:r>
              <w:t xml:space="preserve"> аграрно-технологического техникума в рамках сетевого </w:t>
            </w:r>
            <w:proofErr w:type="gramStart"/>
            <w:r>
              <w:t>взаимодействия  (</w:t>
            </w:r>
            <w:proofErr w:type="gramEnd"/>
            <w:r>
              <w:t>до 10 мин)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proofErr w:type="spellStart"/>
            <w:r w:rsidRPr="003E3799">
              <w:rPr>
                <w:i/>
              </w:rPr>
              <w:t>Кондалова</w:t>
            </w:r>
            <w:proofErr w:type="spellEnd"/>
            <w:r w:rsidRPr="003E3799">
              <w:rPr>
                <w:i/>
              </w:rPr>
              <w:t xml:space="preserve"> Ирина Александровна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right="73" w:firstLine="0"/>
              <w:jc w:val="right"/>
            </w:pPr>
            <w:r>
              <w:t>заместитель директора по учебно-производственной работе ГБПОУ КК «Армавирский аграрно-технологический техникум»</w:t>
            </w:r>
          </w:p>
        </w:tc>
      </w:tr>
      <w:tr w:rsidR="005B66C4" w:rsidTr="00424A7C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6C4" w:rsidRDefault="005B66C4" w:rsidP="00424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77" w:lineRule="auto"/>
              <w:ind w:left="307" w:firstLine="0"/>
            </w:pPr>
            <w:r>
              <w:t xml:space="preserve">Возможность реализации школьных проектов на базе ресурсного центра профессиональной образовательной организации как одно из направлений сетевого взаимодействия  </w:t>
            </w:r>
          </w:p>
          <w:p w:rsidR="005B66C4" w:rsidRPr="003E3799" w:rsidRDefault="005B66C4" w:rsidP="00424A7C">
            <w:pPr>
              <w:spacing w:after="0" w:line="259" w:lineRule="auto"/>
              <w:ind w:left="0" w:right="70" w:firstLine="0"/>
              <w:jc w:val="right"/>
            </w:pPr>
            <w:r>
              <w:rPr>
                <w:i/>
              </w:rPr>
              <w:t>Савчук Алексей Васильевич</w:t>
            </w:r>
            <w:r w:rsidRPr="003E3799">
              <w:t xml:space="preserve">, </w:t>
            </w:r>
          </w:p>
          <w:p w:rsidR="005B66C4" w:rsidRDefault="005B66C4" w:rsidP="00424A7C">
            <w:pPr>
              <w:spacing w:after="0" w:line="259" w:lineRule="auto"/>
              <w:ind w:left="317" w:right="73" w:firstLine="0"/>
              <w:jc w:val="right"/>
            </w:pPr>
            <w:r>
              <w:t xml:space="preserve">заместитель директора ГБПОУ КК </w:t>
            </w:r>
          </w:p>
          <w:p w:rsidR="005B66C4" w:rsidRDefault="005B66C4" w:rsidP="00424A7C">
            <w:pPr>
              <w:spacing w:after="0" w:line="277" w:lineRule="auto"/>
              <w:ind w:left="307" w:firstLine="0"/>
              <w:jc w:val="right"/>
            </w:pPr>
            <w:r>
              <w:t>«Сочинский профессиональный техникум</w:t>
            </w:r>
          </w:p>
        </w:tc>
      </w:tr>
      <w:tr w:rsidR="005B66C4" w:rsidRPr="000E1E94" w:rsidTr="00424A7C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4" w:rsidRPr="000E1E94" w:rsidRDefault="005B66C4" w:rsidP="00424A7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13.30-13</w:t>
            </w:r>
            <w:r w:rsidRPr="000E1E94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4" w:rsidRDefault="005B66C4" w:rsidP="00424A7C">
            <w:pPr>
              <w:spacing w:after="0" w:line="281" w:lineRule="auto"/>
              <w:ind w:left="307" w:firstLine="33"/>
            </w:pPr>
            <w:r>
              <w:rPr>
                <w:b/>
              </w:rPr>
              <w:t>Подведение итогов семинара</w:t>
            </w:r>
          </w:p>
          <w:p w:rsidR="005B66C4" w:rsidRDefault="005B66C4" w:rsidP="00424A7C">
            <w:pPr>
              <w:spacing w:after="0" w:line="259" w:lineRule="auto"/>
              <w:ind w:left="721" w:firstLine="0"/>
              <w:jc w:val="right"/>
            </w:pPr>
            <w:r>
              <w:rPr>
                <w:i/>
              </w:rPr>
              <w:t>Игнатьева Екатерина Юрьевна</w:t>
            </w:r>
            <w:r>
              <w:t xml:space="preserve">, </w:t>
            </w:r>
          </w:p>
          <w:p w:rsidR="005B66C4" w:rsidRPr="000E1E94" w:rsidRDefault="005B66C4" w:rsidP="00424A7C">
            <w:pPr>
              <w:spacing w:after="0" w:line="259" w:lineRule="auto"/>
              <w:ind w:left="721" w:firstLine="0"/>
              <w:jc w:val="right"/>
              <w:rPr>
                <w:b/>
              </w:rPr>
            </w:pPr>
            <w:r>
              <w:t>ст. преподаватель кафедры управления образовательными системами ГБОУ ИРО Краснодарского края, Почетный работник СПО РФ</w:t>
            </w:r>
          </w:p>
        </w:tc>
      </w:tr>
      <w:tr w:rsidR="005B66C4" w:rsidTr="00424A7C">
        <w:tblPrEx>
          <w:tblCellMar>
            <w:top w:w="9" w:type="dxa"/>
          </w:tblCellMar>
        </w:tblPrEx>
        <w:trPr>
          <w:trHeight w:val="2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C4" w:rsidRDefault="005B66C4" w:rsidP="005B66C4">
            <w:pPr>
              <w:spacing w:after="0" w:line="259" w:lineRule="auto"/>
              <w:ind w:left="0" w:firstLine="0"/>
              <w:jc w:val="left"/>
            </w:pPr>
            <w:r>
              <w:t>13.45-14.</w:t>
            </w:r>
            <w:r>
              <w:t>3</w:t>
            </w:r>
            <w:r>
              <w:t xml:space="preserve">0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0" w:right="68" w:firstLine="601"/>
            </w:pPr>
            <w:r w:rsidRPr="000E1E94">
              <w:rPr>
                <w:b/>
              </w:rPr>
              <w:t xml:space="preserve">Обед  </w:t>
            </w:r>
          </w:p>
        </w:tc>
      </w:tr>
      <w:tr w:rsidR="005B66C4" w:rsidTr="00424A7C">
        <w:tblPrEx>
          <w:tblCellMar>
            <w:top w:w="9" w:type="dxa"/>
          </w:tblCellMar>
        </w:tblPrEx>
        <w:trPr>
          <w:trHeight w:val="2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0" w:firstLine="0"/>
              <w:jc w:val="left"/>
            </w:pPr>
            <w:r>
              <w:t>14.3</w:t>
            </w:r>
            <w:bookmarkStart w:id="0" w:name="_GoBack"/>
            <w:bookmarkEnd w:id="0"/>
            <w:r>
              <w:t xml:space="preserve">0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C4" w:rsidRDefault="005B66C4" w:rsidP="00424A7C">
            <w:pPr>
              <w:spacing w:after="0" w:line="259" w:lineRule="auto"/>
              <w:ind w:left="601" w:firstLine="0"/>
              <w:jc w:val="left"/>
            </w:pPr>
            <w:r>
              <w:t>Отъезд участников</w:t>
            </w:r>
          </w:p>
        </w:tc>
      </w:tr>
    </w:tbl>
    <w:p w:rsidR="005B66C4" w:rsidRDefault="005B66C4" w:rsidP="005B66C4">
      <w:pPr>
        <w:spacing w:after="0" w:line="259" w:lineRule="auto"/>
        <w:ind w:left="0" w:firstLine="0"/>
        <w:jc w:val="left"/>
      </w:pPr>
    </w:p>
    <w:p w:rsidR="005B66C4" w:rsidRDefault="005B66C4" w:rsidP="005B66C4">
      <w:pPr>
        <w:spacing w:after="160" w:line="259" w:lineRule="auto"/>
        <w:ind w:left="0" w:firstLine="0"/>
        <w:jc w:val="left"/>
      </w:pPr>
    </w:p>
    <w:p w:rsidR="006354F9" w:rsidRDefault="005B66C4"/>
    <w:sectPr w:rsidR="006354F9" w:rsidSect="00016FC5">
      <w:pgSz w:w="11906" w:h="16838"/>
      <w:pgMar w:top="567" w:right="494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C4"/>
    <w:rsid w:val="005B66C4"/>
    <w:rsid w:val="00A83CAB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96F2"/>
  <w15:chartTrackingRefBased/>
  <w15:docId w15:val="{DF8C7FCA-DF4C-4B16-92DC-678437D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C4"/>
    <w:pPr>
      <w:spacing w:after="28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66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Игнатьева</dc:creator>
  <cp:keywords/>
  <dc:description/>
  <cp:lastModifiedBy>Екатерина Ю. Игнатьева</cp:lastModifiedBy>
  <cp:revision>1</cp:revision>
  <dcterms:created xsi:type="dcterms:W3CDTF">2019-10-16T09:43:00Z</dcterms:created>
  <dcterms:modified xsi:type="dcterms:W3CDTF">2019-10-16T09:44:00Z</dcterms:modified>
</cp:coreProperties>
</file>