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E86" w:rsidRDefault="003C6E86" w:rsidP="003C6E86">
      <w:pPr>
        <w:tabs>
          <w:tab w:val="left" w:pos="1134"/>
        </w:tabs>
        <w:ind w:firstLine="567"/>
        <w:jc w:val="center"/>
        <w:rPr>
          <w:rFonts w:cs="Times New Roman"/>
          <w:b/>
          <w:szCs w:val="28"/>
        </w:rPr>
      </w:pPr>
      <w:r w:rsidRPr="003C6E86">
        <w:rPr>
          <w:rFonts w:cs="Times New Roman"/>
          <w:b/>
          <w:szCs w:val="28"/>
        </w:rPr>
        <w:t>Цел</w:t>
      </w:r>
      <w:r w:rsidR="001D4CCB">
        <w:rPr>
          <w:rFonts w:cs="Times New Roman"/>
          <w:b/>
          <w:szCs w:val="28"/>
        </w:rPr>
        <w:t>ь</w:t>
      </w:r>
      <w:r w:rsidRPr="003C6E86">
        <w:rPr>
          <w:rFonts w:cs="Times New Roman"/>
          <w:b/>
          <w:szCs w:val="28"/>
        </w:rPr>
        <w:t xml:space="preserve"> по поддержке молодых педагогов</w:t>
      </w:r>
    </w:p>
    <w:p w:rsidR="00005818" w:rsidRPr="003C6E86" w:rsidRDefault="00005818" w:rsidP="003C6E86">
      <w:pPr>
        <w:tabs>
          <w:tab w:val="left" w:pos="1134"/>
        </w:tabs>
        <w:ind w:firstLine="567"/>
        <w:jc w:val="center"/>
        <w:rPr>
          <w:rFonts w:cs="Times New Roman"/>
          <w:b/>
          <w:szCs w:val="28"/>
        </w:rPr>
      </w:pPr>
    </w:p>
    <w:p w:rsidR="003C6E86" w:rsidRDefault="00005818" w:rsidP="003C6E86">
      <w:pPr>
        <w:tabs>
          <w:tab w:val="left" w:pos="1134"/>
        </w:tabs>
        <w:ind w:firstLine="567"/>
        <w:rPr>
          <w:rFonts w:cs="Times New Roman"/>
          <w:b/>
          <w:szCs w:val="28"/>
        </w:rPr>
      </w:pPr>
      <w:r w:rsidRPr="00005818">
        <w:rPr>
          <w:rFonts w:cs="Times New Roman"/>
          <w:b/>
          <w:szCs w:val="28"/>
        </w:rPr>
        <w:t>Основные цели по поддержке молодых педагогов:</w:t>
      </w:r>
    </w:p>
    <w:p w:rsidR="00005818" w:rsidRDefault="00E21679" w:rsidP="003C6E86">
      <w:pPr>
        <w:tabs>
          <w:tab w:val="left" w:pos="1134"/>
        </w:tabs>
        <w:ind w:firstLine="567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- </w:t>
      </w:r>
      <w:r w:rsidRPr="00E21679">
        <w:rPr>
          <w:rFonts w:cs="Times New Roman"/>
          <w:szCs w:val="28"/>
        </w:rPr>
        <w:t>привлечение и закрепление молодых педагогов</w:t>
      </w:r>
      <w:r w:rsidR="00DC3BAE">
        <w:rPr>
          <w:rFonts w:cs="Times New Roman"/>
          <w:szCs w:val="28"/>
        </w:rPr>
        <w:t xml:space="preserve"> в образовательных учреждениях Краснодарского края;</w:t>
      </w:r>
    </w:p>
    <w:p w:rsidR="00DC3BAE" w:rsidRDefault="00DC3BAE" w:rsidP="003C6E86">
      <w:pPr>
        <w:tabs>
          <w:tab w:val="left" w:pos="1134"/>
        </w:tabs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25D45">
        <w:rPr>
          <w:rFonts w:cs="Times New Roman"/>
          <w:szCs w:val="28"/>
        </w:rPr>
        <w:t>популяризация молодежного педагогического движения;</w:t>
      </w:r>
    </w:p>
    <w:p w:rsidR="00725D45" w:rsidRDefault="00725D45" w:rsidP="003C6E86">
      <w:pPr>
        <w:tabs>
          <w:tab w:val="left" w:pos="1134"/>
        </w:tabs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B925C3">
        <w:rPr>
          <w:rFonts w:cs="Times New Roman"/>
          <w:szCs w:val="28"/>
        </w:rPr>
        <w:t xml:space="preserve"> создание условий для роста профессионального мастерства молодых педагогов;</w:t>
      </w:r>
    </w:p>
    <w:p w:rsidR="003C6E86" w:rsidRPr="008B316D" w:rsidRDefault="003C6E86" w:rsidP="003C6E86">
      <w:pPr>
        <w:ind w:firstLine="567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0" w:name="_GoBack"/>
      <w:bookmarkEnd w:id="0"/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>В целях обеспечения молодым педагогам максимально комфортного, творческого и адекватного стартовым профессиональным возможностям режима их рабочего времени рекомендуется:</w:t>
      </w:r>
    </w:p>
    <w:p w:rsidR="003C6E86" w:rsidRPr="008B316D" w:rsidRDefault="003C6E86" w:rsidP="003C6E86">
      <w:pPr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>высвобождать при составлении расписаний учебных занятий, если это предусмотрено правилами внутреннего трудового распорядка и (или) коллективным договором, не менее одного свободного дня в неделю для лиц из числа молодых педагогов (в том числе учителей, педагогов дополнительного образования, тренеров-преподавателей и др.) в целях использования его для самообразования, повышения профессионального уровня, освоения содержания и методики преподавания учебных курсов, а также развития навыков учебной, воспитательной и развивающей работы с детьми;</w:t>
      </w:r>
    </w:p>
    <w:p w:rsidR="003C6E86" w:rsidRPr="008B316D" w:rsidRDefault="003C6E86" w:rsidP="003C6E86">
      <w:pPr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ab/>
        <w:t xml:space="preserve">обеспечить право реального выбора молодыми педагогами интересующих их направлений внеурочной работы в образовательной организации (например, участия в организации образовательных турниров, игр или подготовке школьных спектаклей) </w:t>
      </w:r>
      <w:proofErr w:type="gramStart"/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>с  целью</w:t>
      </w:r>
      <w:proofErr w:type="gramEnd"/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 xml:space="preserve"> создания условий для раскрытия молодыми педагогами творческого потенциала;</w:t>
      </w:r>
    </w:p>
    <w:p w:rsidR="003C6E86" w:rsidRPr="008B316D" w:rsidRDefault="003C6E86" w:rsidP="003C6E86">
      <w:pPr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ab/>
        <w:t>минимизировать составление молодыми педагогами отчетной документации (в том числе в части разработки и оформления рабочих программ учебных курсов), предусматривая по возможности осуществление над ними квалифицированного педагогического наставничества при выполнении данных видов работ.</w:t>
      </w:r>
    </w:p>
    <w:p w:rsidR="003C6E86" w:rsidRPr="008B316D" w:rsidRDefault="003C6E86" w:rsidP="003C6E86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>В целях привлечения и закрепления молодых педагогов для работы в образовательных организациях рекомендуется:</w:t>
      </w:r>
    </w:p>
    <w:p w:rsidR="003C6E86" w:rsidRPr="008B316D" w:rsidRDefault="003C6E86" w:rsidP="003C6E86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>предусматривать в системах оплаты труда помимо мер, связанных с их стимулированием в зависимости от результатов работы, специальные меры материальной поддержки в первые три года их работы, не допуская снижения установленного уровня материального обеспечения по истечении трехлетнего периода;</w:t>
      </w:r>
    </w:p>
    <w:p w:rsidR="003C6E86" w:rsidRPr="008B316D" w:rsidRDefault="003C6E86" w:rsidP="005267B5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осуществлять разработку с участием советов молодых педагогов таких критериев оценки результатов работы педагогических работников, которые не содержат «барьеров» для молодых педагогов.</w:t>
      </w:r>
    </w:p>
    <w:p w:rsidR="003C6E86" w:rsidRPr="008B316D" w:rsidRDefault="003C6E86" w:rsidP="005267B5">
      <w:pPr>
        <w:ind w:firstLine="851"/>
        <w:rPr>
          <w:rFonts w:eastAsia="Times New Roman" w:cs="Times New Roman"/>
          <w:color w:val="000000" w:themeColor="text1"/>
          <w:szCs w:val="28"/>
          <w:lang w:eastAsia="ru-RU"/>
        </w:rPr>
      </w:pPr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 xml:space="preserve">В целях планомерного повышения профессионального уровня молодых педагогов рекомендуется продолжать разрабатывать и реализовывать программы краткосрочных </w:t>
      </w:r>
      <w:proofErr w:type="spellStart"/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>деятельностно</w:t>
      </w:r>
      <w:proofErr w:type="spellEnd"/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 xml:space="preserve">-ориентированных обучающих семинаров по развитию полезных навыков в сфере практической психологии, </w:t>
      </w:r>
      <w:proofErr w:type="spellStart"/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>конфликтологии</w:t>
      </w:r>
      <w:proofErr w:type="spellEnd"/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>, культуры речи, актерского и ораторского мастерства, делового имиджа и т.д., формированию корпоративной культуры, по вопросам образовательной политики, актуального трудового законодательства в сфере образования, а также по фундаментальной тематике, связанной с преподаваемыми предметными областями.</w:t>
      </w:r>
    </w:p>
    <w:p w:rsidR="003C6E86" w:rsidRPr="008B316D" w:rsidRDefault="003C6E86" w:rsidP="00AE61A6">
      <w:pPr>
        <w:ind w:firstLine="851"/>
        <w:rPr>
          <w:rFonts w:eastAsia="Times New Roman" w:cs="Times New Roman"/>
          <w:color w:val="000000" w:themeColor="text1"/>
          <w:szCs w:val="28"/>
          <w:lang w:eastAsia="ru-RU"/>
        </w:rPr>
      </w:pPr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 xml:space="preserve">При </w:t>
      </w:r>
      <w:proofErr w:type="gramStart"/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>подготовке  к</w:t>
      </w:r>
      <w:proofErr w:type="gramEnd"/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 xml:space="preserve"> прохождению аттестации в целях установления квалификационной категории рекомендуется оказывать методическую поддержку молодым педагогам, не имеющим квалификационной категории, в том числе:</w:t>
      </w:r>
    </w:p>
    <w:p w:rsidR="003C6E86" w:rsidRPr="008B316D" w:rsidRDefault="003C6E86" w:rsidP="003C6E86">
      <w:pPr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>в изучении и популяризации опыта аттестации успешных молодых педагогов и в разработке на его основе примерной «дорожной карты» (пошаговой инструкции) поэтапной подготовки молодого педагога к аттестации;</w:t>
      </w:r>
    </w:p>
    <w:p w:rsidR="003C6E86" w:rsidRPr="008B316D" w:rsidRDefault="003C6E86" w:rsidP="003C6E86">
      <w:pPr>
        <w:ind w:firstLine="567"/>
        <w:rPr>
          <w:rFonts w:eastAsia="Times New Roman" w:cs="Times New Roman"/>
          <w:color w:val="000000" w:themeColor="text1"/>
          <w:szCs w:val="28"/>
          <w:lang w:eastAsia="ru-RU"/>
        </w:rPr>
      </w:pPr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>в усилении (с привлечением выборных органов территориальных и первичных профсоюзных организаций) разъяснительной работы в образовательных организациях по правовым и организационно-техническим вопросам аттестации, а также в создании всех необходимых условий для трансляции молодыми педагогами опыта своей педагогической работы как на уровне организации, так и на муниципальном уровне.</w:t>
      </w:r>
    </w:p>
    <w:p w:rsidR="003C6E86" w:rsidRPr="008B316D" w:rsidRDefault="003C6E86" w:rsidP="003C6E86">
      <w:pPr>
        <w:ind w:left="567" w:firstLine="141"/>
        <w:rPr>
          <w:rFonts w:eastAsia="Times New Roman" w:cs="Times New Roman"/>
          <w:color w:val="000000" w:themeColor="text1"/>
          <w:szCs w:val="28"/>
          <w:lang w:eastAsia="ru-RU"/>
        </w:rPr>
      </w:pPr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232A02" w:rsidRDefault="00232A02"/>
    <w:sectPr w:rsidR="00232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B670D"/>
    <w:multiLevelType w:val="hybridMultilevel"/>
    <w:tmpl w:val="79703A1C"/>
    <w:lvl w:ilvl="0" w:tplc="C608BE8C">
      <w:start w:val="1"/>
      <w:numFmt w:val="upperRoman"/>
      <w:lvlText w:val="%1."/>
      <w:lvlJc w:val="left"/>
      <w:pPr>
        <w:ind w:left="1287" w:hanging="72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2E"/>
    <w:rsid w:val="00005818"/>
    <w:rsid w:val="000E4F2E"/>
    <w:rsid w:val="001D4CCB"/>
    <w:rsid w:val="00232A02"/>
    <w:rsid w:val="003C6E86"/>
    <w:rsid w:val="005267B5"/>
    <w:rsid w:val="0061148F"/>
    <w:rsid w:val="00663142"/>
    <w:rsid w:val="0067059E"/>
    <w:rsid w:val="00725D45"/>
    <w:rsid w:val="008140C0"/>
    <w:rsid w:val="00840C66"/>
    <w:rsid w:val="009F20B5"/>
    <w:rsid w:val="00AE61A6"/>
    <w:rsid w:val="00B77D04"/>
    <w:rsid w:val="00B925C3"/>
    <w:rsid w:val="00DC3BAE"/>
    <w:rsid w:val="00E21679"/>
    <w:rsid w:val="00FA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522C"/>
  <w15:chartTrackingRefBased/>
  <w15:docId w15:val="{0E3B3879-B4C9-4FB4-A5B3-EFD98604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E86"/>
    <w:pPr>
      <w:spacing w:after="0" w:line="276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П. Бурая</dc:creator>
  <cp:keywords/>
  <dc:description/>
  <cp:lastModifiedBy>Галина П. Бурая</cp:lastModifiedBy>
  <cp:revision>20</cp:revision>
  <dcterms:created xsi:type="dcterms:W3CDTF">2020-08-13T09:24:00Z</dcterms:created>
  <dcterms:modified xsi:type="dcterms:W3CDTF">2020-08-13T11:37:00Z</dcterms:modified>
</cp:coreProperties>
</file>