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914A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</w:t>
            </w:r>
            <w:r w:rsidR="008C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4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8C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C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BD7F4A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</w:t>
      </w:r>
      <w:proofErr w:type="spellStart"/>
      <w:r w:rsidR="00586FDB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="00586F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23879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ректора </w:t>
      </w:r>
      <w:r w:rsidR="00586FDB">
        <w:rPr>
          <w:rFonts w:ascii="Times New Roman" w:hAnsi="Times New Roman"/>
          <w:bCs/>
        </w:rPr>
        <w:t>Пирожковой Ольги Борисовны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и_______________________________________________________________,</w:t>
      </w: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F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(Ф.И.О.  физического лица, заключающего договор)</w:t>
      </w:r>
    </w:p>
    <w:p w:rsidR="00BD7F4A" w:rsidRPr="00BD7F4A" w:rsidRDefault="00BD7F4A" w:rsidP="00BD7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с другой стороны, именуемые в дальнейшем «Стороны» заключили настоящий договор (далее по тексту – Договор)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BE44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DD" w:rsidRPr="009E215E">
        <w:rPr>
          <w:rFonts w:ascii="Times New Roman" w:hAnsi="Times New Roman"/>
          <w:sz w:val="24"/>
          <w:szCs w:val="24"/>
          <w:lang w:eastAsia="ru-RU"/>
        </w:rPr>
        <w:t xml:space="preserve">«Современные аспекты содержания и организации деятельности в группах казачьей направленности ДОО»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F159DD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="00BD7F4A" w:rsidRPr="00BD7F4A"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F159DD" w:rsidRDefault="00AF24F2" w:rsidP="00AF24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>г. по «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="00F15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9DD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F159DD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9DD" w:rsidRPr="009E215E">
        <w:rPr>
          <w:rFonts w:ascii="Times New Roman" w:hAnsi="Times New Roman"/>
          <w:sz w:val="24"/>
          <w:szCs w:val="24"/>
          <w:lang w:eastAsia="ru-RU"/>
        </w:rPr>
        <w:t>очно-заочн</w:t>
      </w:r>
      <w:r w:rsidR="00F159DD">
        <w:rPr>
          <w:rFonts w:ascii="Times New Roman" w:hAnsi="Times New Roman"/>
          <w:sz w:val="24"/>
          <w:szCs w:val="24"/>
          <w:lang w:eastAsia="ru-RU"/>
        </w:rPr>
        <w:t>ая</w:t>
      </w:r>
      <w:r w:rsidR="00F159DD" w:rsidRPr="009E215E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г.Краснодар</w:t>
      </w:r>
      <w:proofErr w:type="spellEnd"/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BD7F4A" w:rsidRDefault="00BD7F4A" w:rsidP="006B05A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="002B7A75" w:rsidRPr="00BD7F4A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Заказчиком акта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BD7F4A" w:rsidRPr="00BD7F4A" w:rsidRDefault="00BD7F4A" w:rsidP="00BD7F4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Default="00BD7F4A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составляет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 4800</w:t>
      </w:r>
      <w:proofErr w:type="gramStart"/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четыре тысячи 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РФ)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B264A0"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по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осуществляется Заказ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 xml:space="preserve">чиком в срок не позднее «12» августа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просрочки оплаты стоимости платных образовательных услуг;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AF24F2" w:rsidRPr="00461F5B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05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Порядок разрешения споров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претензия, должна дать письменный ответ по существу претензии в срок не позднее 5 (пяти) рабочих дней с даты ее получения.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Срок действия Договора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Подписание данного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8005DC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№________________________________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="008005DC"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жительства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(Ф.И.О)                  </w:t>
            </w:r>
            <w:proofErr w:type="gramStart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                                    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86FD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5A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Пирожкова</w:t>
            </w:r>
          </w:p>
          <w:bookmarkEnd w:id="0"/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3239" w:rsidRDefault="00CA3239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3239" w:rsidRDefault="00CA3239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сдачи-приемки оказанных услуг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proofErr w:type="gramStart"/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___» 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C774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8C774F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8C774F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8C774F" w:rsidRPr="008C774F">
        <w:rPr>
          <w:rFonts w:ascii="Times New Roman" w:eastAsia="Times New Roman" w:hAnsi="Times New Roman"/>
          <w:sz w:val="24"/>
          <w:szCs w:val="24"/>
          <w:u w:val="single"/>
        </w:rPr>
        <w:t xml:space="preserve">ректора </w:t>
      </w:r>
      <w:r w:rsidR="008C774F" w:rsidRPr="008C774F">
        <w:rPr>
          <w:rFonts w:ascii="Times New Roman" w:hAnsi="Times New Roman"/>
          <w:bCs/>
          <w:u w:val="single"/>
        </w:rPr>
        <w:t>Гайдук Татьяны Алексеевны</w:t>
      </w:r>
      <w:r w:rsidRPr="008C774F">
        <w:rPr>
          <w:rFonts w:ascii="Times New Roman" w:eastAsia="Times New Roman" w:hAnsi="Times New Roman"/>
          <w:sz w:val="24"/>
          <w:szCs w:val="24"/>
          <w:u w:val="single"/>
        </w:rPr>
        <w:t xml:space="preserve">, действующего на основании </w:t>
      </w:r>
      <w:r w:rsidR="008C774F" w:rsidRPr="008C774F"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Pr="008C774F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2312062743 КПП 231201001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350080, г. Краснодар, ул. </w:t>
      </w:r>
      <w:proofErr w:type="spellStart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Сормовская</w:t>
      </w:r>
      <w:proofErr w:type="spellEnd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 167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260-34-19</w:t>
      </w:r>
      <w:r w:rsidRPr="002307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230737">
        <w:rPr>
          <w:rFonts w:ascii="Times New Roman" w:eastAsia="Times New Roman" w:hAnsi="Times New Roman"/>
          <w:sz w:val="28"/>
          <w:szCs w:val="28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230737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 физического лица, заключившего договор)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067" w:type="dxa"/>
        <w:tblLook w:val="04A0" w:firstRow="1" w:lastRow="0" w:firstColumn="1" w:lastColumn="0" w:noHBand="0" w:noVBand="1"/>
      </w:tblPr>
      <w:tblGrid>
        <w:gridCol w:w="462"/>
        <w:gridCol w:w="4778"/>
        <w:gridCol w:w="1985"/>
        <w:gridCol w:w="1842"/>
      </w:tblGrid>
      <w:tr w:rsidR="00DE6C66" w:rsidRPr="00230737" w:rsidTr="00230737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AC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</w:t>
            </w:r>
            <w:proofErr w:type="gramStart"/>
            <w:r w:rsidRPr="00201674">
              <w:rPr>
                <w:rFonts w:ascii="Times New Roman" w:eastAsia="Times New Roman" w:hAnsi="Times New Roman"/>
              </w:rPr>
              <w:t xml:space="preserve">обучения </w:t>
            </w:r>
            <w:r>
              <w:rPr>
                <w:rFonts w:ascii="Times New Roman" w:eastAsia="Times New Roman" w:hAnsi="Times New Roman"/>
              </w:rPr>
              <w:t xml:space="preserve"> слушателя</w:t>
            </w:r>
            <w:proofErr w:type="gramEnd"/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666641" w:rsidRDefault="00DE6C66" w:rsidP="00DE6C66">
            <w:pPr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230737" w:rsidRPr="00230737" w:rsidTr="0023073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07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21" w:rsidRDefault="00AC699F" w:rsidP="00230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30737" w:rsidRPr="00230737" w:rsidRDefault="008C774F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E215E"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«Современные аспекты содержания и организации деятельности в группах казачьей направленности ДОО» в объеме 72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академических</w:t>
            </w:r>
            <w:r w:rsidRPr="009E2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Итого:</w:t>
      </w: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</w:t>
      </w:r>
    </w:p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оказано услуг на сумму: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исполнителя: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735" w:rsidRPr="00AF24F2" w:rsidRDefault="004D0735" w:rsidP="004D07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</w:t>
      </w:r>
      <w:r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  <w:r w:rsidRPr="00AF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Т.А. Гайдук</w:t>
      </w:r>
    </w:p>
    <w:p w:rsidR="00AC699F" w:rsidRDefault="004D0735" w:rsidP="004D07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047CF8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заказчика:</w:t>
      </w:r>
      <w:r w:rsidR="004D073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4D073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(подпись)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>(расшифровка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56" w:rsidRDefault="00B40656" w:rsidP="006D2377">
      <w:pPr>
        <w:spacing w:after="0" w:line="240" w:lineRule="auto"/>
      </w:pPr>
      <w:r>
        <w:separator/>
      </w:r>
    </w:p>
  </w:endnote>
  <w:endnote w:type="continuationSeparator" w:id="0">
    <w:p w:rsidR="00B40656" w:rsidRDefault="00B40656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56" w:rsidRDefault="00B40656" w:rsidP="006D2377">
      <w:pPr>
        <w:spacing w:after="0" w:line="240" w:lineRule="auto"/>
      </w:pPr>
      <w:r>
        <w:separator/>
      </w:r>
    </w:p>
  </w:footnote>
  <w:footnote w:type="continuationSeparator" w:id="0">
    <w:p w:rsidR="00B40656" w:rsidRDefault="00B40656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86FDB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670C"/>
    <w:rsid w:val="000B7148"/>
    <w:rsid w:val="000C2A80"/>
    <w:rsid w:val="000E0791"/>
    <w:rsid w:val="000E42B2"/>
    <w:rsid w:val="000E7DF0"/>
    <w:rsid w:val="000F677F"/>
    <w:rsid w:val="0010020B"/>
    <w:rsid w:val="001439C0"/>
    <w:rsid w:val="001721DB"/>
    <w:rsid w:val="001C37FF"/>
    <w:rsid w:val="001E5C1A"/>
    <w:rsid w:val="0020755A"/>
    <w:rsid w:val="00210CDA"/>
    <w:rsid w:val="0021216B"/>
    <w:rsid w:val="0022205A"/>
    <w:rsid w:val="00230737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15516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D0735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86FDB"/>
    <w:rsid w:val="00593540"/>
    <w:rsid w:val="005A349E"/>
    <w:rsid w:val="005A492F"/>
    <w:rsid w:val="005A6C4B"/>
    <w:rsid w:val="005D08C4"/>
    <w:rsid w:val="005D0F7A"/>
    <w:rsid w:val="005D5896"/>
    <w:rsid w:val="005F185E"/>
    <w:rsid w:val="00601B6B"/>
    <w:rsid w:val="00623879"/>
    <w:rsid w:val="00640D7A"/>
    <w:rsid w:val="00661749"/>
    <w:rsid w:val="006804EB"/>
    <w:rsid w:val="00686584"/>
    <w:rsid w:val="0069737E"/>
    <w:rsid w:val="006A3CC8"/>
    <w:rsid w:val="006B7F1F"/>
    <w:rsid w:val="006D2377"/>
    <w:rsid w:val="006D28EF"/>
    <w:rsid w:val="006F1DF1"/>
    <w:rsid w:val="006F67B4"/>
    <w:rsid w:val="00725658"/>
    <w:rsid w:val="00762F46"/>
    <w:rsid w:val="007640A7"/>
    <w:rsid w:val="007D7FC2"/>
    <w:rsid w:val="007F3EB0"/>
    <w:rsid w:val="007F79FA"/>
    <w:rsid w:val="008005DC"/>
    <w:rsid w:val="00800F73"/>
    <w:rsid w:val="008039BE"/>
    <w:rsid w:val="0081711F"/>
    <w:rsid w:val="00830160"/>
    <w:rsid w:val="00830924"/>
    <w:rsid w:val="00896564"/>
    <w:rsid w:val="008A0E21"/>
    <w:rsid w:val="008A7704"/>
    <w:rsid w:val="008C60A4"/>
    <w:rsid w:val="008C774F"/>
    <w:rsid w:val="008E7548"/>
    <w:rsid w:val="00905453"/>
    <w:rsid w:val="00914A4C"/>
    <w:rsid w:val="00930FD4"/>
    <w:rsid w:val="00932AAD"/>
    <w:rsid w:val="00947179"/>
    <w:rsid w:val="009508D8"/>
    <w:rsid w:val="00950FA4"/>
    <w:rsid w:val="009649EC"/>
    <w:rsid w:val="0098376D"/>
    <w:rsid w:val="00983C5C"/>
    <w:rsid w:val="009A18D9"/>
    <w:rsid w:val="009C50D1"/>
    <w:rsid w:val="009E11FD"/>
    <w:rsid w:val="00A014B6"/>
    <w:rsid w:val="00A02B59"/>
    <w:rsid w:val="00A151FC"/>
    <w:rsid w:val="00A2780A"/>
    <w:rsid w:val="00A30FDD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C699F"/>
    <w:rsid w:val="00AE2279"/>
    <w:rsid w:val="00AE309E"/>
    <w:rsid w:val="00AF156A"/>
    <w:rsid w:val="00AF24F2"/>
    <w:rsid w:val="00B203E2"/>
    <w:rsid w:val="00B21EEB"/>
    <w:rsid w:val="00B26295"/>
    <w:rsid w:val="00B264A0"/>
    <w:rsid w:val="00B27384"/>
    <w:rsid w:val="00B35D66"/>
    <w:rsid w:val="00B40656"/>
    <w:rsid w:val="00B7634B"/>
    <w:rsid w:val="00B772DF"/>
    <w:rsid w:val="00B92A7E"/>
    <w:rsid w:val="00BD1143"/>
    <w:rsid w:val="00BD1FA0"/>
    <w:rsid w:val="00BD7F4A"/>
    <w:rsid w:val="00BE333B"/>
    <w:rsid w:val="00BE3F54"/>
    <w:rsid w:val="00BE4443"/>
    <w:rsid w:val="00C04446"/>
    <w:rsid w:val="00C05E94"/>
    <w:rsid w:val="00C16B51"/>
    <w:rsid w:val="00C34243"/>
    <w:rsid w:val="00C35559"/>
    <w:rsid w:val="00C878E0"/>
    <w:rsid w:val="00CA3239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D3A3B"/>
    <w:rsid w:val="00DE54E4"/>
    <w:rsid w:val="00DE6C66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E40B5"/>
    <w:rsid w:val="00EF24F7"/>
    <w:rsid w:val="00EF4779"/>
    <w:rsid w:val="00F159DD"/>
    <w:rsid w:val="00F3421E"/>
    <w:rsid w:val="00F824CC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23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3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Галина С. Тулупова</cp:lastModifiedBy>
  <cp:revision>22</cp:revision>
  <cp:lastPrinted>2021-07-05T11:22:00Z</cp:lastPrinted>
  <dcterms:created xsi:type="dcterms:W3CDTF">2021-01-12T14:04:00Z</dcterms:created>
  <dcterms:modified xsi:type="dcterms:W3CDTF">2021-07-13T06:44:00Z</dcterms:modified>
</cp:coreProperties>
</file>