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</w:t>
      </w:r>
      <w:r w:rsidR="00A304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профессиональным программам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F97F5F" w:rsidP="00A304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3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3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A3044E" w:rsidRPr="00E26A3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3044E" w:rsidRPr="00E26A31">
        <w:rPr>
          <w:rFonts w:ascii="Times New Roman" w:hAnsi="Times New Roman"/>
          <w:b/>
          <w:sz w:val="24"/>
          <w:szCs w:val="24"/>
        </w:rPr>
        <w:t>Современные методики и технологии преподавания модулей казачьего образования</w:t>
      </w:r>
      <w:r w:rsidR="00A3044E" w:rsidRPr="00E26A31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3044E" w:rsidRPr="00E26A31">
        <w:rPr>
          <w:rFonts w:ascii="Times New Roman" w:hAnsi="Times New Roman"/>
          <w:color w:val="000000"/>
          <w:sz w:val="24"/>
          <w:szCs w:val="24"/>
        </w:rPr>
        <w:t>в объеме 36 часов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Количество Слушателей –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неотъемлемой частью настоящего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:rsidR="00F97F5F" w:rsidRPr="00F97F5F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A3044E">
        <w:rPr>
          <w:rFonts w:ascii="Times New Roman" w:hAnsi="Times New Roman"/>
          <w:sz w:val="24"/>
          <w:szCs w:val="24"/>
          <w:lang w:eastAsia="ru-RU"/>
        </w:rPr>
        <w:t>05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»</w:t>
      </w:r>
      <w:r w:rsidR="00A3044E">
        <w:rPr>
          <w:rFonts w:ascii="Times New Roman" w:hAnsi="Times New Roman"/>
          <w:sz w:val="24"/>
          <w:szCs w:val="24"/>
          <w:lang w:eastAsia="ru-RU"/>
        </w:rPr>
        <w:t xml:space="preserve"> апреля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2021 г. по «</w:t>
      </w:r>
      <w:r w:rsidR="003E623F" w:rsidRPr="003E623F">
        <w:rPr>
          <w:rFonts w:ascii="Times New Roman" w:hAnsi="Times New Roman"/>
          <w:sz w:val="24"/>
          <w:szCs w:val="24"/>
          <w:lang w:eastAsia="ru-RU"/>
        </w:rPr>
        <w:t>1</w:t>
      </w:r>
      <w:r w:rsidR="006E16EE">
        <w:rPr>
          <w:rFonts w:ascii="Times New Roman" w:hAnsi="Times New Roman"/>
          <w:sz w:val="24"/>
          <w:szCs w:val="24"/>
          <w:lang w:eastAsia="ru-RU"/>
        </w:rPr>
        <w:t>0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1113B">
        <w:rPr>
          <w:rFonts w:ascii="Times New Roman" w:hAnsi="Times New Roman"/>
          <w:sz w:val="24"/>
          <w:szCs w:val="24"/>
          <w:lang w:eastAsia="ru-RU"/>
        </w:rPr>
        <w:t>апреля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F97F5F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E324CA">
        <w:rPr>
          <w:rFonts w:ascii="Times New Roman" w:hAnsi="Times New Roman"/>
          <w:sz w:val="24"/>
          <w:szCs w:val="24"/>
          <w:lang w:eastAsia="ru-RU"/>
        </w:rPr>
        <w:t>очно</w:t>
      </w:r>
    </w:p>
    <w:p w:rsidR="00F97F5F" w:rsidRPr="00AC08CD" w:rsidRDefault="00F97F5F" w:rsidP="00F97F5F">
      <w:pPr>
        <w:ind w:firstLine="405"/>
        <w:contextualSpacing/>
        <w:jc w:val="both"/>
        <w:rPr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3044E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F97F5F">
        <w:rPr>
          <w:rFonts w:ascii="Times New Roman" w:hAnsi="Times New Roman"/>
          <w:sz w:val="24"/>
          <w:szCs w:val="24"/>
          <w:lang w:eastAsia="ru-RU"/>
        </w:rPr>
        <w:t>Краснодар</w:t>
      </w:r>
      <w:r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461F5B" w:rsidRPr="00461F5B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</w:t>
      </w:r>
      <w:r w:rsidR="00A3044E">
        <w:rPr>
          <w:rFonts w:ascii="Times New Roman" w:hAnsi="Times New Roman"/>
          <w:sz w:val="24"/>
          <w:szCs w:val="24"/>
          <w:lang w:eastAsia="ru-RU"/>
        </w:rPr>
        <w:t>тся оказанными после подписания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Стоимость обуче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ния одного Слушателя составляет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2600</w:t>
      </w:r>
      <w:r w:rsidR="00A3044E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(две тысячи шестьсот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A3044E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A3044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E623F" w:rsidRPr="006E16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E16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1D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A3044E" w:rsidRPr="00E26A3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3044E" w:rsidRPr="00E26A31">
        <w:rPr>
          <w:rFonts w:ascii="Times New Roman" w:hAnsi="Times New Roman"/>
          <w:b/>
          <w:sz w:val="24"/>
          <w:szCs w:val="24"/>
        </w:rPr>
        <w:t>Современные методики и технологии преподавания модулей казачьего образования</w:t>
      </w:r>
      <w:r w:rsidR="00A3044E" w:rsidRPr="00E26A31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3044E" w:rsidRPr="00E26A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044E" w:rsidRPr="00E26A31">
        <w:rPr>
          <w:rFonts w:ascii="Times New Roman" w:hAnsi="Times New Roman"/>
          <w:sz w:val="24"/>
          <w:szCs w:val="24"/>
          <w:lang w:eastAsia="ru-RU"/>
        </w:rPr>
        <w:t>в объеме 36 часов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3044E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A3044E">
        <w:rPr>
          <w:rFonts w:ascii="Times New Roman" w:hAnsi="Times New Roman"/>
          <w:sz w:val="24"/>
          <w:szCs w:val="24"/>
          <w:lang w:eastAsia="ru-RU"/>
        </w:rPr>
        <w:t>05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A3044E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3044E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3E623F" w:rsidRPr="003E623F">
        <w:rPr>
          <w:rFonts w:ascii="Times New Roman" w:hAnsi="Times New Roman"/>
          <w:sz w:val="24"/>
          <w:szCs w:val="24"/>
          <w:lang w:eastAsia="ru-RU"/>
        </w:rPr>
        <w:t>1</w:t>
      </w:r>
      <w:r w:rsidR="006E16EE">
        <w:rPr>
          <w:rFonts w:ascii="Times New Roman" w:hAnsi="Times New Roman"/>
          <w:sz w:val="24"/>
          <w:szCs w:val="24"/>
          <w:lang w:eastAsia="ru-RU"/>
        </w:rPr>
        <w:t>0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3044E">
        <w:rPr>
          <w:rFonts w:ascii="Times New Roman" w:hAnsi="Times New Roman"/>
          <w:sz w:val="24"/>
          <w:szCs w:val="24"/>
          <w:lang w:eastAsia="ru-RU"/>
        </w:rPr>
        <w:t>апреля</w:t>
      </w:r>
      <w:r w:rsidR="00A3044E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3044E">
        <w:rPr>
          <w:rFonts w:ascii="Times New Roman" w:hAnsi="Times New Roman"/>
          <w:sz w:val="24"/>
          <w:szCs w:val="24"/>
          <w:lang w:eastAsia="ru-RU"/>
        </w:rPr>
        <w:t>21 г</w:t>
      </w:r>
      <w:r w:rsidR="00A3044E"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A3044E">
        <w:rPr>
          <w:rFonts w:ascii="Times New Roman" w:hAnsi="Times New Roman"/>
          <w:bCs/>
          <w:sz w:val="24"/>
          <w:szCs w:val="24"/>
          <w:lang w:eastAsia="ar-SA"/>
        </w:rPr>
        <w:t>очно,</w:t>
      </w:r>
      <w:r w:rsidR="001B6454" w:rsidRPr="001B6454">
        <w:rPr>
          <w:sz w:val="26"/>
          <w:szCs w:val="26"/>
        </w:rPr>
        <w:t xml:space="preserve"> </w:t>
      </w:r>
      <w:bookmarkStart w:id="0" w:name="_GoBack"/>
      <w:r w:rsidR="001B6454" w:rsidRPr="001B6454">
        <w:rPr>
          <w:rFonts w:ascii="Times New Roman" w:hAnsi="Times New Roman"/>
          <w:sz w:val="24"/>
          <w:szCs w:val="24"/>
        </w:rPr>
        <w:t>с использованием электронного оборудования и дистанционных технологий</w:t>
      </w:r>
      <w:r w:rsidR="00A3044E" w:rsidRPr="001B6454">
        <w:rPr>
          <w:rFonts w:ascii="Times New Roman" w:hAnsi="Times New Roman"/>
          <w:bCs/>
          <w:sz w:val="24"/>
          <w:szCs w:val="24"/>
          <w:lang w:eastAsia="ar-SA"/>
        </w:rPr>
        <w:t>,</w:t>
      </w:r>
      <w:bookmarkEnd w:id="0"/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A3044E">
        <w:rPr>
          <w:rFonts w:ascii="Times New Roman" w:hAnsi="Times New Roman"/>
          <w:sz w:val="24"/>
          <w:szCs w:val="24"/>
          <w:lang w:eastAsia="ru-RU"/>
        </w:rPr>
        <w:t>26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44E">
        <w:rPr>
          <w:rFonts w:ascii="Times New Roman" w:eastAsia="Times New Roman" w:hAnsi="Times New Roman"/>
          <w:sz w:val="24"/>
          <w:szCs w:val="24"/>
          <w:lang w:eastAsia="ru-RU"/>
        </w:rPr>
        <w:t>шест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ьсот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(пп.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FA" w:rsidRDefault="008A31FA" w:rsidP="009C5256">
      <w:pPr>
        <w:spacing w:after="0" w:line="240" w:lineRule="auto"/>
      </w:pPr>
      <w:r>
        <w:separator/>
      </w:r>
    </w:p>
  </w:endnote>
  <w:endnote w:type="continuationSeparator" w:id="0">
    <w:p w:rsidR="008A31FA" w:rsidRDefault="008A31FA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FA" w:rsidRDefault="008A31FA" w:rsidP="009C5256">
      <w:pPr>
        <w:spacing w:after="0" w:line="240" w:lineRule="auto"/>
      </w:pPr>
      <w:r>
        <w:separator/>
      </w:r>
    </w:p>
  </w:footnote>
  <w:footnote w:type="continuationSeparator" w:id="0">
    <w:p w:rsidR="008A31FA" w:rsidRDefault="008A31FA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1B6454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90583"/>
    <w:rsid w:val="001B6454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30116A"/>
    <w:rsid w:val="00344FC5"/>
    <w:rsid w:val="003A50FC"/>
    <w:rsid w:val="003B5F8D"/>
    <w:rsid w:val="003C4290"/>
    <w:rsid w:val="003E623F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92AE0"/>
    <w:rsid w:val="005A3801"/>
    <w:rsid w:val="005B4F30"/>
    <w:rsid w:val="005D0B7A"/>
    <w:rsid w:val="005D5896"/>
    <w:rsid w:val="006069AF"/>
    <w:rsid w:val="0062513B"/>
    <w:rsid w:val="00631A05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D365A"/>
    <w:rsid w:val="006E16EE"/>
    <w:rsid w:val="006E5BF2"/>
    <w:rsid w:val="00714A6E"/>
    <w:rsid w:val="00736E5B"/>
    <w:rsid w:val="00743BF0"/>
    <w:rsid w:val="00772703"/>
    <w:rsid w:val="00774691"/>
    <w:rsid w:val="007A7F51"/>
    <w:rsid w:val="007C2E59"/>
    <w:rsid w:val="007C55F3"/>
    <w:rsid w:val="007E25FB"/>
    <w:rsid w:val="00810677"/>
    <w:rsid w:val="00846C5B"/>
    <w:rsid w:val="0088164A"/>
    <w:rsid w:val="00884949"/>
    <w:rsid w:val="008A31FA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91B57"/>
    <w:rsid w:val="00993375"/>
    <w:rsid w:val="00993553"/>
    <w:rsid w:val="00995A2C"/>
    <w:rsid w:val="00996DDF"/>
    <w:rsid w:val="009A18D9"/>
    <w:rsid w:val="009B6577"/>
    <w:rsid w:val="009C5256"/>
    <w:rsid w:val="009E18C6"/>
    <w:rsid w:val="00A1113B"/>
    <w:rsid w:val="00A3044E"/>
    <w:rsid w:val="00A35F0D"/>
    <w:rsid w:val="00A57B84"/>
    <w:rsid w:val="00A829CA"/>
    <w:rsid w:val="00AA0CEC"/>
    <w:rsid w:val="00AC5F50"/>
    <w:rsid w:val="00AC687D"/>
    <w:rsid w:val="00AD45E9"/>
    <w:rsid w:val="00AF4BC1"/>
    <w:rsid w:val="00B0149B"/>
    <w:rsid w:val="00B11D25"/>
    <w:rsid w:val="00B2707F"/>
    <w:rsid w:val="00B544E5"/>
    <w:rsid w:val="00B6031A"/>
    <w:rsid w:val="00B713B2"/>
    <w:rsid w:val="00B80674"/>
    <w:rsid w:val="00B87D25"/>
    <w:rsid w:val="00B92B09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420C7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324CA"/>
    <w:rsid w:val="00E44651"/>
    <w:rsid w:val="00E469F4"/>
    <w:rsid w:val="00E556E6"/>
    <w:rsid w:val="00E567A3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C63BC"/>
    <w:rsid w:val="00ED1FDB"/>
    <w:rsid w:val="00F01BD1"/>
    <w:rsid w:val="00F17618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33</cp:revision>
  <cp:lastPrinted>2021-03-23T13:27:00Z</cp:lastPrinted>
  <dcterms:created xsi:type="dcterms:W3CDTF">2021-01-14T10:42:00Z</dcterms:created>
  <dcterms:modified xsi:type="dcterms:W3CDTF">2021-03-23T13:30:00Z</dcterms:modified>
</cp:coreProperties>
</file>