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D5" w:rsidRDefault="008874A7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59264" behindDoc="0" locked="0" layoutInCell="1" allowOverlap="1" wp14:anchorId="3FBEAB37" wp14:editId="10BB2EE1">
            <wp:simplePos x="0" y="0"/>
            <wp:positionH relativeFrom="page">
              <wp:posOffset>636905</wp:posOffset>
            </wp:positionH>
            <wp:positionV relativeFrom="paragraph">
              <wp:posOffset>-211455</wp:posOffset>
            </wp:positionV>
            <wp:extent cx="1114425" cy="1099185"/>
            <wp:effectExtent l="0" t="0" r="9525" b="5715"/>
            <wp:wrapNone/>
            <wp:docPr id="6" name="Picture 2" descr="X:\Логотип МОН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X:\Логотип МОН_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3" t="13940" r="12512" b="15335"/>
                    <a:stretch/>
                  </pic:blipFill>
                  <pic:spPr bwMode="auto">
                    <a:xfrm>
                      <a:off x="0" y="0"/>
                      <a:ext cx="1114425" cy="1099185"/>
                    </a:xfrm>
                    <a:prstGeom prst="ellipse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60288" behindDoc="0" locked="0" layoutInCell="1" allowOverlap="1" wp14:anchorId="3293CCAD" wp14:editId="6B1FD905">
            <wp:simplePos x="0" y="0"/>
            <wp:positionH relativeFrom="margin">
              <wp:posOffset>-190500</wp:posOffset>
            </wp:positionH>
            <wp:positionV relativeFrom="paragraph">
              <wp:posOffset>-69491</wp:posOffset>
            </wp:positionV>
            <wp:extent cx="645623" cy="776803"/>
            <wp:effectExtent l="0" t="0" r="2540" b="4445"/>
            <wp:wrapNone/>
            <wp:docPr id="7" name="Picture 4" descr="Герб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ГербКубан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3" cy="77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ED5">
        <w:rPr>
          <w:b/>
          <w:szCs w:val="28"/>
        </w:rPr>
        <w:t xml:space="preserve">РЕГИОНАЛЬНАЯ </w:t>
      </w:r>
      <w:r w:rsidR="00294ED5" w:rsidRPr="00760128">
        <w:rPr>
          <w:b/>
          <w:szCs w:val="28"/>
        </w:rPr>
        <w:t>СИСТЕМА</w:t>
      </w:r>
    </w:p>
    <w:p w:rsidR="00294ED5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 xml:space="preserve">обеспечения профессионального развития </w:t>
      </w:r>
    </w:p>
    <w:p w:rsidR="00294ED5" w:rsidRPr="00760128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>педагогических работников Краснодарского края</w:t>
      </w:r>
    </w:p>
    <w:p w:rsidR="00486E69" w:rsidRDefault="00486E69" w:rsidP="00294ED5">
      <w:pPr>
        <w:shd w:val="clear" w:color="auto" w:fill="FFFFFF"/>
        <w:spacing w:after="0" w:line="240" w:lineRule="auto"/>
        <w:ind w:left="567" w:right="1133" w:firstLine="1985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86E69" w:rsidRDefault="00486E69" w:rsidP="00486E69">
      <w:pPr>
        <w:shd w:val="clear" w:color="auto" w:fill="FFFFFF"/>
        <w:spacing w:after="0" w:line="240" w:lineRule="auto"/>
        <w:ind w:left="567" w:right="1133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86E69" w:rsidRDefault="00294ED5" w:rsidP="00486E69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Утверждена 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приказом </w:t>
      </w:r>
      <w:r w:rsidR="00711E17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министерства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 образования, науки </w:t>
      </w:r>
      <w:r w:rsidR="00486E69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и молодежн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ой политики Краснодарского края</w:t>
      </w:r>
    </w:p>
    <w:p w:rsidR="00486E69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481A" w:rsidRPr="002A481A" w:rsidRDefault="006B4195" w:rsidP="002A481A">
      <w:pPr>
        <w:spacing w:after="0" w:line="240" w:lineRule="auto"/>
        <w:ind w:left="34" w:right="23" w:hanging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81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</w:t>
      </w:r>
      <w:r w:rsidR="00486E69" w:rsidRPr="002A481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-</w:t>
      </w:r>
      <w:r w:rsidR="002A481A" w:rsidRPr="002A481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</w:t>
      </w:r>
      <w:r w:rsidR="00486E69" w:rsidRPr="002A481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</w:t>
      </w:r>
      <w:r w:rsidR="002A481A" w:rsidRPr="002A481A">
        <w:rPr>
          <w:rFonts w:ascii="Times New Roman" w:hAnsi="Times New Roman" w:cs="Times New Roman"/>
          <w:b/>
          <w:sz w:val="28"/>
          <w:szCs w:val="28"/>
        </w:rPr>
        <w:t>Мони</w:t>
      </w:r>
      <w:bookmarkStart w:id="0" w:name="Мониторинг_по_ЦОС"/>
      <w:bookmarkEnd w:id="0"/>
      <w:r w:rsidR="002A481A" w:rsidRPr="002A481A">
        <w:rPr>
          <w:rFonts w:ascii="Times New Roman" w:hAnsi="Times New Roman" w:cs="Times New Roman"/>
          <w:b/>
          <w:sz w:val="28"/>
          <w:szCs w:val="28"/>
        </w:rPr>
        <w:t xml:space="preserve">торинг по развитию цифровой образовательной среды </w:t>
      </w:r>
    </w:p>
    <w:p w:rsidR="002A481A" w:rsidRPr="002A481A" w:rsidRDefault="002A481A" w:rsidP="002A481A">
      <w:pPr>
        <w:spacing w:after="0" w:line="240" w:lineRule="auto"/>
        <w:ind w:left="34" w:right="23" w:hanging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81A">
        <w:rPr>
          <w:rFonts w:ascii="Times New Roman" w:hAnsi="Times New Roman" w:cs="Times New Roman"/>
          <w:b/>
          <w:sz w:val="28"/>
          <w:szCs w:val="28"/>
        </w:rPr>
        <w:t xml:space="preserve">дополнительного профессионального образования </w:t>
      </w:r>
    </w:p>
    <w:p w:rsidR="002A481A" w:rsidRPr="002A481A" w:rsidRDefault="002A481A" w:rsidP="002A481A">
      <w:pPr>
        <w:spacing w:after="0" w:line="240" w:lineRule="auto"/>
        <w:ind w:left="34" w:right="23" w:hanging="34"/>
        <w:jc w:val="center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b/>
          <w:sz w:val="28"/>
          <w:szCs w:val="28"/>
        </w:rPr>
        <w:t xml:space="preserve">педагогических работников </w:t>
      </w:r>
    </w:p>
    <w:p w:rsidR="002A481A" w:rsidRPr="002A481A" w:rsidRDefault="002A481A" w:rsidP="002A481A">
      <w:pPr>
        <w:spacing w:after="0" w:line="240" w:lineRule="auto"/>
        <w:ind w:left="35" w:right="21" w:firstLine="56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b/>
          <w:sz w:val="28"/>
          <w:szCs w:val="28"/>
        </w:rPr>
        <w:t>Описание мониторинга показателей</w:t>
      </w:r>
      <w:r w:rsidRPr="002A481A">
        <w:rPr>
          <w:rFonts w:ascii="Times New Roman" w:hAnsi="Times New Roman" w:cs="Times New Roman"/>
          <w:sz w:val="28"/>
          <w:szCs w:val="28"/>
        </w:rPr>
        <w:t>.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Целью мониторинга является контроль состояния материального, программно-технического и кадрового обеспечения электронной информационно-образовательной (цифровой образовательной) среды образовательных организаций для выработки адекватных решений по её дальнейшему развитию.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81A">
        <w:rPr>
          <w:rFonts w:ascii="Times New Roman" w:hAnsi="Times New Roman" w:cs="Times New Roman"/>
          <w:b/>
          <w:sz w:val="28"/>
          <w:szCs w:val="28"/>
        </w:rPr>
        <w:t>Показатели мониторинга</w:t>
      </w:r>
    </w:p>
    <w:p w:rsidR="002A481A" w:rsidRPr="002A481A" w:rsidRDefault="002A481A" w:rsidP="002A48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Наличие высокоскоростного доступа к сети «Интернет»;</w:t>
      </w:r>
    </w:p>
    <w:p w:rsidR="002A481A" w:rsidRPr="002A481A" w:rsidRDefault="002A481A" w:rsidP="002A48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Наличие центра обработки данных;</w:t>
      </w:r>
    </w:p>
    <w:p w:rsidR="002A481A" w:rsidRPr="002A481A" w:rsidRDefault="002A481A" w:rsidP="002A48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Наличие актуального положения об организации образовательного процесса с применением элементов электронного обучения и дистанционных образовательных технологий;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Наличие специальных программных средств для организации учебного процесса;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Информационная открытость образовательной организации (соответствие сайтов требованиям законодательства);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Обеспеченность обучающихся персональными ЭВМ (стационарными/мобильными/переносными компьютерами);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Обеспеченность профессорско-преподавательского состава автоматизированными рабочими местами;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Обеспеченность учебных помещений мультимедийным оборудованием;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Кадровое обеспечение цифровой образовательной среды (доля ППС, повысившего компетенции в сфере информационных технологий);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Внутренние затраты на внедрение и использование цифровых технологий.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81A">
        <w:rPr>
          <w:rFonts w:ascii="Times New Roman" w:hAnsi="Times New Roman" w:cs="Times New Roman"/>
          <w:b/>
          <w:sz w:val="28"/>
          <w:szCs w:val="28"/>
        </w:rPr>
        <w:t>Характеристика показателей</w:t>
      </w:r>
    </w:p>
    <w:p w:rsidR="002A481A" w:rsidRPr="002A481A" w:rsidRDefault="002A481A" w:rsidP="002A481A">
      <w:pPr>
        <w:shd w:val="clear" w:color="FFFFFF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b/>
          <w:sz w:val="28"/>
          <w:szCs w:val="28"/>
        </w:rPr>
        <w:t xml:space="preserve">Показатель № 1 </w:t>
      </w:r>
      <w:r w:rsidRPr="002A481A">
        <w:rPr>
          <w:rFonts w:ascii="Times New Roman" w:hAnsi="Times New Roman" w:cs="Times New Roman"/>
          <w:sz w:val="28"/>
          <w:szCs w:val="28"/>
        </w:rPr>
        <w:t>Наличие высокоскоростного доступа к сети «Интернет»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 xml:space="preserve">а) </w:t>
      </w:r>
      <w:r w:rsidRPr="002A481A">
        <w:rPr>
          <w:rFonts w:ascii="Times New Roman" w:hAnsi="Times New Roman" w:cs="Times New Roman"/>
          <w:i/>
          <w:iCs/>
          <w:sz w:val="28"/>
          <w:szCs w:val="28"/>
        </w:rPr>
        <w:t>оцениваемые параметры</w:t>
      </w:r>
      <w:r w:rsidRPr="002A48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скорость подключения образовательной организации к сети «Интернет»;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доступ к сети «Интернет» для работников и обучающихся по беспроводной технологии.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2A481A">
        <w:rPr>
          <w:rFonts w:ascii="Times New Roman" w:hAnsi="Times New Roman" w:cs="Times New Roman"/>
          <w:i/>
          <w:iCs/>
          <w:sz w:val="28"/>
          <w:szCs w:val="28"/>
        </w:rPr>
        <w:t>единицы измерения параметров</w:t>
      </w:r>
      <w:r w:rsidRPr="002A481A">
        <w:rPr>
          <w:rFonts w:ascii="Times New Roman" w:hAnsi="Times New Roman" w:cs="Times New Roman"/>
          <w:sz w:val="28"/>
          <w:szCs w:val="28"/>
        </w:rPr>
        <w:t xml:space="preserve">: </w:t>
      </w:r>
      <w:r w:rsidRPr="002A481A">
        <w:rPr>
          <w:rFonts w:ascii="Times New Roman" w:hAnsi="Times New Roman" w:cs="Times New Roman"/>
          <w:sz w:val="28"/>
          <w:szCs w:val="28"/>
          <w:lang w:bidi="ru-RU"/>
        </w:rPr>
        <w:t>Мб/с</w:t>
      </w:r>
      <w:r w:rsidRPr="002A481A">
        <w:rPr>
          <w:rFonts w:ascii="Times New Roman" w:hAnsi="Times New Roman" w:cs="Times New Roman"/>
          <w:sz w:val="28"/>
          <w:szCs w:val="28"/>
        </w:rPr>
        <w:t>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 xml:space="preserve">в) </w:t>
      </w:r>
      <w:r w:rsidRPr="002A481A">
        <w:rPr>
          <w:rFonts w:ascii="Times New Roman" w:hAnsi="Times New Roman" w:cs="Times New Roman"/>
          <w:i/>
          <w:iCs/>
          <w:sz w:val="28"/>
          <w:szCs w:val="28"/>
        </w:rPr>
        <w:t>методы сбора данных</w:t>
      </w:r>
      <w:r w:rsidRPr="002A481A">
        <w:rPr>
          <w:rFonts w:ascii="Times New Roman" w:hAnsi="Times New Roman" w:cs="Times New Roman"/>
          <w:sz w:val="28"/>
          <w:szCs w:val="28"/>
        </w:rPr>
        <w:t>: запрос по установленной форме (или выгрузка из информационной системы);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 xml:space="preserve">г) </w:t>
      </w:r>
      <w:r w:rsidRPr="002A481A">
        <w:rPr>
          <w:rFonts w:ascii="Times New Roman" w:hAnsi="Times New Roman" w:cs="Times New Roman"/>
          <w:i/>
          <w:iCs/>
          <w:sz w:val="28"/>
          <w:szCs w:val="28"/>
        </w:rPr>
        <w:t>модель интерпретации данных</w:t>
      </w:r>
      <w:r w:rsidRPr="002A48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При наличии подключения образовательной организации со скоростью: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менее 100 Мб/с – неудовлетворительно;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100 Мб/с и более – удовлетворительно;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500 Мб/с и более – хорошо;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1000 Мб/с и более – отлично.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Беспроводной доступ к сети «Интернет»: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в здании нет беспроводного доступа – 0;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охватывает менее половины площади здания и доступен только для работников – 1;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охватывает менее половины площади здания и доступен для работников и обучающихся – 2;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охватывает более половины площади здания и доступен только для работников – 3;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охватывает более половины площади здания и доступен для работников и обучающихся – 4.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b/>
          <w:sz w:val="28"/>
          <w:szCs w:val="28"/>
        </w:rPr>
        <w:t xml:space="preserve">Показатель № 2 </w:t>
      </w:r>
      <w:r w:rsidRPr="002A481A">
        <w:rPr>
          <w:rFonts w:ascii="Times New Roman" w:hAnsi="Times New Roman" w:cs="Times New Roman"/>
          <w:sz w:val="28"/>
          <w:szCs w:val="28"/>
        </w:rPr>
        <w:t xml:space="preserve">Наличие центра обработки данных 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 xml:space="preserve">а) </w:t>
      </w:r>
      <w:r w:rsidRPr="002A481A">
        <w:rPr>
          <w:rFonts w:ascii="Times New Roman" w:hAnsi="Times New Roman" w:cs="Times New Roman"/>
          <w:i/>
          <w:iCs/>
          <w:sz w:val="28"/>
          <w:szCs w:val="28"/>
        </w:rPr>
        <w:t>оцениваемые параметры</w:t>
      </w:r>
      <w:r w:rsidRPr="002A481A">
        <w:rPr>
          <w:rFonts w:ascii="Times New Roman" w:hAnsi="Times New Roman" w:cs="Times New Roman"/>
          <w:sz w:val="28"/>
          <w:szCs w:val="28"/>
        </w:rPr>
        <w:t>: наличие собственной и (или) арендованной вычислительной инфраструктуры;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 xml:space="preserve">б) </w:t>
      </w:r>
      <w:r w:rsidRPr="002A481A">
        <w:rPr>
          <w:rFonts w:ascii="Times New Roman" w:hAnsi="Times New Roman" w:cs="Times New Roman"/>
          <w:i/>
          <w:iCs/>
          <w:sz w:val="28"/>
          <w:szCs w:val="28"/>
        </w:rPr>
        <w:t>методы сбора данных</w:t>
      </w:r>
      <w:r w:rsidRPr="002A481A">
        <w:rPr>
          <w:rFonts w:ascii="Times New Roman" w:hAnsi="Times New Roman" w:cs="Times New Roman"/>
          <w:sz w:val="28"/>
          <w:szCs w:val="28"/>
        </w:rPr>
        <w:t>: запрос по установленной форме (или выгрузка из информационной системы);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 xml:space="preserve">в) </w:t>
      </w:r>
      <w:r w:rsidRPr="002A481A">
        <w:rPr>
          <w:rFonts w:ascii="Times New Roman" w:hAnsi="Times New Roman" w:cs="Times New Roman"/>
          <w:i/>
          <w:iCs/>
          <w:sz w:val="28"/>
          <w:szCs w:val="28"/>
        </w:rPr>
        <w:t>модель интерпретации данных</w:t>
      </w:r>
      <w:r w:rsidRPr="002A481A">
        <w:rPr>
          <w:rFonts w:ascii="Times New Roman" w:hAnsi="Times New Roman" w:cs="Times New Roman"/>
          <w:sz w:val="28"/>
          <w:szCs w:val="28"/>
        </w:rPr>
        <w:t>: наличие собственной и (или) арендованной вычислительной инфраструктуры – 1; отсутствие – 0.</w:t>
      </w:r>
    </w:p>
    <w:p w:rsidR="002A481A" w:rsidRPr="002A481A" w:rsidRDefault="002A481A" w:rsidP="002A481A">
      <w:pP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81A">
        <w:rPr>
          <w:rFonts w:ascii="Times New Roman" w:hAnsi="Times New Roman" w:cs="Times New Roman"/>
          <w:b/>
          <w:sz w:val="28"/>
          <w:szCs w:val="28"/>
        </w:rPr>
        <w:t>Показатель № 3</w:t>
      </w:r>
      <w:r w:rsidRPr="002A481A">
        <w:rPr>
          <w:rFonts w:ascii="Times New Roman" w:hAnsi="Times New Roman" w:cs="Times New Roman"/>
          <w:sz w:val="28"/>
          <w:szCs w:val="28"/>
        </w:rPr>
        <w:t xml:space="preserve"> Наличие актуального положения об организации образовательного процесса с применением элементов электронного обучения и дистанционных образовательных технологий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 xml:space="preserve">а) </w:t>
      </w:r>
      <w:r w:rsidRPr="002A481A">
        <w:rPr>
          <w:rFonts w:ascii="Times New Roman" w:hAnsi="Times New Roman" w:cs="Times New Roman"/>
          <w:i/>
          <w:iCs/>
          <w:sz w:val="28"/>
          <w:szCs w:val="28"/>
        </w:rPr>
        <w:t>оцениваемые параметры</w:t>
      </w:r>
      <w:r w:rsidRPr="002A481A">
        <w:rPr>
          <w:rFonts w:ascii="Times New Roman" w:hAnsi="Times New Roman" w:cs="Times New Roman"/>
          <w:sz w:val="28"/>
          <w:szCs w:val="28"/>
        </w:rPr>
        <w:t>: наличие локального правового акта образовательной организации, утверждающего положение об организации образовательного процесса с применением элементов электронного обучения и дистанционных образовательных технологий, в котором приведены характеристики используемых средств электронного обучения и дистанционных образовательных технологий;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 xml:space="preserve">б) </w:t>
      </w:r>
      <w:r w:rsidRPr="002A481A">
        <w:rPr>
          <w:rFonts w:ascii="Times New Roman" w:hAnsi="Times New Roman" w:cs="Times New Roman"/>
          <w:i/>
          <w:iCs/>
          <w:sz w:val="28"/>
          <w:szCs w:val="28"/>
        </w:rPr>
        <w:t>методы сбора данных</w:t>
      </w:r>
      <w:r w:rsidRPr="002A481A">
        <w:rPr>
          <w:rFonts w:ascii="Times New Roman" w:hAnsi="Times New Roman" w:cs="Times New Roman"/>
          <w:sz w:val="28"/>
          <w:szCs w:val="28"/>
        </w:rPr>
        <w:t>: запрос по установленной форме (или мониторинг информации на официальном сайте образовательной организации);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 xml:space="preserve">в) </w:t>
      </w:r>
      <w:r w:rsidRPr="002A481A">
        <w:rPr>
          <w:rFonts w:ascii="Times New Roman" w:hAnsi="Times New Roman" w:cs="Times New Roman"/>
          <w:i/>
          <w:iCs/>
          <w:sz w:val="28"/>
          <w:szCs w:val="28"/>
        </w:rPr>
        <w:t>модель интерпретации данных</w:t>
      </w:r>
      <w:r w:rsidRPr="002A481A">
        <w:rPr>
          <w:rFonts w:ascii="Times New Roman" w:hAnsi="Times New Roman" w:cs="Times New Roman"/>
          <w:sz w:val="28"/>
          <w:szCs w:val="28"/>
        </w:rPr>
        <w:t>: наличие актуального локального правового акта – 1; отсутствующий или неактуальный локальный правовой акт – 0.</w:t>
      </w:r>
    </w:p>
    <w:p w:rsidR="002A481A" w:rsidRPr="002A481A" w:rsidRDefault="002A481A" w:rsidP="002A481A">
      <w:pP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81A">
        <w:rPr>
          <w:rFonts w:ascii="Times New Roman" w:hAnsi="Times New Roman" w:cs="Times New Roman"/>
          <w:b/>
          <w:sz w:val="28"/>
          <w:szCs w:val="28"/>
        </w:rPr>
        <w:t xml:space="preserve">Показатель № 4 </w:t>
      </w:r>
      <w:r w:rsidRPr="002A481A">
        <w:rPr>
          <w:rFonts w:ascii="Times New Roman" w:hAnsi="Times New Roman" w:cs="Times New Roman"/>
          <w:sz w:val="28"/>
          <w:szCs w:val="28"/>
        </w:rPr>
        <w:t>Наличие специальных программных средств для организации образовательного процесса.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 xml:space="preserve">а) </w:t>
      </w:r>
      <w:r w:rsidRPr="002A481A">
        <w:rPr>
          <w:rFonts w:ascii="Times New Roman" w:hAnsi="Times New Roman" w:cs="Times New Roman"/>
          <w:i/>
          <w:iCs/>
          <w:sz w:val="28"/>
          <w:szCs w:val="28"/>
        </w:rPr>
        <w:t>оцениваемые параметры</w:t>
      </w:r>
      <w:r w:rsidRPr="002A48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lastRenderedPageBreak/>
        <w:t>Обучающие компьютерные программы по отдельным предметам или темам, пакеты программ по специальностям – да/нет;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Программы компьютерного тестирования – да/нет;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Виртуальные тренажеры – да/нет;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Электронные версии справочников, энциклопедий, словарей и т.п. – да/нет;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Электронные версии учебных пособий по отдельным предметам или темам – да/нет;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Специальные программные средства для научных исследований – да/нет;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Электронная библиотека – да/нет;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Электронные справочно-правовые системы – да/нет;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Специальные программные средства для решения организационных, управленческих экономических задач (без учета систем автоматизированного документооборота) – да/нет;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Системы электронного документооборота – да/нет;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Средства контент-фильтрации доступа к Интернету – да/нет;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Другие специальные программные средства – да/нет.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 xml:space="preserve">б) </w:t>
      </w:r>
      <w:r w:rsidRPr="002A481A">
        <w:rPr>
          <w:rFonts w:ascii="Times New Roman" w:hAnsi="Times New Roman" w:cs="Times New Roman"/>
          <w:i/>
          <w:iCs/>
          <w:sz w:val="28"/>
          <w:szCs w:val="28"/>
        </w:rPr>
        <w:t>методы сбора данных</w:t>
      </w:r>
      <w:r w:rsidRPr="002A481A">
        <w:rPr>
          <w:rFonts w:ascii="Times New Roman" w:hAnsi="Times New Roman" w:cs="Times New Roman"/>
          <w:sz w:val="28"/>
          <w:szCs w:val="28"/>
        </w:rPr>
        <w:t>: запрос по установленной форме (или выгрузка из информационной системы);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 xml:space="preserve">в) </w:t>
      </w:r>
      <w:r w:rsidRPr="002A481A">
        <w:rPr>
          <w:rFonts w:ascii="Times New Roman" w:hAnsi="Times New Roman" w:cs="Times New Roman"/>
          <w:i/>
          <w:iCs/>
          <w:sz w:val="28"/>
          <w:szCs w:val="28"/>
        </w:rPr>
        <w:t>модель интерпретации данных</w:t>
      </w:r>
      <w:r w:rsidRPr="002A481A">
        <w:rPr>
          <w:rFonts w:ascii="Times New Roman" w:hAnsi="Times New Roman" w:cs="Times New Roman"/>
          <w:sz w:val="28"/>
          <w:szCs w:val="28"/>
        </w:rPr>
        <w:t>: использование отдельного вида программного средства – 1 балл; отсутствие – 0. При сумме баллов менее 6 – неудовлетворительно; 6-10 – удовлетворительно; 11 и более – хорошо.</w:t>
      </w:r>
    </w:p>
    <w:p w:rsidR="002A481A" w:rsidRPr="002A481A" w:rsidRDefault="002A481A" w:rsidP="002A481A">
      <w:pP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81A">
        <w:rPr>
          <w:rFonts w:ascii="Times New Roman" w:hAnsi="Times New Roman" w:cs="Times New Roman"/>
          <w:b/>
          <w:sz w:val="28"/>
          <w:szCs w:val="28"/>
        </w:rPr>
        <w:t xml:space="preserve">Показатель № 5 </w:t>
      </w:r>
      <w:r w:rsidRPr="002A481A">
        <w:rPr>
          <w:rFonts w:ascii="Times New Roman" w:hAnsi="Times New Roman" w:cs="Times New Roman"/>
          <w:sz w:val="28"/>
          <w:szCs w:val="28"/>
        </w:rPr>
        <w:t>Информационная открытость образовательной организации</w:t>
      </w:r>
    </w:p>
    <w:p w:rsidR="002A481A" w:rsidRPr="002A481A" w:rsidRDefault="002A481A" w:rsidP="002A481A">
      <w:pP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 xml:space="preserve">а) </w:t>
      </w:r>
      <w:r w:rsidRPr="002A481A">
        <w:rPr>
          <w:rFonts w:ascii="Times New Roman" w:hAnsi="Times New Roman" w:cs="Times New Roman"/>
          <w:i/>
          <w:iCs/>
          <w:sz w:val="28"/>
          <w:szCs w:val="28"/>
        </w:rPr>
        <w:t>оцениваемые параметры</w:t>
      </w:r>
      <w:r w:rsidRPr="002A481A">
        <w:rPr>
          <w:rFonts w:ascii="Times New Roman" w:hAnsi="Times New Roman" w:cs="Times New Roman"/>
          <w:sz w:val="28"/>
          <w:szCs w:val="28"/>
        </w:rPr>
        <w:t>: Соответствие сайта образовательной организации требованиям законодательства и полнота представленной на нем сведений:</w:t>
      </w:r>
    </w:p>
    <w:p w:rsidR="002A481A" w:rsidRPr="002A481A" w:rsidRDefault="002A481A" w:rsidP="002A481A">
      <w:pP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 xml:space="preserve">наличие отчета о </w:t>
      </w:r>
      <w:proofErr w:type="spellStart"/>
      <w:r w:rsidRPr="002A481A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2A481A">
        <w:rPr>
          <w:rFonts w:ascii="Times New Roman" w:hAnsi="Times New Roman" w:cs="Times New Roman"/>
          <w:sz w:val="28"/>
          <w:szCs w:val="28"/>
        </w:rPr>
        <w:t xml:space="preserve"> организации за прошлый год;</w:t>
      </w:r>
    </w:p>
    <w:p w:rsidR="002A481A" w:rsidRPr="002A481A" w:rsidRDefault="002A481A" w:rsidP="002A481A">
      <w:pP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наличие перечня программ дополнительного профессионального образования, реализуемых организацией;</w:t>
      </w:r>
    </w:p>
    <w:p w:rsidR="002A481A" w:rsidRPr="002A481A" w:rsidRDefault="002A481A" w:rsidP="002A481A">
      <w:pP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наличие информации о руководстве, научно-педагогических работниках и структуре организации;</w:t>
      </w:r>
    </w:p>
    <w:p w:rsidR="002A481A" w:rsidRPr="002A481A" w:rsidRDefault="002A481A" w:rsidP="002A481A">
      <w:pP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б)</w:t>
      </w:r>
      <w:r w:rsidRPr="002A481A">
        <w:rPr>
          <w:rFonts w:ascii="Times New Roman" w:hAnsi="Times New Roman" w:cs="Times New Roman"/>
          <w:i/>
          <w:iCs/>
          <w:sz w:val="28"/>
          <w:szCs w:val="28"/>
        </w:rPr>
        <w:t xml:space="preserve"> методы сбора данных</w:t>
      </w:r>
      <w:r w:rsidRPr="002A481A">
        <w:rPr>
          <w:rFonts w:ascii="Times New Roman" w:hAnsi="Times New Roman" w:cs="Times New Roman"/>
          <w:sz w:val="28"/>
          <w:szCs w:val="28"/>
        </w:rPr>
        <w:t>: мониторинг информации на официальном сайте образовательной организации;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 xml:space="preserve">в) </w:t>
      </w:r>
      <w:r w:rsidRPr="002A481A">
        <w:rPr>
          <w:rFonts w:ascii="Times New Roman" w:hAnsi="Times New Roman" w:cs="Times New Roman"/>
          <w:i/>
          <w:iCs/>
          <w:sz w:val="28"/>
          <w:szCs w:val="28"/>
        </w:rPr>
        <w:t>модель интерпретации данных</w:t>
      </w:r>
      <w:r w:rsidRPr="002A481A">
        <w:rPr>
          <w:rFonts w:ascii="Times New Roman" w:hAnsi="Times New Roman" w:cs="Times New Roman"/>
          <w:sz w:val="28"/>
          <w:szCs w:val="28"/>
        </w:rPr>
        <w:t>: наличие всех указанных параметров – 1; отсутствие одного из указанных параметров – 0.</w:t>
      </w:r>
    </w:p>
    <w:p w:rsidR="002A481A" w:rsidRPr="002A481A" w:rsidRDefault="002A481A" w:rsidP="002A481A">
      <w:pP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81A">
        <w:rPr>
          <w:rFonts w:ascii="Times New Roman" w:hAnsi="Times New Roman" w:cs="Times New Roman"/>
          <w:b/>
          <w:sz w:val="28"/>
          <w:szCs w:val="28"/>
        </w:rPr>
        <w:t>Показатель № 6</w:t>
      </w:r>
      <w:r w:rsidRPr="002A481A">
        <w:rPr>
          <w:rFonts w:ascii="Times New Roman" w:hAnsi="Times New Roman" w:cs="Times New Roman"/>
          <w:sz w:val="28"/>
          <w:szCs w:val="28"/>
        </w:rPr>
        <w:t xml:space="preserve"> Обеспеченность обучающихся персональными ЭВМ (стационарными/мобильными/переносными компьютерами)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 xml:space="preserve">а) </w:t>
      </w:r>
      <w:r w:rsidRPr="002A481A">
        <w:rPr>
          <w:rFonts w:ascii="Times New Roman" w:hAnsi="Times New Roman" w:cs="Times New Roman"/>
          <w:i/>
          <w:iCs/>
          <w:sz w:val="28"/>
          <w:szCs w:val="28"/>
        </w:rPr>
        <w:t>оцениваемые параметры</w:t>
      </w:r>
      <w:r w:rsidRPr="002A481A">
        <w:rPr>
          <w:rFonts w:ascii="Times New Roman" w:hAnsi="Times New Roman" w:cs="Times New Roman"/>
          <w:sz w:val="28"/>
          <w:szCs w:val="28"/>
        </w:rPr>
        <w:t>: количество посадочных мест обучающихся, обеспеченных персональными ЭВМ (компьютерами) (</w:t>
      </w:r>
      <w:r w:rsidRPr="002A481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A481A">
        <w:rPr>
          <w:rFonts w:ascii="Times New Roman" w:hAnsi="Times New Roman" w:cs="Times New Roman"/>
          <w:sz w:val="28"/>
          <w:szCs w:val="28"/>
        </w:rPr>
        <w:t xml:space="preserve">), по отношению к общему количеству </w:t>
      </w:r>
      <w:proofErr w:type="gramStart"/>
      <w:r w:rsidRPr="002A481A">
        <w:rPr>
          <w:rFonts w:ascii="Times New Roman" w:hAnsi="Times New Roman" w:cs="Times New Roman"/>
          <w:sz w:val="28"/>
          <w:szCs w:val="28"/>
        </w:rPr>
        <w:t>посадочных мест</w:t>
      </w:r>
      <w:proofErr w:type="gramEnd"/>
      <w:r w:rsidRPr="002A481A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общеобразовательном учреждении (</w:t>
      </w:r>
      <w:r w:rsidRPr="002A481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A481A">
        <w:rPr>
          <w:rFonts w:ascii="Times New Roman" w:hAnsi="Times New Roman" w:cs="Times New Roman"/>
          <w:sz w:val="28"/>
          <w:szCs w:val="28"/>
        </w:rPr>
        <w:t>);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 xml:space="preserve">б) </w:t>
      </w:r>
      <w:r w:rsidRPr="002A481A">
        <w:rPr>
          <w:rFonts w:ascii="Times New Roman" w:hAnsi="Times New Roman" w:cs="Times New Roman"/>
          <w:i/>
          <w:iCs/>
          <w:sz w:val="28"/>
          <w:szCs w:val="28"/>
        </w:rPr>
        <w:t>единицы измерения параметров</w:t>
      </w:r>
      <w:r w:rsidRPr="002A481A">
        <w:rPr>
          <w:rFonts w:ascii="Times New Roman" w:hAnsi="Times New Roman" w:cs="Times New Roman"/>
          <w:sz w:val="28"/>
          <w:szCs w:val="28"/>
        </w:rPr>
        <w:t xml:space="preserve">: </w:t>
      </w:r>
      <w:r w:rsidRPr="002A481A">
        <w:rPr>
          <w:rFonts w:ascii="Times New Roman" w:hAnsi="Times New Roman" w:cs="Times New Roman"/>
          <w:sz w:val="28"/>
          <w:szCs w:val="28"/>
          <w:lang w:bidi="ru-RU"/>
        </w:rPr>
        <w:t>процент</w:t>
      </w:r>
      <w:r w:rsidRPr="002A481A">
        <w:rPr>
          <w:rFonts w:ascii="Times New Roman" w:hAnsi="Times New Roman" w:cs="Times New Roman"/>
          <w:sz w:val="28"/>
          <w:szCs w:val="28"/>
        </w:rPr>
        <w:t>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2A481A">
        <w:rPr>
          <w:rFonts w:ascii="Times New Roman" w:hAnsi="Times New Roman" w:cs="Times New Roman"/>
          <w:i/>
          <w:iCs/>
          <w:sz w:val="28"/>
          <w:szCs w:val="28"/>
        </w:rPr>
        <w:t>методы сбора данных</w:t>
      </w:r>
      <w:r w:rsidRPr="002A481A">
        <w:rPr>
          <w:rFonts w:ascii="Times New Roman" w:hAnsi="Times New Roman" w:cs="Times New Roman"/>
          <w:sz w:val="28"/>
          <w:szCs w:val="28"/>
        </w:rPr>
        <w:t>: запрос по установленной форме (или выгрузка из информационной системы);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 xml:space="preserve">г) </w:t>
      </w:r>
      <w:r w:rsidRPr="002A481A">
        <w:rPr>
          <w:rFonts w:ascii="Times New Roman" w:hAnsi="Times New Roman" w:cs="Times New Roman"/>
          <w:i/>
          <w:iCs/>
          <w:sz w:val="28"/>
          <w:szCs w:val="28"/>
        </w:rPr>
        <w:t>модель интерпретации данных</w:t>
      </w:r>
      <w:r w:rsidRPr="002A481A">
        <w:rPr>
          <w:rFonts w:ascii="Times New Roman" w:hAnsi="Times New Roman" w:cs="Times New Roman"/>
          <w:sz w:val="28"/>
          <w:szCs w:val="28"/>
        </w:rPr>
        <w:t>: обеспеченность обучающихся персональными ЭВМ (компьютерами) (</w:t>
      </w:r>
      <w:r w:rsidRPr="002A481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A481A">
        <w:rPr>
          <w:rFonts w:ascii="Times New Roman" w:hAnsi="Times New Roman" w:cs="Times New Roman"/>
          <w:sz w:val="28"/>
          <w:szCs w:val="28"/>
        </w:rPr>
        <w:t xml:space="preserve"> = </w:t>
      </w:r>
      <w:r w:rsidRPr="002A481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A481A">
        <w:rPr>
          <w:rFonts w:ascii="Times New Roman" w:hAnsi="Times New Roman" w:cs="Times New Roman"/>
          <w:sz w:val="28"/>
          <w:szCs w:val="28"/>
        </w:rPr>
        <w:t>/</w:t>
      </w:r>
      <w:r w:rsidRPr="002A481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A481A">
        <w:rPr>
          <w:rFonts w:ascii="Times New Roman" w:hAnsi="Times New Roman" w:cs="Times New Roman"/>
          <w:sz w:val="28"/>
          <w:szCs w:val="28"/>
        </w:rPr>
        <w:t>):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менее 30% - неудовлетворительно;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от 30% до 50% - удовлетворительно;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выше 50% - хорошо.</w:t>
      </w:r>
    </w:p>
    <w:p w:rsidR="002A481A" w:rsidRPr="002A481A" w:rsidRDefault="002A481A" w:rsidP="002A481A">
      <w:pP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81A">
        <w:rPr>
          <w:rFonts w:ascii="Times New Roman" w:hAnsi="Times New Roman" w:cs="Times New Roman"/>
          <w:b/>
          <w:sz w:val="28"/>
          <w:szCs w:val="28"/>
        </w:rPr>
        <w:t>Показатель № 7</w:t>
      </w:r>
      <w:r w:rsidRPr="002A481A">
        <w:rPr>
          <w:rFonts w:ascii="Times New Roman" w:hAnsi="Times New Roman" w:cs="Times New Roman"/>
          <w:sz w:val="28"/>
          <w:szCs w:val="28"/>
        </w:rPr>
        <w:t xml:space="preserve"> Обеспеченность профессорско-преподавательского состава (далее – ППС) автоматизированными рабочими местами (далее – АРМ)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 xml:space="preserve">а) </w:t>
      </w:r>
      <w:r w:rsidRPr="002A481A">
        <w:rPr>
          <w:rFonts w:ascii="Times New Roman" w:hAnsi="Times New Roman" w:cs="Times New Roman"/>
          <w:i/>
          <w:iCs/>
          <w:sz w:val="28"/>
          <w:szCs w:val="28"/>
        </w:rPr>
        <w:t>оцениваемые параметры</w:t>
      </w:r>
      <w:r w:rsidRPr="002A481A">
        <w:rPr>
          <w:rFonts w:ascii="Times New Roman" w:hAnsi="Times New Roman" w:cs="Times New Roman"/>
          <w:sz w:val="28"/>
          <w:szCs w:val="28"/>
        </w:rPr>
        <w:t>: количество ППС, обеспеченных АРМ (</w:t>
      </w:r>
      <w:r w:rsidRPr="002A481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A481A">
        <w:rPr>
          <w:rFonts w:ascii="Times New Roman" w:hAnsi="Times New Roman" w:cs="Times New Roman"/>
          <w:sz w:val="28"/>
          <w:szCs w:val="28"/>
        </w:rPr>
        <w:t>), по отношению к общему количеству педагогов в общеобразовательном учреждении (</w:t>
      </w:r>
      <w:r w:rsidRPr="002A481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A481A">
        <w:rPr>
          <w:rFonts w:ascii="Times New Roman" w:hAnsi="Times New Roman" w:cs="Times New Roman"/>
          <w:sz w:val="28"/>
          <w:szCs w:val="28"/>
        </w:rPr>
        <w:t>);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 xml:space="preserve">б) </w:t>
      </w:r>
      <w:r w:rsidRPr="002A481A">
        <w:rPr>
          <w:rFonts w:ascii="Times New Roman" w:hAnsi="Times New Roman" w:cs="Times New Roman"/>
          <w:i/>
          <w:iCs/>
          <w:sz w:val="28"/>
          <w:szCs w:val="28"/>
        </w:rPr>
        <w:t>единицы измерения параметров</w:t>
      </w:r>
      <w:r w:rsidRPr="002A481A">
        <w:rPr>
          <w:rFonts w:ascii="Times New Roman" w:hAnsi="Times New Roman" w:cs="Times New Roman"/>
          <w:sz w:val="28"/>
          <w:szCs w:val="28"/>
        </w:rPr>
        <w:t xml:space="preserve">: </w:t>
      </w:r>
      <w:r w:rsidRPr="002A481A">
        <w:rPr>
          <w:rFonts w:ascii="Times New Roman" w:hAnsi="Times New Roman" w:cs="Times New Roman"/>
          <w:sz w:val="28"/>
          <w:szCs w:val="28"/>
          <w:lang w:bidi="ru-RU"/>
        </w:rPr>
        <w:t>процент</w:t>
      </w:r>
      <w:r w:rsidRPr="002A481A">
        <w:rPr>
          <w:rFonts w:ascii="Times New Roman" w:hAnsi="Times New Roman" w:cs="Times New Roman"/>
          <w:sz w:val="28"/>
          <w:szCs w:val="28"/>
        </w:rPr>
        <w:t>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 xml:space="preserve">в) </w:t>
      </w:r>
      <w:r w:rsidRPr="002A481A">
        <w:rPr>
          <w:rFonts w:ascii="Times New Roman" w:hAnsi="Times New Roman" w:cs="Times New Roman"/>
          <w:i/>
          <w:iCs/>
          <w:sz w:val="28"/>
          <w:szCs w:val="28"/>
        </w:rPr>
        <w:t>методы сбора данных</w:t>
      </w:r>
      <w:r w:rsidRPr="002A481A">
        <w:rPr>
          <w:rFonts w:ascii="Times New Roman" w:hAnsi="Times New Roman" w:cs="Times New Roman"/>
          <w:sz w:val="28"/>
          <w:szCs w:val="28"/>
        </w:rPr>
        <w:t>: запрос по установленной форме (или выгрузка из информационной системы);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 xml:space="preserve">г) </w:t>
      </w:r>
      <w:r w:rsidRPr="002A481A">
        <w:rPr>
          <w:rFonts w:ascii="Times New Roman" w:hAnsi="Times New Roman" w:cs="Times New Roman"/>
          <w:i/>
          <w:iCs/>
          <w:sz w:val="28"/>
          <w:szCs w:val="28"/>
        </w:rPr>
        <w:t>модель интерпретации данных</w:t>
      </w:r>
      <w:r w:rsidRPr="002A481A">
        <w:rPr>
          <w:rFonts w:ascii="Times New Roman" w:hAnsi="Times New Roman" w:cs="Times New Roman"/>
          <w:sz w:val="28"/>
          <w:szCs w:val="28"/>
        </w:rPr>
        <w:t>: Обеспеченность ППС АРМ (</w:t>
      </w:r>
      <w:r w:rsidRPr="002A481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A481A">
        <w:rPr>
          <w:rFonts w:ascii="Times New Roman" w:hAnsi="Times New Roman" w:cs="Times New Roman"/>
          <w:sz w:val="28"/>
          <w:szCs w:val="28"/>
        </w:rPr>
        <w:t xml:space="preserve"> = </w:t>
      </w:r>
      <w:r w:rsidRPr="002A481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A481A">
        <w:rPr>
          <w:rFonts w:ascii="Times New Roman" w:hAnsi="Times New Roman" w:cs="Times New Roman"/>
          <w:sz w:val="28"/>
          <w:szCs w:val="28"/>
        </w:rPr>
        <w:t>/</w:t>
      </w:r>
      <w:r w:rsidRPr="002A481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A481A">
        <w:rPr>
          <w:rFonts w:ascii="Times New Roman" w:hAnsi="Times New Roman" w:cs="Times New Roman"/>
          <w:sz w:val="28"/>
          <w:szCs w:val="28"/>
        </w:rPr>
        <w:t>):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100% - удовлетворительно;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менее 100% - неудовлетворительно.</w:t>
      </w:r>
    </w:p>
    <w:p w:rsidR="002A481A" w:rsidRPr="002A481A" w:rsidRDefault="002A481A" w:rsidP="002A481A">
      <w:pP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81A">
        <w:rPr>
          <w:rFonts w:ascii="Times New Roman" w:hAnsi="Times New Roman" w:cs="Times New Roman"/>
          <w:b/>
          <w:sz w:val="28"/>
          <w:szCs w:val="28"/>
        </w:rPr>
        <w:t xml:space="preserve">Показатель № 8 </w:t>
      </w:r>
      <w:r w:rsidRPr="002A481A">
        <w:rPr>
          <w:rFonts w:ascii="Times New Roman" w:hAnsi="Times New Roman" w:cs="Times New Roman"/>
          <w:sz w:val="28"/>
          <w:szCs w:val="28"/>
        </w:rPr>
        <w:t>Обеспеченность учебных помещений мультимедийным оборудованием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 xml:space="preserve">а) </w:t>
      </w:r>
      <w:r w:rsidRPr="002A481A">
        <w:rPr>
          <w:rFonts w:ascii="Times New Roman" w:hAnsi="Times New Roman" w:cs="Times New Roman"/>
          <w:i/>
          <w:iCs/>
          <w:sz w:val="28"/>
          <w:szCs w:val="28"/>
        </w:rPr>
        <w:t>оцениваемые параметры</w:t>
      </w:r>
      <w:r w:rsidRPr="002A481A">
        <w:rPr>
          <w:rFonts w:ascii="Times New Roman" w:hAnsi="Times New Roman" w:cs="Times New Roman"/>
          <w:sz w:val="28"/>
          <w:szCs w:val="28"/>
        </w:rPr>
        <w:t>: количество учебных помещений, обеспеченных мультимедийным оборудованием (</w:t>
      </w:r>
      <w:r w:rsidRPr="002A481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A481A">
        <w:rPr>
          <w:rFonts w:ascii="Times New Roman" w:hAnsi="Times New Roman" w:cs="Times New Roman"/>
          <w:sz w:val="28"/>
          <w:szCs w:val="28"/>
        </w:rPr>
        <w:t>), по отношению к общему количеству педагогов в общеобразовательном учреждении (</w:t>
      </w:r>
      <w:r w:rsidRPr="002A481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A481A">
        <w:rPr>
          <w:rFonts w:ascii="Times New Roman" w:hAnsi="Times New Roman" w:cs="Times New Roman"/>
          <w:sz w:val="28"/>
          <w:szCs w:val="28"/>
        </w:rPr>
        <w:t>);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 xml:space="preserve">б) </w:t>
      </w:r>
      <w:r w:rsidRPr="002A481A">
        <w:rPr>
          <w:rFonts w:ascii="Times New Roman" w:hAnsi="Times New Roman" w:cs="Times New Roman"/>
          <w:i/>
          <w:iCs/>
          <w:sz w:val="28"/>
          <w:szCs w:val="28"/>
        </w:rPr>
        <w:t>единицы измерения параметров</w:t>
      </w:r>
      <w:r w:rsidRPr="002A481A">
        <w:rPr>
          <w:rFonts w:ascii="Times New Roman" w:hAnsi="Times New Roman" w:cs="Times New Roman"/>
          <w:sz w:val="28"/>
          <w:szCs w:val="28"/>
        </w:rPr>
        <w:t xml:space="preserve">: </w:t>
      </w:r>
      <w:r w:rsidRPr="002A481A">
        <w:rPr>
          <w:rFonts w:ascii="Times New Roman" w:hAnsi="Times New Roman" w:cs="Times New Roman"/>
          <w:sz w:val="28"/>
          <w:szCs w:val="28"/>
          <w:lang w:bidi="ru-RU"/>
        </w:rPr>
        <w:t>процент</w:t>
      </w:r>
      <w:r w:rsidRPr="002A481A">
        <w:rPr>
          <w:rFonts w:ascii="Times New Roman" w:hAnsi="Times New Roman" w:cs="Times New Roman"/>
          <w:sz w:val="28"/>
          <w:szCs w:val="28"/>
        </w:rPr>
        <w:t>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 xml:space="preserve">в) </w:t>
      </w:r>
      <w:r w:rsidRPr="002A481A">
        <w:rPr>
          <w:rFonts w:ascii="Times New Roman" w:hAnsi="Times New Roman" w:cs="Times New Roman"/>
          <w:i/>
          <w:iCs/>
          <w:sz w:val="28"/>
          <w:szCs w:val="28"/>
        </w:rPr>
        <w:t>методы сбора данных</w:t>
      </w:r>
      <w:r w:rsidRPr="002A481A">
        <w:rPr>
          <w:rFonts w:ascii="Times New Roman" w:hAnsi="Times New Roman" w:cs="Times New Roman"/>
          <w:sz w:val="28"/>
          <w:szCs w:val="28"/>
        </w:rPr>
        <w:t>: запрос по установленной форме (или выгрузка из информационной системы);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 xml:space="preserve">г) </w:t>
      </w:r>
      <w:r w:rsidRPr="002A481A">
        <w:rPr>
          <w:rFonts w:ascii="Times New Roman" w:hAnsi="Times New Roman" w:cs="Times New Roman"/>
          <w:i/>
          <w:iCs/>
          <w:sz w:val="28"/>
          <w:szCs w:val="28"/>
        </w:rPr>
        <w:t>модель интерпретации данных</w:t>
      </w:r>
      <w:r w:rsidRPr="002A481A">
        <w:rPr>
          <w:rFonts w:ascii="Times New Roman" w:hAnsi="Times New Roman" w:cs="Times New Roman"/>
          <w:sz w:val="28"/>
          <w:szCs w:val="28"/>
        </w:rPr>
        <w:t>: Обеспеченность учебных помещений мультимедийным оборудованием (</w:t>
      </w:r>
      <w:r w:rsidRPr="002A481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A481A">
        <w:rPr>
          <w:rFonts w:ascii="Times New Roman" w:hAnsi="Times New Roman" w:cs="Times New Roman"/>
          <w:sz w:val="28"/>
          <w:szCs w:val="28"/>
        </w:rPr>
        <w:t xml:space="preserve"> = </w:t>
      </w:r>
      <w:r w:rsidRPr="002A481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A481A">
        <w:rPr>
          <w:rFonts w:ascii="Times New Roman" w:hAnsi="Times New Roman" w:cs="Times New Roman"/>
          <w:sz w:val="28"/>
          <w:szCs w:val="28"/>
        </w:rPr>
        <w:t>/</w:t>
      </w:r>
      <w:r w:rsidRPr="002A481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A481A">
        <w:rPr>
          <w:rFonts w:ascii="Times New Roman" w:hAnsi="Times New Roman" w:cs="Times New Roman"/>
          <w:sz w:val="28"/>
          <w:szCs w:val="28"/>
        </w:rPr>
        <w:t>):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100% - хорошо;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90-100% - удовлетворительно;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менее 90 % – неудовлетворительно.</w:t>
      </w:r>
    </w:p>
    <w:p w:rsidR="002A481A" w:rsidRPr="002A481A" w:rsidRDefault="002A481A" w:rsidP="002A481A">
      <w:pP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81A">
        <w:rPr>
          <w:rFonts w:ascii="Times New Roman" w:hAnsi="Times New Roman" w:cs="Times New Roman"/>
          <w:b/>
          <w:sz w:val="28"/>
          <w:szCs w:val="28"/>
        </w:rPr>
        <w:t xml:space="preserve">Показатель № 9 </w:t>
      </w:r>
      <w:r w:rsidRPr="002A481A">
        <w:rPr>
          <w:rFonts w:ascii="Times New Roman" w:hAnsi="Times New Roman" w:cs="Times New Roman"/>
          <w:sz w:val="28"/>
          <w:szCs w:val="28"/>
        </w:rPr>
        <w:t>Кадровое обеспечение цифровой образовательной среды (доля ППС, повысившего компетенции в сфере информационных технологий).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 xml:space="preserve">а) </w:t>
      </w:r>
      <w:r w:rsidRPr="002A481A">
        <w:rPr>
          <w:rFonts w:ascii="Times New Roman" w:hAnsi="Times New Roman" w:cs="Times New Roman"/>
          <w:i/>
          <w:iCs/>
          <w:sz w:val="28"/>
          <w:szCs w:val="28"/>
        </w:rPr>
        <w:t>оцениваемые параметры</w:t>
      </w:r>
      <w:r w:rsidRPr="002A48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 xml:space="preserve">количество (доля) ППС, повысившего компетенции в сфере информационных </w:t>
      </w:r>
      <w:proofErr w:type="gramStart"/>
      <w:r w:rsidRPr="002A481A">
        <w:rPr>
          <w:rFonts w:ascii="Times New Roman" w:hAnsi="Times New Roman" w:cs="Times New Roman"/>
          <w:sz w:val="28"/>
          <w:szCs w:val="28"/>
        </w:rPr>
        <w:t>технологий  (</w:t>
      </w:r>
      <w:proofErr w:type="gramEnd"/>
      <w:r w:rsidRPr="002A481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A481A">
        <w:rPr>
          <w:rFonts w:ascii="Times New Roman" w:hAnsi="Times New Roman" w:cs="Times New Roman"/>
          <w:sz w:val="28"/>
          <w:szCs w:val="28"/>
        </w:rPr>
        <w:t>), по отношению к общему количеству ППС образовательной организации (</w:t>
      </w:r>
      <w:r w:rsidRPr="002A481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A481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 xml:space="preserve">б) </w:t>
      </w:r>
      <w:r w:rsidRPr="002A481A">
        <w:rPr>
          <w:rFonts w:ascii="Times New Roman" w:hAnsi="Times New Roman" w:cs="Times New Roman"/>
          <w:i/>
          <w:iCs/>
          <w:sz w:val="28"/>
          <w:szCs w:val="28"/>
        </w:rPr>
        <w:t>единицы измерения параметров</w:t>
      </w:r>
      <w:r w:rsidRPr="002A481A">
        <w:rPr>
          <w:rFonts w:ascii="Times New Roman" w:hAnsi="Times New Roman" w:cs="Times New Roman"/>
          <w:sz w:val="28"/>
          <w:szCs w:val="28"/>
        </w:rPr>
        <w:t xml:space="preserve">: </w:t>
      </w:r>
      <w:r w:rsidRPr="002A481A">
        <w:rPr>
          <w:rFonts w:ascii="Times New Roman" w:hAnsi="Times New Roman" w:cs="Times New Roman"/>
          <w:sz w:val="28"/>
          <w:szCs w:val="28"/>
          <w:lang w:bidi="ru-RU"/>
        </w:rPr>
        <w:t>процент</w:t>
      </w:r>
      <w:r w:rsidRPr="002A481A">
        <w:rPr>
          <w:rFonts w:ascii="Times New Roman" w:hAnsi="Times New Roman" w:cs="Times New Roman"/>
          <w:sz w:val="28"/>
          <w:szCs w:val="28"/>
        </w:rPr>
        <w:t>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 xml:space="preserve">в) </w:t>
      </w:r>
      <w:r w:rsidRPr="002A481A">
        <w:rPr>
          <w:rFonts w:ascii="Times New Roman" w:hAnsi="Times New Roman" w:cs="Times New Roman"/>
          <w:i/>
          <w:iCs/>
          <w:sz w:val="28"/>
          <w:szCs w:val="28"/>
        </w:rPr>
        <w:t>методы сбора данных</w:t>
      </w:r>
      <w:r w:rsidRPr="002A481A">
        <w:rPr>
          <w:rFonts w:ascii="Times New Roman" w:hAnsi="Times New Roman" w:cs="Times New Roman"/>
          <w:sz w:val="28"/>
          <w:szCs w:val="28"/>
        </w:rPr>
        <w:t>: запрос по установленной форме (или выгрузка из информационной системы);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 xml:space="preserve">г) </w:t>
      </w:r>
      <w:r w:rsidRPr="002A481A">
        <w:rPr>
          <w:rFonts w:ascii="Times New Roman" w:hAnsi="Times New Roman" w:cs="Times New Roman"/>
          <w:i/>
          <w:iCs/>
          <w:sz w:val="28"/>
          <w:szCs w:val="28"/>
        </w:rPr>
        <w:t>модель интерпретации данных</w:t>
      </w:r>
      <w:r w:rsidRPr="002A481A">
        <w:rPr>
          <w:rFonts w:ascii="Times New Roman" w:hAnsi="Times New Roman" w:cs="Times New Roman"/>
          <w:sz w:val="28"/>
          <w:szCs w:val="28"/>
        </w:rPr>
        <w:t>: Кадровое обеспечение цифровой образовательной среды (</w:t>
      </w:r>
      <w:r w:rsidRPr="002A481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A481A">
        <w:rPr>
          <w:rFonts w:ascii="Times New Roman" w:hAnsi="Times New Roman" w:cs="Times New Roman"/>
          <w:sz w:val="28"/>
          <w:szCs w:val="28"/>
        </w:rPr>
        <w:t xml:space="preserve"> = </w:t>
      </w:r>
      <w:r w:rsidRPr="002A481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A481A">
        <w:rPr>
          <w:rFonts w:ascii="Times New Roman" w:hAnsi="Times New Roman" w:cs="Times New Roman"/>
          <w:sz w:val="28"/>
          <w:szCs w:val="28"/>
        </w:rPr>
        <w:t>/</w:t>
      </w:r>
      <w:r w:rsidRPr="002A481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A481A">
        <w:rPr>
          <w:rFonts w:ascii="Times New Roman" w:hAnsi="Times New Roman" w:cs="Times New Roman"/>
          <w:sz w:val="28"/>
          <w:szCs w:val="28"/>
        </w:rPr>
        <w:t>):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менее 30% - неудовлетворительно;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lastRenderedPageBreak/>
        <w:t>от 30% до 50% - удовлетворительно;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выше 50% - хорошо.</w:t>
      </w:r>
    </w:p>
    <w:p w:rsidR="002A481A" w:rsidRPr="002A481A" w:rsidRDefault="002A481A" w:rsidP="002A481A">
      <w:pP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81A">
        <w:rPr>
          <w:rFonts w:ascii="Times New Roman" w:hAnsi="Times New Roman" w:cs="Times New Roman"/>
          <w:b/>
          <w:sz w:val="28"/>
          <w:szCs w:val="28"/>
        </w:rPr>
        <w:t xml:space="preserve">Показатель № 10 </w:t>
      </w:r>
      <w:r w:rsidRPr="002A481A">
        <w:rPr>
          <w:rFonts w:ascii="Times New Roman" w:hAnsi="Times New Roman" w:cs="Times New Roman"/>
          <w:sz w:val="28"/>
          <w:szCs w:val="28"/>
        </w:rPr>
        <w:t>Внутренние затраты на внедрение и использование цифровых технологий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 xml:space="preserve">а) </w:t>
      </w:r>
      <w:r w:rsidRPr="002A481A">
        <w:rPr>
          <w:rFonts w:ascii="Times New Roman" w:hAnsi="Times New Roman" w:cs="Times New Roman"/>
          <w:i/>
          <w:iCs/>
          <w:sz w:val="28"/>
          <w:szCs w:val="28"/>
        </w:rPr>
        <w:t>оцениваемые параметры</w:t>
      </w:r>
      <w:r w:rsidRPr="002A48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 xml:space="preserve">внутренние затраты на внедрение и использование цифровых технологий, в том числе по источникам финансирования: 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- собственные средства организации (внебюджетные средства);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- средства бюджетов всех уровней.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 xml:space="preserve">б) </w:t>
      </w:r>
      <w:r w:rsidRPr="002A481A">
        <w:rPr>
          <w:rFonts w:ascii="Times New Roman" w:hAnsi="Times New Roman" w:cs="Times New Roman"/>
          <w:i/>
          <w:iCs/>
          <w:sz w:val="28"/>
          <w:szCs w:val="28"/>
        </w:rPr>
        <w:t>единицы измерения параметров</w:t>
      </w:r>
      <w:r w:rsidRPr="002A481A">
        <w:rPr>
          <w:rFonts w:ascii="Times New Roman" w:hAnsi="Times New Roman" w:cs="Times New Roman"/>
          <w:sz w:val="28"/>
          <w:szCs w:val="28"/>
        </w:rPr>
        <w:t xml:space="preserve">: </w:t>
      </w:r>
      <w:r w:rsidRPr="002A481A">
        <w:rPr>
          <w:rFonts w:ascii="Times New Roman" w:hAnsi="Times New Roman" w:cs="Times New Roman"/>
          <w:sz w:val="28"/>
          <w:szCs w:val="28"/>
          <w:lang w:bidi="ru-RU"/>
        </w:rPr>
        <w:t>процент</w:t>
      </w:r>
      <w:r w:rsidRPr="002A481A">
        <w:rPr>
          <w:rFonts w:ascii="Times New Roman" w:hAnsi="Times New Roman" w:cs="Times New Roman"/>
          <w:sz w:val="28"/>
          <w:szCs w:val="28"/>
        </w:rPr>
        <w:t>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 xml:space="preserve">в) </w:t>
      </w:r>
      <w:r w:rsidRPr="002A481A">
        <w:rPr>
          <w:rFonts w:ascii="Times New Roman" w:hAnsi="Times New Roman" w:cs="Times New Roman"/>
          <w:i/>
          <w:iCs/>
          <w:sz w:val="28"/>
          <w:szCs w:val="28"/>
        </w:rPr>
        <w:t>методы сбора данных</w:t>
      </w:r>
      <w:r w:rsidRPr="002A481A">
        <w:rPr>
          <w:rFonts w:ascii="Times New Roman" w:hAnsi="Times New Roman" w:cs="Times New Roman"/>
          <w:sz w:val="28"/>
          <w:szCs w:val="28"/>
        </w:rPr>
        <w:t>: запрос по установленной форме (или выгрузка из информационной системы);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 xml:space="preserve">г) </w:t>
      </w:r>
      <w:r w:rsidRPr="002A481A">
        <w:rPr>
          <w:rFonts w:ascii="Times New Roman" w:hAnsi="Times New Roman" w:cs="Times New Roman"/>
          <w:i/>
          <w:iCs/>
          <w:sz w:val="28"/>
          <w:szCs w:val="28"/>
        </w:rPr>
        <w:t>модель интерпретации данных</w:t>
      </w:r>
      <w:r w:rsidRPr="002A481A">
        <w:rPr>
          <w:rFonts w:ascii="Times New Roman" w:hAnsi="Times New Roman" w:cs="Times New Roman"/>
          <w:sz w:val="28"/>
          <w:szCs w:val="28"/>
        </w:rPr>
        <w:t xml:space="preserve">: затраты на внедрение и использование цифровых технологий собственных средств организации – 1; отсутствие затрат собственных средств организации – 0. </w:t>
      </w:r>
    </w:p>
    <w:p w:rsidR="002A481A" w:rsidRPr="002A481A" w:rsidRDefault="002A481A" w:rsidP="002A481A">
      <w:pPr>
        <w:spacing w:after="0" w:line="240" w:lineRule="auto"/>
        <w:ind w:left="35" w:right="21" w:firstLine="5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81A">
        <w:rPr>
          <w:rFonts w:ascii="Times New Roman" w:hAnsi="Times New Roman" w:cs="Times New Roman"/>
          <w:b/>
          <w:sz w:val="28"/>
          <w:szCs w:val="28"/>
        </w:rPr>
        <w:t>Описание сводной таблицы мониторинга</w:t>
      </w:r>
    </w:p>
    <w:p w:rsidR="002A481A" w:rsidRPr="002A481A" w:rsidRDefault="002A481A" w:rsidP="002A4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Сводная таблица мониторинга состоит из следующих полей:</w:t>
      </w:r>
    </w:p>
    <w:p w:rsidR="002A481A" w:rsidRPr="002A481A" w:rsidRDefault="002A481A" w:rsidP="002A481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Cs w:val="28"/>
        </w:rPr>
      </w:pPr>
      <w:r w:rsidRPr="002A481A">
        <w:rPr>
          <w:szCs w:val="28"/>
        </w:rPr>
        <w:t>Наличие высокоскоростного доступа к сети «Интернет»:</w:t>
      </w:r>
    </w:p>
    <w:p w:rsidR="002A481A" w:rsidRPr="002A481A" w:rsidRDefault="002A481A" w:rsidP="002A481A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Cs w:val="28"/>
        </w:rPr>
      </w:pPr>
      <w:r w:rsidRPr="002A481A">
        <w:rPr>
          <w:szCs w:val="28"/>
        </w:rPr>
        <w:t>Скорость подключения образовательной организации к сети «Интернет» (неудовлетворительно, удовлетворительно, хорошо, отлично)</w:t>
      </w:r>
    </w:p>
    <w:p w:rsidR="002A481A" w:rsidRPr="002A481A" w:rsidRDefault="002A481A" w:rsidP="002A481A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Cs w:val="28"/>
        </w:rPr>
      </w:pPr>
      <w:r w:rsidRPr="002A481A">
        <w:rPr>
          <w:szCs w:val="28"/>
        </w:rPr>
        <w:t>Беспроводной доступ к сети «Интернет» (от 0 до 4 баллов).</w:t>
      </w:r>
    </w:p>
    <w:p w:rsidR="002A481A" w:rsidRPr="002A481A" w:rsidRDefault="002A481A" w:rsidP="002A481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Наличие центра обработки данных (0, 1)</w:t>
      </w:r>
    </w:p>
    <w:p w:rsidR="002A481A" w:rsidRPr="002A481A" w:rsidRDefault="002A481A" w:rsidP="002A481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Наличие актуального положения об организации образовательного процесса с применением элементов электронного обучения и дистанционных образовательных технологий (0, 1);</w:t>
      </w:r>
    </w:p>
    <w:p w:rsidR="002A481A" w:rsidRPr="002A481A" w:rsidRDefault="002A481A" w:rsidP="002A481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Наличие специальных программных средств для организации учебного процесса (неудовлетворительно, удовлетворительно, хорошо);</w:t>
      </w:r>
    </w:p>
    <w:p w:rsidR="002A481A" w:rsidRPr="002A481A" w:rsidRDefault="002A481A" w:rsidP="002A481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Информационная открытость образовательной организации (соответствие сайта требованиям законодательства) (0, 1);</w:t>
      </w:r>
    </w:p>
    <w:p w:rsidR="002A481A" w:rsidRPr="002A481A" w:rsidRDefault="002A481A" w:rsidP="002A481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Обеспеченность обучающихся персональными ЭВМ (стационарными/мобильными/переносными компьютерами) (неудовлетворительно, удовлетворительно, хорошо);</w:t>
      </w:r>
    </w:p>
    <w:p w:rsidR="002A481A" w:rsidRPr="002A481A" w:rsidRDefault="002A481A" w:rsidP="002A481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Обеспеченность профессорско-преподавательского состава автоматизированными рабочими местами (неудовлетворительно, удовлетворительно);</w:t>
      </w:r>
    </w:p>
    <w:p w:rsidR="002A481A" w:rsidRPr="002A481A" w:rsidRDefault="002A481A" w:rsidP="002A481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Обеспеченность учебных помещений мультимедийным оборудованием (неудовлетворительно, удовлетворительно, хорошо);</w:t>
      </w:r>
    </w:p>
    <w:p w:rsidR="002A481A" w:rsidRPr="002A481A" w:rsidRDefault="002A481A" w:rsidP="002A481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Кадровое обеспечение цифровой образовательной среды (доля ППС, повысившего компетенции в сфере информационных технологий) (неудовлетворительно, удовлетворительно, хорошо);</w:t>
      </w:r>
    </w:p>
    <w:p w:rsidR="002A481A" w:rsidRPr="002A481A" w:rsidRDefault="002A481A" w:rsidP="002A481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Внутренние затраты на внедрение и использование цифровых технологий (0, 1).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b/>
          <w:sz w:val="28"/>
          <w:szCs w:val="28"/>
        </w:rPr>
        <w:t>Сведен</w:t>
      </w:r>
      <w:bookmarkStart w:id="2" w:name="Св_о_ср_Монит_по_ЦОС"/>
      <w:bookmarkEnd w:id="2"/>
      <w:r w:rsidRPr="002A481A">
        <w:rPr>
          <w:rFonts w:ascii="Times New Roman" w:hAnsi="Times New Roman" w:cs="Times New Roman"/>
          <w:b/>
          <w:sz w:val="28"/>
          <w:szCs w:val="28"/>
        </w:rPr>
        <w:t>ия о сроках проведения мониторинга показателей</w:t>
      </w:r>
      <w:r w:rsidRPr="002A481A">
        <w:rPr>
          <w:rFonts w:ascii="Times New Roman" w:hAnsi="Times New Roman" w:cs="Times New Roman"/>
          <w:sz w:val="28"/>
          <w:szCs w:val="28"/>
        </w:rPr>
        <w:t>.</w:t>
      </w:r>
    </w:p>
    <w:p w:rsidR="002A481A" w:rsidRPr="002A481A" w:rsidRDefault="002A481A" w:rsidP="002A4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 xml:space="preserve">Регламент организации мониторинга </w:t>
      </w:r>
    </w:p>
    <w:p w:rsidR="002A481A" w:rsidRPr="002A481A" w:rsidRDefault="002A481A" w:rsidP="002A481A">
      <w:pP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lastRenderedPageBreak/>
        <w:t>а) ответственные субъекты: Отдел цифровой трансформации министерства образования, науки и молодежной политики Краснодарского края, муниципальные органы управления образованием, территориальные методические службы;</w:t>
      </w:r>
    </w:p>
    <w:p w:rsidR="002A481A" w:rsidRPr="002A481A" w:rsidRDefault="002A481A" w:rsidP="002A481A">
      <w:pP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б) сроки проведения: 1 раз в год; до 1 марта года, следующего за отчетным;</w:t>
      </w:r>
    </w:p>
    <w:p w:rsidR="002A481A" w:rsidRPr="002A481A" w:rsidRDefault="002A481A" w:rsidP="002A481A">
      <w:pP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в) длительность проведения: 20 рабочих дней;</w:t>
      </w:r>
    </w:p>
    <w:p w:rsidR="002A481A" w:rsidRPr="002A481A" w:rsidRDefault="002A481A" w:rsidP="002A481A">
      <w:pP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г) способ систематизации данных: сводная аналитической таблицы.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b/>
          <w:sz w:val="28"/>
          <w:szCs w:val="28"/>
        </w:rPr>
        <w:t>Сведе</w:t>
      </w:r>
      <w:bookmarkStart w:id="3" w:name="Св_об_исп_рез_Монит_по_ЦОС"/>
      <w:bookmarkEnd w:id="3"/>
      <w:r w:rsidRPr="002A481A">
        <w:rPr>
          <w:rFonts w:ascii="Times New Roman" w:hAnsi="Times New Roman" w:cs="Times New Roman"/>
          <w:b/>
          <w:sz w:val="28"/>
          <w:szCs w:val="28"/>
        </w:rPr>
        <w:t>ния об использовании результатов мониторинга показателей</w:t>
      </w:r>
      <w:r w:rsidRPr="002A481A">
        <w:rPr>
          <w:rFonts w:ascii="Times New Roman" w:hAnsi="Times New Roman" w:cs="Times New Roman"/>
          <w:sz w:val="28"/>
          <w:szCs w:val="28"/>
        </w:rPr>
        <w:t>.</w:t>
      </w:r>
    </w:p>
    <w:p w:rsidR="002A481A" w:rsidRPr="002A481A" w:rsidRDefault="002A481A" w:rsidP="002A481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1A">
        <w:rPr>
          <w:rFonts w:ascii="Times New Roman" w:hAnsi="Times New Roman" w:cs="Times New Roman"/>
          <w:sz w:val="28"/>
          <w:szCs w:val="28"/>
        </w:rPr>
        <w:t>Результаты мониторинга в виде сводной аналитической таблицы и справки используются уполномоченными органами государственной власти для оценки состояния информатизации (</w:t>
      </w:r>
      <w:proofErr w:type="spellStart"/>
      <w:r w:rsidRPr="002A481A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2A481A">
        <w:rPr>
          <w:rFonts w:ascii="Times New Roman" w:hAnsi="Times New Roman" w:cs="Times New Roman"/>
          <w:sz w:val="28"/>
          <w:szCs w:val="28"/>
        </w:rPr>
        <w:t>) образовательных организаций и выработки адекватных решений по дальнейшему развитию цифровой образовательной среды.</w:t>
      </w:r>
    </w:p>
    <w:p w:rsidR="008955BB" w:rsidRPr="008955BB" w:rsidRDefault="008955BB" w:rsidP="002A481A">
      <w:pPr>
        <w:spacing w:after="0" w:line="240" w:lineRule="auto"/>
        <w:ind w:left="34" w:right="23" w:hanging="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8955BB" w:rsidRPr="008955BB" w:rsidRDefault="008955BB" w:rsidP="002A481A">
      <w:pPr>
        <w:spacing w:after="0" w:line="240" w:lineRule="auto"/>
        <w:ind w:left="35" w:right="21" w:firstLine="56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955BB" w:rsidRPr="008955BB" w:rsidSect="0088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36E07"/>
    <w:multiLevelType w:val="multilevel"/>
    <w:tmpl w:val="6AB8A64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8E"/>
    <w:rsid w:val="00294ED5"/>
    <w:rsid w:val="002A028E"/>
    <w:rsid w:val="002A481A"/>
    <w:rsid w:val="0036103C"/>
    <w:rsid w:val="00486E69"/>
    <w:rsid w:val="006B4195"/>
    <w:rsid w:val="00711E17"/>
    <w:rsid w:val="00875B92"/>
    <w:rsid w:val="008874A7"/>
    <w:rsid w:val="008955BB"/>
    <w:rsid w:val="00A5702A"/>
    <w:rsid w:val="00E66BF1"/>
    <w:rsid w:val="00FB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6E59"/>
  <w15:chartTrackingRefBased/>
  <w15:docId w15:val="{545FB423-CD6C-431F-92D3-EA20039D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4ED5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294ED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1643</Words>
  <Characters>9369</Characters>
  <Application>Microsoft Office Word</Application>
  <DocSecurity>0</DocSecurity>
  <Lines>78</Lines>
  <Paragraphs>21</Paragraphs>
  <ScaleCrop>false</ScaleCrop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Елена В. Куренная</cp:lastModifiedBy>
  <cp:revision>12</cp:revision>
  <dcterms:created xsi:type="dcterms:W3CDTF">2021-07-08T07:58:00Z</dcterms:created>
  <dcterms:modified xsi:type="dcterms:W3CDTF">2021-07-27T11:41:00Z</dcterms:modified>
</cp:coreProperties>
</file>