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5638" w:rsidRPr="00235638" w:rsidRDefault="006B4195" w:rsidP="00473286">
      <w:pPr>
        <w:spacing w:after="0" w:line="240" w:lineRule="auto"/>
        <w:ind w:left="34" w:right="23" w:hanging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67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="00486E69" w:rsidRPr="007567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23563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="00486E69" w:rsidRPr="007567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235638" w:rsidRPr="00235638">
        <w:rPr>
          <w:rFonts w:ascii="Times New Roman" w:hAnsi="Times New Roman" w:cs="Times New Roman"/>
          <w:b/>
          <w:sz w:val="28"/>
          <w:szCs w:val="28"/>
        </w:rPr>
        <w:t>Монито</w:t>
      </w:r>
      <w:bookmarkStart w:id="1" w:name="Мониторинг_по_молодым_педагогам"/>
      <w:bookmarkEnd w:id="1"/>
      <w:r w:rsidR="00235638" w:rsidRPr="00235638">
        <w:rPr>
          <w:rFonts w:ascii="Times New Roman" w:hAnsi="Times New Roman" w:cs="Times New Roman"/>
          <w:b/>
          <w:sz w:val="28"/>
          <w:szCs w:val="28"/>
        </w:rPr>
        <w:t>ринг по поддержке молодых педагогов/реализации программ наставничества педагогических работников</w:t>
      </w:r>
    </w:p>
    <w:bookmarkEnd w:id="0"/>
    <w:p w:rsidR="00235638" w:rsidRPr="00235638" w:rsidRDefault="00235638" w:rsidP="00235638">
      <w:pPr>
        <w:spacing w:after="0" w:line="240" w:lineRule="auto"/>
        <w:ind w:left="34" w:right="23" w:hanging="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>Описание мониторинга показателей</w:t>
      </w:r>
      <w:r w:rsidRPr="00235638">
        <w:rPr>
          <w:rFonts w:ascii="Times New Roman" w:hAnsi="Times New Roman" w:cs="Times New Roman"/>
          <w:sz w:val="28"/>
          <w:szCs w:val="28"/>
        </w:rPr>
        <w:t>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Целью мониторинга является получение объективной и достоверной информации о реализации /целевого показателя поддержки молодых педагогов/реализации программ наставничества педагогических работников на региональном уровне.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>Показатели мониторинга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Наличие нормативной базы, регулирующей поддержку молодых педагогов / реализацию программ наставничества педагогических работников;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Доля профессиональных образовательных организаций, реализующих проекты сопровождения выпускников педагогических специальностей «Первое рабочее место». 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Доля выпускников, включенных в проект ПОО «Первое рабочее место».</w:t>
      </w:r>
    </w:p>
    <w:p w:rsidR="00235638" w:rsidRPr="00235638" w:rsidRDefault="00235638" w:rsidP="002356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Доля педагогов, участвующих в ассоциации/сообществе молодых педагогов Кубани;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Доля педагогов – молодых специалистов (с опытом работы от 0 до 3 лет), проживающих на территории Краснодарского края, вошедших в программы наставничества в роли наставляемого (% от общего числа педагогов – молодых специалистов);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Уровень удовлетворенности наставляемых из числа молодых педагогов участием в программах наставничества;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Уровень удовлетворенности наставников молодых педагогов участием в программах наставничества;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Доля школ, реализующих целевую модель наставничества педагогических работников;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Доля школ, управленческие команды которых вовлечены в систему </w:t>
      </w:r>
      <w:proofErr w:type="spellStart"/>
      <w:r w:rsidRPr="00235638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235638">
        <w:rPr>
          <w:rFonts w:ascii="Times New Roman" w:hAnsi="Times New Roman" w:cs="Times New Roman"/>
          <w:sz w:val="28"/>
          <w:szCs w:val="28"/>
        </w:rPr>
        <w:t>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Доля индивидуальных образовательных маршрутов, разработанных и реализованных для молодых педагогов в целях устранения выявленных профессиональных дефицитов педагогических работников.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>Характеристика показателей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 xml:space="preserve">Показатель № 1 </w:t>
      </w:r>
      <w:r w:rsidRPr="00235638">
        <w:rPr>
          <w:rFonts w:ascii="Times New Roman" w:hAnsi="Times New Roman" w:cs="Times New Roman"/>
          <w:sz w:val="28"/>
          <w:szCs w:val="28"/>
        </w:rPr>
        <w:t>Наличие нормативной базы, регулирующей поддержку молодых педагогов / реализацию программ наставничества педагогических работников.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235638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235638">
        <w:rPr>
          <w:rFonts w:ascii="Times New Roman" w:hAnsi="Times New Roman" w:cs="Times New Roman"/>
          <w:sz w:val="28"/>
          <w:szCs w:val="28"/>
        </w:rPr>
        <w:t>: отсутствие/наличие; полнота и качество нормативной базы;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б) </w:t>
      </w:r>
      <w:r w:rsidRPr="00235638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235638">
        <w:rPr>
          <w:rFonts w:ascii="Times New Roman" w:hAnsi="Times New Roman" w:cs="Times New Roman"/>
          <w:sz w:val="28"/>
          <w:szCs w:val="28"/>
        </w:rPr>
        <w:t xml:space="preserve">: </w:t>
      </w:r>
      <w:r w:rsidRPr="00235638">
        <w:rPr>
          <w:rFonts w:ascii="Times New Roman" w:hAnsi="Times New Roman" w:cs="Times New Roman"/>
          <w:sz w:val="28"/>
          <w:szCs w:val="28"/>
          <w:lang w:bidi="ru-RU"/>
        </w:rPr>
        <w:t>1 – проявление показателя, 0 – отсутствие</w:t>
      </w:r>
      <w:r w:rsidRPr="00235638">
        <w:rPr>
          <w:rFonts w:ascii="Times New Roman" w:hAnsi="Times New Roman" w:cs="Times New Roman"/>
          <w:sz w:val="28"/>
          <w:szCs w:val="28"/>
        </w:rPr>
        <w:t>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в) </w:t>
      </w:r>
      <w:r w:rsidRPr="00235638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235638">
        <w:rPr>
          <w:rFonts w:ascii="Times New Roman" w:hAnsi="Times New Roman" w:cs="Times New Roman"/>
          <w:sz w:val="28"/>
          <w:szCs w:val="28"/>
        </w:rPr>
        <w:t>: аудит документационного обеспечения;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г) </w:t>
      </w:r>
      <w:r w:rsidRPr="00235638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235638">
        <w:rPr>
          <w:rFonts w:ascii="Times New Roman" w:hAnsi="Times New Roman" w:cs="Times New Roman"/>
          <w:sz w:val="28"/>
          <w:szCs w:val="28"/>
        </w:rPr>
        <w:t>: {0; 1}.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>Показатель № 2</w:t>
      </w:r>
      <w:r w:rsidRPr="00235638">
        <w:rPr>
          <w:rFonts w:ascii="Times New Roman" w:hAnsi="Times New Roman" w:cs="Times New Roman"/>
          <w:sz w:val="28"/>
          <w:szCs w:val="28"/>
        </w:rPr>
        <w:t xml:space="preserve"> Доля педагогов, участвующих в ассоциации/сообществе молодых педагогов Кубани.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а) </w:t>
      </w:r>
      <w:r w:rsidRPr="00235638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235638">
        <w:rPr>
          <w:rFonts w:ascii="Times New Roman" w:hAnsi="Times New Roman" w:cs="Times New Roman"/>
          <w:sz w:val="28"/>
          <w:szCs w:val="28"/>
        </w:rPr>
        <w:t>: отношение числа педагогов-молодых специалистов, участвующих в ассоциации/сообществе молодых педагогов Кубани, к общему количеству педагогов-молодых специалистов региона;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б) </w:t>
      </w:r>
      <w:r w:rsidRPr="00235638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235638">
        <w:rPr>
          <w:rFonts w:ascii="Times New Roman" w:hAnsi="Times New Roman" w:cs="Times New Roman"/>
          <w:sz w:val="28"/>
          <w:szCs w:val="28"/>
        </w:rPr>
        <w:t xml:space="preserve">: </w:t>
      </w:r>
      <w:r w:rsidRPr="00235638">
        <w:rPr>
          <w:rFonts w:ascii="Times New Roman" w:hAnsi="Times New Roman" w:cs="Times New Roman"/>
          <w:sz w:val="28"/>
          <w:szCs w:val="28"/>
          <w:lang w:bidi="ru-RU"/>
        </w:rPr>
        <w:t>процент</w:t>
      </w:r>
      <w:r w:rsidRPr="00235638">
        <w:rPr>
          <w:rFonts w:ascii="Times New Roman" w:hAnsi="Times New Roman" w:cs="Times New Roman"/>
          <w:sz w:val="28"/>
          <w:szCs w:val="28"/>
        </w:rPr>
        <w:t>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в) </w:t>
      </w:r>
      <w:r w:rsidRPr="00235638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235638">
        <w:rPr>
          <w:rFonts w:ascii="Times New Roman" w:hAnsi="Times New Roman" w:cs="Times New Roman"/>
          <w:sz w:val="28"/>
          <w:szCs w:val="28"/>
        </w:rPr>
        <w:t>: аналитические справки по итогам мониторинговых исследований на сайте ГБОУ ИРО Краснодарского края;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г) </w:t>
      </w:r>
      <w:r w:rsidRPr="00235638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235638">
        <w:rPr>
          <w:rFonts w:ascii="Times New Roman" w:hAnsi="Times New Roman" w:cs="Times New Roman"/>
          <w:sz w:val="28"/>
          <w:szCs w:val="28"/>
        </w:rPr>
        <w:t>: отношение между долями соответствующих оценок по соответствующим параметрам.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>Показатель № 3</w:t>
      </w:r>
      <w:r w:rsidRPr="00235638">
        <w:rPr>
          <w:rFonts w:ascii="Times New Roman" w:hAnsi="Times New Roman" w:cs="Times New Roman"/>
          <w:sz w:val="28"/>
          <w:szCs w:val="28"/>
        </w:rPr>
        <w:t xml:space="preserve"> Доля педагогов – молодых специалистов (с опытом работы от 0 до 3 лет), проживающих на территории Краснодарского края, вошедших в программы наставничества в роли наставляемого (% от общего числа педагогов – молодых специалистов).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а) оцениваемые параметры: отношение числа педагогов-молодых специалистов (с опытом работы от 0 до 3 лет), проживающих на территории Краснодарского края, вошедших в программы наставничества в роли наставляемого к общему количеству педагогов-молодых специалистов региона;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б) единицы измерения параметров: процент;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в) методы сбора данных: аналитические справки по итогам мониторинговых исследований на сайте ГБОУ ИРО Краснодарского края;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г) модель интерпретации данных: отношение между долями соответствующих оценок по соответствующим параметрам.</w:t>
      </w:r>
      <w:r w:rsidRPr="00235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 xml:space="preserve">Показатель № 4 </w:t>
      </w:r>
      <w:r w:rsidRPr="00235638">
        <w:rPr>
          <w:rFonts w:ascii="Times New Roman" w:hAnsi="Times New Roman" w:cs="Times New Roman"/>
          <w:sz w:val="28"/>
          <w:szCs w:val="28"/>
        </w:rPr>
        <w:t>Уровень удовлетворенности наставляемых, из числа молодых педагогов, участием в программах наставничества.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а) оцениваемые параметры: отношение количества наставляемых, из числа молодых педагогов,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регионе;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б) единицы измерения параметров: процент;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в) методы сбора данных: аналитические справки по итогам мониторинговых исследований на сайте ГБОУ ИРО Краснодарского края;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г) модель интерпретации данных: отношение между долями соответствующих оценок по соответствующим параметрам.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 </w:t>
      </w:r>
      <w:r w:rsidRPr="00235638">
        <w:rPr>
          <w:rFonts w:ascii="Times New Roman" w:hAnsi="Times New Roman" w:cs="Times New Roman"/>
          <w:b/>
          <w:sz w:val="28"/>
          <w:szCs w:val="28"/>
        </w:rPr>
        <w:t xml:space="preserve">Показатель № 5 </w:t>
      </w:r>
      <w:r w:rsidRPr="00235638">
        <w:rPr>
          <w:rFonts w:ascii="Times New Roman" w:hAnsi="Times New Roman" w:cs="Times New Roman"/>
          <w:sz w:val="28"/>
          <w:szCs w:val="28"/>
        </w:rPr>
        <w:t>Уровень удовлетворенности наставников молодых педагогов участием в программах наставничества.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а) оцениваемые параметры: отношение количества наставников молодых педагогов, удовлетворенных участием в программах наставничества, </w:t>
      </w:r>
      <w:r w:rsidRPr="00235638">
        <w:rPr>
          <w:rFonts w:ascii="Times New Roman" w:hAnsi="Times New Roman" w:cs="Times New Roman"/>
          <w:sz w:val="28"/>
          <w:szCs w:val="28"/>
        </w:rPr>
        <w:lastRenderedPageBreak/>
        <w:t>к общему количеству наставников молодых педагогов, принявших участие в программах наставничества, реализуемых в регионе;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б) единицы измерения параметров: процент;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в) методы сбора данных: аналитические справки по итогам мониторинговых исследований на сайте ГБОУ ИРО Краснодарского края;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г) модель интерпретации данных: отношение между долями соответствующих оценок по соответствующим параметрам.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 xml:space="preserve">Показатель № 6 </w:t>
      </w:r>
      <w:r w:rsidRPr="00235638">
        <w:rPr>
          <w:rFonts w:ascii="Times New Roman" w:hAnsi="Times New Roman" w:cs="Times New Roman"/>
          <w:sz w:val="28"/>
          <w:szCs w:val="28"/>
        </w:rPr>
        <w:t>Доля школ, реализующих целевую модель наставничества педагогических работников.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а) оцениваемые параметры: соотношение количества школ, реализующих целевую модель наставничества педагогических работников к общему количеству школ региона;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б) единицы измерения параметров: процент;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в) методы сбора данных: аналитические справки по итогам мониторинговых исследований на сайте ГБОУ ИРО Краснодарского края;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г) модель интерпретации данных: отношение между долями соответствующих оценок по соответствующим параметрам.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>Показатель № 7</w:t>
      </w:r>
      <w:r w:rsidRPr="00235638">
        <w:rPr>
          <w:rFonts w:ascii="Times New Roman" w:hAnsi="Times New Roman" w:cs="Times New Roman"/>
          <w:sz w:val="28"/>
          <w:szCs w:val="28"/>
        </w:rPr>
        <w:t xml:space="preserve"> Доля школ, управленческие команды которых вовлечены в систему </w:t>
      </w:r>
      <w:proofErr w:type="spellStart"/>
      <w:r w:rsidRPr="00235638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235638">
        <w:rPr>
          <w:rFonts w:ascii="Times New Roman" w:hAnsi="Times New Roman" w:cs="Times New Roman"/>
          <w:sz w:val="28"/>
          <w:szCs w:val="28"/>
        </w:rPr>
        <w:t>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а) оцениваемые параметры: соотношение количества школ, управленческие команды которых вовлечены в систему </w:t>
      </w:r>
      <w:proofErr w:type="spellStart"/>
      <w:r w:rsidRPr="00235638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235638">
        <w:rPr>
          <w:rFonts w:ascii="Times New Roman" w:hAnsi="Times New Roman" w:cs="Times New Roman"/>
          <w:sz w:val="28"/>
          <w:szCs w:val="28"/>
        </w:rPr>
        <w:t>, к общему количеству школ региона;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б) единицы измерения параметров: процент;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в) методы сбора данных: аналитические справки по итогам мониторинговых исследований на сайте ГБОУ ИРО Краснодарского края;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г) модель интерпретации данных: отношение между долями соответствующих оценок по соответствующим параметрам.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>Показатель № 8</w:t>
      </w:r>
      <w:r w:rsidRPr="00235638">
        <w:rPr>
          <w:rFonts w:ascii="Times New Roman" w:hAnsi="Times New Roman" w:cs="Times New Roman"/>
          <w:sz w:val="28"/>
          <w:szCs w:val="28"/>
        </w:rPr>
        <w:t xml:space="preserve"> Доля индивидуальных образовательных маршрутов, разработанных и реализованных для молодых педагогов в целях устранения выявленных профессиональных дефицитов педагогических работников.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а) оцениваемые параметры: соотношение количества индивидуальных образовательных маршрутов, разработанных и реализованных для молодых педагогов в целях устранения выявленных профессиональных дефицитов педагогических работников, к общему количеству индивидуальных образовательных маршрутов, разработанных и реализованных для педагогов;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б) единицы измерения параметров: процент;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в) методы сбора данных: аналитические справки по итогам мониторинговых исследований на сайте ГБОУ ИРО Краснодарского края;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г) модель интерпретации данных: отношение между долями соответствующих оценок по соответствующим параметрам.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>Описание сводной таблицы мониторинга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Сводная таблица мониторинга состоит из следующих полей: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Наличие нормативной базы, регулирующей поддержку молодых педагогов / реализацию программ наставничества педагогических работников;</w:t>
      </w:r>
    </w:p>
    <w:p w:rsidR="00235638" w:rsidRPr="00235638" w:rsidRDefault="00235638" w:rsidP="002356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lastRenderedPageBreak/>
        <w:t>Доля педагогов, участвующих в ассоциации/сообществе молодых педагогов Кубани;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Доля педагогов – молодых специалистов (с опытом работы от 0 до 3 лет), проживающих на территории Краснодарского края, вошедших в программы наставничества в роли наставляемого (% от общего числа педагогов – молодых специалистов);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Уровень удовлетворенности наставляемых из числа молодых педагогов участием в программах наставничества;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Уровень удовлетворенности наставников молодых педагогов участием в программах наставничества;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Доля школ, реализующих целевую модель наставничества педагогических работников;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 xml:space="preserve">Доля школ, управленческие команды которых вовлечены в систему </w:t>
      </w:r>
      <w:proofErr w:type="spellStart"/>
      <w:r w:rsidRPr="00235638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235638">
        <w:rPr>
          <w:rFonts w:ascii="Times New Roman" w:hAnsi="Times New Roman" w:cs="Times New Roman"/>
          <w:sz w:val="28"/>
          <w:szCs w:val="28"/>
        </w:rPr>
        <w:t>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Доля индивидуальных образовательных маршрутов, разработанных и реализованных для молодых педагогов в целях устранения выявленных профессиональных дефицитов педагогических работников.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>Сведе</w:t>
      </w:r>
      <w:bookmarkStart w:id="2" w:name="Св_о_ср_Мон_Молодых_педагог"/>
      <w:bookmarkEnd w:id="2"/>
      <w:r w:rsidRPr="00235638">
        <w:rPr>
          <w:rFonts w:ascii="Times New Roman" w:hAnsi="Times New Roman" w:cs="Times New Roman"/>
          <w:b/>
          <w:sz w:val="28"/>
          <w:szCs w:val="28"/>
        </w:rPr>
        <w:t>ния о сроках проведения мониторинга показателей</w:t>
      </w:r>
      <w:r w:rsidRPr="00235638">
        <w:rPr>
          <w:rFonts w:ascii="Times New Roman" w:hAnsi="Times New Roman" w:cs="Times New Roman"/>
          <w:sz w:val="28"/>
          <w:szCs w:val="28"/>
        </w:rPr>
        <w:t>.</w:t>
      </w:r>
    </w:p>
    <w:p w:rsidR="00235638" w:rsidRPr="00235638" w:rsidRDefault="00235638" w:rsidP="002356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Регламент организации мониторинга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а) ответственные субъекты: ГБОУ ИРО Краснодарского края, ЦНППМПР;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б) сроки проведения: второе полугодие 2021 года;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в) длительность проведения: 10 рабочих дней;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г) способ систематизации данных: аналитическая справка по результатам мониторинга;</w:t>
      </w:r>
    </w:p>
    <w:p w:rsidR="00235638" w:rsidRPr="00235638" w:rsidRDefault="00235638" w:rsidP="00235638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д) ограничения проведения мониторинга: нет.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b/>
          <w:sz w:val="28"/>
          <w:szCs w:val="28"/>
        </w:rPr>
        <w:t>Сведен</w:t>
      </w:r>
      <w:bookmarkStart w:id="3" w:name="Св_об_исп_рез_Мон_молодых_педагогов"/>
      <w:bookmarkEnd w:id="3"/>
      <w:r w:rsidRPr="00235638">
        <w:rPr>
          <w:rFonts w:ascii="Times New Roman" w:hAnsi="Times New Roman" w:cs="Times New Roman"/>
          <w:b/>
          <w:sz w:val="28"/>
          <w:szCs w:val="28"/>
        </w:rPr>
        <w:t>ия об использовании результатов мониторинга показателей</w:t>
      </w:r>
      <w:r w:rsidRPr="00235638">
        <w:rPr>
          <w:rFonts w:ascii="Times New Roman" w:hAnsi="Times New Roman" w:cs="Times New Roman"/>
          <w:sz w:val="28"/>
          <w:szCs w:val="28"/>
        </w:rPr>
        <w:t>.</w:t>
      </w:r>
    </w:p>
    <w:p w:rsidR="00235638" w:rsidRPr="00235638" w:rsidRDefault="00235638" w:rsidP="00235638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638">
        <w:rPr>
          <w:rFonts w:ascii="Times New Roman" w:hAnsi="Times New Roman" w:cs="Times New Roman"/>
          <w:sz w:val="28"/>
          <w:szCs w:val="28"/>
        </w:rPr>
        <w:t>Результаты мониторинга используются для оказания   методической поддержки педагогических работников, участвующих в программах наставничества молодых педагогов в роли наставников и наставляемых, в процессе непрерывного повышения квалификации при реализации индивидуальных образовательных маршрутов, учитывающих выявленные профессиональные дефициты.</w:t>
      </w:r>
    </w:p>
    <w:p w:rsidR="00756760" w:rsidRPr="00756760" w:rsidRDefault="00756760" w:rsidP="00235638">
      <w:pPr>
        <w:spacing w:after="0" w:line="240" w:lineRule="auto"/>
        <w:ind w:left="34" w:right="23" w:hanging="34"/>
        <w:jc w:val="center"/>
        <w:rPr>
          <w:rFonts w:ascii="Times New Roman" w:hAnsi="Times New Roman" w:cs="Times New Roman"/>
          <w:sz w:val="28"/>
          <w:szCs w:val="28"/>
        </w:rPr>
      </w:pPr>
    </w:p>
    <w:sectPr w:rsidR="00756760" w:rsidRPr="00756760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E07"/>
    <w:multiLevelType w:val="multilevel"/>
    <w:tmpl w:val="6AB8A6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35638"/>
    <w:rsid w:val="00294ED5"/>
    <w:rsid w:val="002A028E"/>
    <w:rsid w:val="002A481A"/>
    <w:rsid w:val="0036103C"/>
    <w:rsid w:val="00473286"/>
    <w:rsid w:val="00486E69"/>
    <w:rsid w:val="006B4195"/>
    <w:rsid w:val="00711E17"/>
    <w:rsid w:val="00756760"/>
    <w:rsid w:val="00875B92"/>
    <w:rsid w:val="008874A7"/>
    <w:rsid w:val="008955BB"/>
    <w:rsid w:val="00A5702A"/>
    <w:rsid w:val="00C0325D"/>
    <w:rsid w:val="00E66BF1"/>
    <w:rsid w:val="00F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Елена В. Куренная</cp:lastModifiedBy>
  <cp:revision>16</cp:revision>
  <dcterms:created xsi:type="dcterms:W3CDTF">2021-07-08T07:58:00Z</dcterms:created>
  <dcterms:modified xsi:type="dcterms:W3CDTF">2021-07-27T11:55:00Z</dcterms:modified>
</cp:coreProperties>
</file>