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-1. </w:t>
      </w:r>
      <w:r w:rsidRPr="002F6E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 выявлению профессиональных дефицитов</w:t>
      </w:r>
      <w:r w:rsidR="00DC66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2F6E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 работников</w:t>
      </w:r>
      <w:r w:rsidR="002E77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2F6E5E" w:rsidRPr="002F6E5E" w:rsidTr="00DC66D1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111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2F6E5E" w:rsidRPr="002F6E5E" w:rsidTr="00DC66D1">
        <w:tc>
          <w:tcPr>
            <w:tcW w:w="5240" w:type="dxa"/>
            <w:vMerge w:val="restart"/>
          </w:tcPr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2F6E5E">
              <w:rPr>
                <w:spacing w:val="2"/>
                <w:sz w:val="24"/>
                <w:szCs w:val="24"/>
              </w:rPr>
              <w:t>Наличие нормативного акта, регулирующего выявление профессиональных дефицитов педагогических работников</w:t>
            </w:r>
          </w:p>
          <w:p w:rsidR="002F6E5E" w:rsidRPr="002F6E5E" w:rsidRDefault="002F6E5E" w:rsidP="002F6E5E">
            <w:pPr>
              <w:shd w:val="clear" w:color="FFFFFF" w:fill="FFFFFF"/>
              <w:tabs>
                <w:tab w:val="left" w:pos="54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(Указываются реквизиты нормативного акта, а также ссылка на размещение данного акта в информационно-телекоммуникационной сети "Интернет")</w:t>
            </w:r>
          </w:p>
          <w:p w:rsidR="002F6E5E" w:rsidRPr="002F6E5E" w:rsidRDefault="002F6E5E" w:rsidP="002F6E5E">
            <w:pPr>
              <w:pStyle w:val="a3"/>
              <w:widowControl w:val="0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 xml:space="preserve">Наличие методического обоснования по выявлению профессиональных дефицитов </w:t>
            </w:r>
          </w:p>
          <w:p w:rsidR="002F6E5E" w:rsidRPr="002F6E5E" w:rsidRDefault="002F6E5E" w:rsidP="002F6E5E">
            <w:pPr>
              <w:widowControl w:val="0"/>
              <w:tabs>
                <w:tab w:val="left" w:pos="54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i/>
                <w:sz w:val="24"/>
                <w:szCs w:val="24"/>
              </w:rPr>
              <w:t>(Обоснование проведения диагностики по профессиональным компетенциям, обеспечивающим выполнение трудовых функций и трудовых действий педагога</w:t>
            </w: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Доля педагогических работников, принявших участие в процедуре выявления профессиональных дефицитов (</w:t>
            </w:r>
            <w:r w:rsidRPr="002F6E5E">
              <w:rPr>
                <w:i/>
                <w:sz w:val="24"/>
                <w:szCs w:val="24"/>
              </w:rPr>
              <w:t>общее количество педагогов, прошедших тестирование</w:t>
            </w:r>
            <w:r w:rsidRPr="002F6E5E">
              <w:rPr>
                <w:sz w:val="24"/>
                <w:szCs w:val="24"/>
              </w:rPr>
              <w:t xml:space="preserve">) 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Доля педагогических работников, принявших участие в процедуре выявления профессиональных дефицитов, у которых выявлены профессиональные дефициты (</w:t>
            </w:r>
            <w:r w:rsidRPr="002F6E5E">
              <w:rPr>
                <w:i/>
                <w:sz w:val="24"/>
                <w:szCs w:val="24"/>
              </w:rPr>
              <w:t xml:space="preserve">количество педагогов, у которых выявлены </w:t>
            </w:r>
            <w:proofErr w:type="spellStart"/>
            <w:r w:rsidRPr="002F6E5E">
              <w:rPr>
                <w:i/>
                <w:sz w:val="24"/>
                <w:szCs w:val="24"/>
              </w:rPr>
              <w:t>профдефициты</w:t>
            </w:r>
            <w:proofErr w:type="spellEnd"/>
            <w:r w:rsidRPr="002F6E5E">
              <w:rPr>
                <w:sz w:val="24"/>
                <w:szCs w:val="24"/>
              </w:rPr>
              <w:t>)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профессионально-технологической компетентности.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профессионально-социальной компетентности.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компетентности по решению профессионально значимых проблем.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профессионально-коммуникативной компетентности.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правовой компетентности педагогического работника.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компетентности педагогического работника, определяемая его профессионально значимыми личностно-деловыми качествами и специальными способностями.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знаний и умений в области нормативно-правовых основ системы образования и принципов образовательной политики в РФ.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lastRenderedPageBreak/>
              <w:t>Уровень знаний и умений в теории управления общеобразовательной организацией.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 xml:space="preserve">Уровень знаний и умений в финансово-хозяйственной деятельности общеобразовательной организации;  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shd w:val="clear" w:color="FFFFFF" w:fill="FFFFFF"/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знаний и умений по психолого-педагогическим основам образовательного процесса в общеобразовательной организации.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2F6E5E">
              <w:rPr>
                <w:sz w:val="24"/>
                <w:szCs w:val="24"/>
              </w:rPr>
              <w:t>Уровень знаний и умений делопроизводства в общеобразовательной организации.</w:t>
            </w:r>
          </w:p>
          <w:p w:rsidR="002F6E5E" w:rsidRPr="002F6E5E" w:rsidRDefault="002F6E5E" w:rsidP="002F6E5E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proofErr w:type="spellStart"/>
            <w:r w:rsidRPr="002F6E5E">
              <w:rPr>
                <w:sz w:val="24"/>
                <w:szCs w:val="24"/>
              </w:rPr>
              <w:t>Сформированность</w:t>
            </w:r>
            <w:proofErr w:type="spellEnd"/>
            <w:r w:rsidRPr="002F6E5E">
              <w:rPr>
                <w:sz w:val="24"/>
                <w:szCs w:val="24"/>
              </w:rPr>
              <w:t xml:space="preserve"> управленческих умений: (гностические умения, проектировочные умения,  конструктивные умения; коммуникативные умения; организаторские умения; собственно-управленческие умения)</w:t>
            </w: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№ 1. Выявление профессиональных дефицитов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8. Формирование методического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10. Поддержка молодых педагогов / реализация программ наставничества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13. Выявление кадровых потребностей в образовательных организациях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E5E" w:rsidRPr="002F6E5E" w:rsidTr="00DC66D1">
        <w:tc>
          <w:tcPr>
            <w:tcW w:w="5240" w:type="dxa"/>
            <w:vMerge/>
          </w:tcPr>
          <w:p w:rsidR="002F6E5E" w:rsidRPr="002F6E5E" w:rsidRDefault="002F6E5E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E5E" w:rsidRPr="002F6E5E" w:rsidRDefault="002F6E5E" w:rsidP="002F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6E5E" w:rsidRPr="00294ED5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E774B"/>
    <w:rsid w:val="002F6E5E"/>
    <w:rsid w:val="0036103C"/>
    <w:rsid w:val="00486E69"/>
    <w:rsid w:val="00711E17"/>
    <w:rsid w:val="00875B92"/>
    <w:rsid w:val="008874A7"/>
    <w:rsid w:val="00A5702A"/>
    <w:rsid w:val="00D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FFB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10</cp:revision>
  <dcterms:created xsi:type="dcterms:W3CDTF">2021-07-08T07:58:00Z</dcterms:created>
  <dcterms:modified xsi:type="dcterms:W3CDTF">2021-07-27T11:48:00Z</dcterms:modified>
</cp:coreProperties>
</file>