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AD" w:rsidRDefault="002639E9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053C88B6" wp14:editId="7E55535A">
            <wp:simplePos x="0" y="0"/>
            <wp:positionH relativeFrom="margin">
              <wp:posOffset>-190500</wp:posOffset>
            </wp:positionH>
            <wp:positionV relativeFrom="paragraph">
              <wp:posOffset>-87630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1AD"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6E19C9AC" wp14:editId="6E5AC6D0">
            <wp:simplePos x="0" y="0"/>
            <wp:positionH relativeFrom="page">
              <wp:posOffset>636905</wp:posOffset>
            </wp:positionH>
            <wp:positionV relativeFrom="paragraph">
              <wp:posOffset>-240030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1AD">
        <w:rPr>
          <w:b/>
          <w:szCs w:val="28"/>
        </w:rPr>
        <w:t xml:space="preserve">РЕГИОНАЛЬНАЯ </w:t>
      </w:r>
      <w:r w:rsidR="009C51AD" w:rsidRPr="00760128">
        <w:rPr>
          <w:b/>
          <w:szCs w:val="28"/>
        </w:rPr>
        <w:t>СИСТЕМА</w:t>
      </w:r>
    </w:p>
    <w:p w:rsidR="009C51AD" w:rsidRDefault="009C51AD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9C51AD" w:rsidRPr="00760128" w:rsidRDefault="009C51AD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9C51AD" w:rsidRDefault="009C51AD" w:rsidP="009C51AD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9C51AD" w:rsidRDefault="009C51AD" w:rsidP="009C51AD">
      <w:pPr>
        <w:shd w:val="clear" w:color="auto" w:fill="FFFFFF"/>
        <w:spacing w:after="0" w:line="240" w:lineRule="auto"/>
        <w:ind w:left="567" w:right="113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9C51AD" w:rsidRDefault="009C51AD" w:rsidP="009C51AD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2639E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2639E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и молодежн</w:t>
      </w:r>
      <w:r w:rsidR="002639E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9C51AD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E7F6C" w:rsidRPr="008E7F6C" w:rsidRDefault="008E7F6C" w:rsidP="008E7F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F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Ц-2. Совершенствование предметных компетенций педагогических работников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0" w:name="_GoBack"/>
      <w:bookmarkEnd w:id="0"/>
    </w:p>
    <w:p w:rsidR="009C51AD" w:rsidRPr="00294ED5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3F90" w:rsidRPr="009C51AD" w:rsidRDefault="008F3F90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C51A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Реалистичность достижения цели: </w:t>
      </w:r>
    </w:p>
    <w:p w:rsidR="00247A67" w:rsidRPr="00247A67" w:rsidRDefault="00247A67" w:rsidP="00247A6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67">
        <w:rPr>
          <w:rFonts w:ascii="Times New Roman" w:hAnsi="Times New Roman" w:cs="Times New Roman"/>
          <w:sz w:val="28"/>
          <w:szCs w:val="28"/>
        </w:rPr>
        <w:t xml:space="preserve">Достижимость целевого ориентира, связанного с совершенствованием предметных компетенций педагогических работников, определяется следующими ресурсами системы образования: </w:t>
      </w:r>
    </w:p>
    <w:p w:rsidR="00247A67" w:rsidRPr="00247A67" w:rsidRDefault="00247A67" w:rsidP="00247A6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67">
        <w:rPr>
          <w:rFonts w:ascii="Times New Roman" w:hAnsi="Times New Roman" w:cs="Times New Roman"/>
          <w:sz w:val="28"/>
          <w:szCs w:val="28"/>
        </w:rPr>
        <w:t>высококвалифицированным кадровым составом участников реализации Системы;</w:t>
      </w:r>
    </w:p>
    <w:p w:rsidR="00247A67" w:rsidRPr="00247A67" w:rsidRDefault="00247A67" w:rsidP="00247A6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67">
        <w:rPr>
          <w:rFonts w:ascii="Times New Roman" w:hAnsi="Times New Roman" w:cs="Times New Roman"/>
          <w:sz w:val="28"/>
          <w:szCs w:val="28"/>
        </w:rPr>
        <w:t>наличием в краевой системе образования сети методических и предметных сообществ;</w:t>
      </w:r>
    </w:p>
    <w:p w:rsidR="00247A67" w:rsidRPr="00247A67" w:rsidRDefault="00247A67" w:rsidP="00247A6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67">
        <w:rPr>
          <w:rFonts w:ascii="Times New Roman" w:hAnsi="Times New Roman" w:cs="Times New Roman"/>
          <w:sz w:val="28"/>
          <w:szCs w:val="28"/>
        </w:rPr>
        <w:t>накопленным в Краснодарском крае опытом выявления предметных дефицитов и совершенствования предметных компетенций педагогических работников;</w:t>
      </w:r>
    </w:p>
    <w:p w:rsidR="00247A67" w:rsidRPr="00247A67" w:rsidRDefault="00247A67" w:rsidP="00247A6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67">
        <w:rPr>
          <w:rFonts w:ascii="Times New Roman" w:hAnsi="Times New Roman" w:cs="Times New Roman"/>
          <w:sz w:val="28"/>
          <w:szCs w:val="28"/>
        </w:rPr>
        <w:t>гибкостью и мобильностью системы образования Краснодарского края в аспекте совершенствования профессиональных компетенций педагогических работников.</w:t>
      </w:r>
    </w:p>
    <w:p w:rsidR="00247A67" w:rsidRPr="00247A67" w:rsidRDefault="00247A67" w:rsidP="00247A6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67">
        <w:rPr>
          <w:rFonts w:ascii="Times New Roman" w:hAnsi="Times New Roman" w:cs="Times New Roman"/>
          <w:sz w:val="28"/>
          <w:szCs w:val="28"/>
        </w:rPr>
        <w:t xml:space="preserve">Самостоятельным показателем реалистичности цели является наличие аппарата для диагностирования ее достижимости: </w:t>
      </w:r>
    </w:p>
    <w:p w:rsidR="00247A67" w:rsidRPr="00247A67" w:rsidRDefault="00247A67" w:rsidP="00247A6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67">
        <w:rPr>
          <w:rFonts w:ascii="Times New Roman" w:hAnsi="Times New Roman" w:cs="Times New Roman"/>
          <w:sz w:val="28"/>
          <w:szCs w:val="28"/>
          <w:lang w:bidi="ru-RU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независимых оценочных процедур </w:t>
      </w:r>
      <w:r w:rsidRPr="00247A67">
        <w:rPr>
          <w:rFonts w:ascii="Times New Roman" w:hAnsi="Times New Roman" w:cs="Times New Roman"/>
          <w:sz w:val="28"/>
          <w:szCs w:val="28"/>
          <w:lang w:bidi="ru-RU"/>
        </w:rPr>
        <w:t>обучающихся;</w:t>
      </w:r>
    </w:p>
    <w:p w:rsidR="00247A67" w:rsidRPr="00247A67" w:rsidRDefault="00247A67" w:rsidP="00247A6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67">
        <w:rPr>
          <w:rFonts w:ascii="Times New Roman" w:hAnsi="Times New Roman" w:cs="Times New Roman"/>
          <w:sz w:val="28"/>
          <w:szCs w:val="28"/>
        </w:rPr>
        <w:t xml:space="preserve">анализ отчетов, в том числе </w:t>
      </w:r>
      <w:proofErr w:type="spellStart"/>
      <w:r w:rsidRPr="00247A6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47A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7A67" w:rsidRPr="00247A67" w:rsidRDefault="00247A67" w:rsidP="00247A6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67">
        <w:rPr>
          <w:rFonts w:ascii="Times New Roman" w:hAnsi="Times New Roman" w:cs="Times New Roman"/>
          <w:sz w:val="28"/>
          <w:szCs w:val="28"/>
        </w:rPr>
        <w:t>опрос;</w:t>
      </w:r>
    </w:p>
    <w:p w:rsidR="00247A67" w:rsidRPr="00247A67" w:rsidRDefault="00247A67" w:rsidP="00247A6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67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247A67" w:rsidRPr="00247A67" w:rsidRDefault="00247A67" w:rsidP="00247A6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67">
        <w:rPr>
          <w:rFonts w:ascii="Times New Roman" w:hAnsi="Times New Roman" w:cs="Times New Roman"/>
          <w:sz w:val="28"/>
          <w:szCs w:val="28"/>
        </w:rPr>
        <w:t>данные, представленные в автоматической системе управления сферой образования Краснодарского края.</w:t>
      </w:r>
    </w:p>
    <w:p w:rsidR="008F3F90" w:rsidRPr="002639E9" w:rsidRDefault="008F3F90" w:rsidP="00247A6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3F90" w:rsidRPr="0026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D7"/>
    <w:rsid w:val="00247A67"/>
    <w:rsid w:val="002639E9"/>
    <w:rsid w:val="0036103C"/>
    <w:rsid w:val="008E7F6C"/>
    <w:rsid w:val="008F3F90"/>
    <w:rsid w:val="00924CD7"/>
    <w:rsid w:val="009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901C"/>
  <w15:chartTrackingRefBased/>
  <w15:docId w15:val="{C71477EE-1669-44F1-9362-A9E88DDE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C51AD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Алина А. Пшунова</cp:lastModifiedBy>
  <cp:revision>6</cp:revision>
  <cp:lastPrinted>2021-07-27T08:29:00Z</cp:lastPrinted>
  <dcterms:created xsi:type="dcterms:W3CDTF">2021-07-08T08:05:00Z</dcterms:created>
  <dcterms:modified xsi:type="dcterms:W3CDTF">2021-07-27T09:00:00Z</dcterms:modified>
</cp:coreProperties>
</file>