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D" w:rsidRDefault="002639E9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053C88B6" wp14:editId="7E55535A">
            <wp:simplePos x="0" y="0"/>
            <wp:positionH relativeFrom="margin">
              <wp:posOffset>-190500</wp:posOffset>
            </wp:positionH>
            <wp:positionV relativeFrom="paragraph">
              <wp:posOffset>-87630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6E19C9AC" wp14:editId="6E5AC6D0">
            <wp:simplePos x="0" y="0"/>
            <wp:positionH relativeFrom="page">
              <wp:posOffset>636905</wp:posOffset>
            </wp:positionH>
            <wp:positionV relativeFrom="paragraph">
              <wp:posOffset>-240030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>
        <w:rPr>
          <w:b/>
          <w:szCs w:val="28"/>
        </w:rPr>
        <w:t xml:space="preserve">РЕГИОНАЛЬНАЯ </w:t>
      </w:r>
      <w:r w:rsidR="009C51AD" w:rsidRPr="00760128">
        <w:rPr>
          <w:b/>
          <w:szCs w:val="28"/>
        </w:rPr>
        <w:t>СИСТЕМА</w:t>
      </w:r>
    </w:p>
    <w:p w:rsidR="009C51AD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9C51AD" w:rsidRPr="00760128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2639E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и молодежн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18E4" w:rsidRPr="00BC18E4" w:rsidRDefault="00BC18E4" w:rsidP="00BC18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18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Ц-8.  Формирование методического актива.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BC18E4" w:rsidRPr="00BC18E4" w:rsidRDefault="00BC18E4" w:rsidP="00BC18E4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E4">
        <w:rPr>
          <w:rFonts w:ascii="Times New Roman" w:hAnsi="Times New Roman" w:cs="Times New Roman"/>
          <w:sz w:val="28"/>
          <w:szCs w:val="28"/>
        </w:rPr>
        <w:t>Методический актив формируется из педагогов, успешно прошедших процедуру оценки методических компетенций, проводимой ФИОКО.</w:t>
      </w:r>
    </w:p>
    <w:p w:rsidR="00BC18E4" w:rsidRPr="00BC18E4" w:rsidRDefault="00BC18E4" w:rsidP="00BC18E4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E4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педагогу, входящему в методический актив: </w:t>
      </w:r>
    </w:p>
    <w:p w:rsidR="00BC18E4" w:rsidRPr="00BC18E4" w:rsidRDefault="00BC18E4" w:rsidP="00BC18E4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E4">
        <w:rPr>
          <w:rFonts w:ascii="Times New Roman" w:hAnsi="Times New Roman" w:cs="Times New Roman"/>
          <w:sz w:val="28"/>
          <w:szCs w:val="28"/>
        </w:rPr>
        <w:t>знание преподаваемого предмета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науке.</w:t>
      </w:r>
    </w:p>
    <w:p w:rsidR="00BC18E4" w:rsidRPr="00BC18E4" w:rsidRDefault="00BC18E4" w:rsidP="00BC18E4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E4">
        <w:rPr>
          <w:rFonts w:ascii="Times New Roman" w:hAnsi="Times New Roman" w:cs="Times New Roman"/>
          <w:sz w:val="28"/>
          <w:szCs w:val="28"/>
        </w:rPr>
        <w:t xml:space="preserve">знание основ методики преподавания, основные принципы </w:t>
      </w:r>
      <w:proofErr w:type="spellStart"/>
      <w:r w:rsidRPr="00BC18E4">
        <w:rPr>
          <w:rFonts w:ascii="Times New Roman" w:hAnsi="Times New Roman" w:cs="Times New Roman"/>
          <w:sz w:val="28"/>
          <w:szCs w:val="28"/>
        </w:rPr>
        <w:t>деятельно</w:t>
      </w:r>
      <w:bookmarkStart w:id="0" w:name="_GoBack"/>
      <w:bookmarkEnd w:id="0"/>
      <w:r w:rsidRPr="00BC18E4">
        <w:rPr>
          <w:rFonts w:ascii="Times New Roman" w:hAnsi="Times New Roman" w:cs="Times New Roman"/>
          <w:sz w:val="28"/>
          <w:szCs w:val="28"/>
        </w:rPr>
        <w:t>стного</w:t>
      </w:r>
      <w:proofErr w:type="spellEnd"/>
      <w:r w:rsidRPr="00BC18E4">
        <w:rPr>
          <w:rFonts w:ascii="Times New Roman" w:hAnsi="Times New Roman" w:cs="Times New Roman"/>
          <w:sz w:val="28"/>
          <w:szCs w:val="28"/>
        </w:rPr>
        <w:t xml:space="preserve"> подхода, виды и приемы современных педагогических технологий; </w:t>
      </w:r>
    </w:p>
    <w:p w:rsidR="00BC18E4" w:rsidRPr="00BC18E4" w:rsidRDefault="00BC18E4" w:rsidP="00BC18E4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E4">
        <w:rPr>
          <w:rFonts w:ascii="Times New Roman" w:hAnsi="Times New Roman" w:cs="Times New Roman"/>
          <w:sz w:val="28"/>
          <w:szCs w:val="28"/>
        </w:rPr>
        <w:t>владение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</w:r>
    </w:p>
    <w:p w:rsidR="00BC18E4" w:rsidRPr="00BC18E4" w:rsidRDefault="00BC18E4" w:rsidP="00BC18E4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E4">
        <w:rPr>
          <w:rFonts w:ascii="Times New Roman" w:hAnsi="Times New Roman" w:cs="Times New Roman"/>
          <w:sz w:val="28"/>
          <w:szCs w:val="28"/>
        </w:rPr>
        <w:t>использование специальных подходов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BC18E4" w:rsidRPr="00BC18E4" w:rsidRDefault="00BC18E4" w:rsidP="00BC18E4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E4">
        <w:rPr>
          <w:rFonts w:ascii="Times New Roman" w:hAnsi="Times New Roman" w:cs="Times New Roman"/>
          <w:sz w:val="28"/>
          <w:szCs w:val="28"/>
        </w:rPr>
        <w:t xml:space="preserve">знание путей достижения образовательных результатов и способы оценки результатов обучения владение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 </w:t>
      </w:r>
    </w:p>
    <w:p w:rsidR="008F3F90" w:rsidRPr="002639E9" w:rsidRDefault="00BC18E4" w:rsidP="00BC18E4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E4">
        <w:rPr>
          <w:rFonts w:ascii="Times New Roman" w:hAnsi="Times New Roman" w:cs="Times New Roman"/>
          <w:sz w:val="28"/>
          <w:szCs w:val="28"/>
        </w:rPr>
        <w:t>умение объективно оценивать знания обучающихся на основе тестирования и других методов контроля в соответствии с реальными учебными возможностями детей.</w:t>
      </w:r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7"/>
    <w:rsid w:val="002639E9"/>
    <w:rsid w:val="0036103C"/>
    <w:rsid w:val="008F3F90"/>
    <w:rsid w:val="00924CD7"/>
    <w:rsid w:val="009C51AD"/>
    <w:rsid w:val="00B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F00E"/>
  <w15:chartTrackingRefBased/>
  <w15:docId w15:val="{C71477EE-1669-44F1-9362-A9E88DD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5</cp:revision>
  <cp:lastPrinted>2021-07-27T08:29:00Z</cp:lastPrinted>
  <dcterms:created xsi:type="dcterms:W3CDTF">2021-07-08T08:05:00Z</dcterms:created>
  <dcterms:modified xsi:type="dcterms:W3CDTF">2021-07-27T09:15:00Z</dcterms:modified>
</cp:coreProperties>
</file>