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2DBEC" w14:textId="3CE75DF4" w:rsidR="00D0243C" w:rsidRDefault="002F266E" w:rsidP="00E15041">
      <w:pPr>
        <w:jc w:val="center"/>
        <w:rPr>
          <w:rFonts w:ascii="Times New Roman" w:hAnsi="Times New Roman" w:cs="Times New Roman"/>
          <w:b/>
          <w:sz w:val="28"/>
        </w:rPr>
      </w:pPr>
      <w:r w:rsidRPr="002F266E">
        <w:rPr>
          <w:rFonts w:ascii="Times New Roman" w:hAnsi="Times New Roman" w:cs="Times New Roman"/>
          <w:b/>
          <w:sz w:val="28"/>
        </w:rPr>
        <w:t>Итоги краевого семинара «Лучшие практики подготовки к государственной итоговой аттестации на основе анализа результатов оценочных процедур по географии» 20.04.2021</w:t>
      </w:r>
    </w:p>
    <w:p w14:paraId="130C39ED" w14:textId="77777777" w:rsidR="002F266E" w:rsidRDefault="002F266E" w:rsidP="00E15041">
      <w:pPr>
        <w:jc w:val="center"/>
        <w:rPr>
          <w:rFonts w:ascii="Times New Roman" w:hAnsi="Times New Roman" w:cs="Times New Roman"/>
          <w:b/>
          <w:sz w:val="28"/>
        </w:rPr>
      </w:pPr>
    </w:p>
    <w:p w14:paraId="0C336C07" w14:textId="77777777" w:rsidR="00A604E9" w:rsidRPr="00A604E9" w:rsidRDefault="00A604E9" w:rsidP="00A60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04E9">
        <w:rPr>
          <w:rFonts w:ascii="Times New Roman" w:hAnsi="Times New Roman" w:cs="Times New Roman"/>
          <w:sz w:val="28"/>
        </w:rPr>
        <w:t>20 апреля 2021 г. в г. Горячий Ключ Краснодарским краевым институтом развития образования совместно с кафедрой естественнонаучного, географического и экологического образования был проведен краевой семинар для учителей географии по теме «Лучшие практики подготовки к государственной итоговой аттестации на основе анализа результатов оценочных процедур по географии». К участию в семинаре приглашались муниципальные тьюторы ЕГЭ по географии.</w:t>
      </w:r>
    </w:p>
    <w:p w14:paraId="17C7E794" w14:textId="77777777" w:rsidR="00A604E9" w:rsidRPr="00A604E9" w:rsidRDefault="00A604E9" w:rsidP="00A60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04E9">
        <w:rPr>
          <w:rFonts w:ascii="Times New Roman" w:hAnsi="Times New Roman" w:cs="Times New Roman"/>
          <w:sz w:val="28"/>
        </w:rPr>
        <w:t>На семинаре присутствовали 54 человека из 43 территорий Краснодарского края, кроме Славянского района.</w:t>
      </w:r>
    </w:p>
    <w:p w14:paraId="40C39FE2" w14:textId="77777777" w:rsidR="00A604E9" w:rsidRPr="00A604E9" w:rsidRDefault="00A604E9" w:rsidP="00A60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04E9">
        <w:rPr>
          <w:rFonts w:ascii="Times New Roman" w:hAnsi="Times New Roman" w:cs="Times New Roman"/>
          <w:sz w:val="28"/>
        </w:rPr>
        <w:t>В рамках семинара предлагалось обсуждение проблем подготовки к государственной итоговой аттестации на основе анализа результатов оценочных процедур. Программа семинара была насыщенна: обсуждались лучшие практики преподавания в условиях внедрения ФГОС; вопросы реализации деятельностного подхода на современных уроках в соответствии с требованиями к оценочным процедурам; использование цифровых ресурсов при конструировании и проведении уроков для улучшения качества обучения; вопросы системы подготовки к государственной итоговой аттестации и оценочным процедурам в целом.</w:t>
      </w:r>
    </w:p>
    <w:p w14:paraId="50234EAC" w14:textId="3D352679" w:rsidR="00A604E9" w:rsidRDefault="00A604E9" w:rsidP="00A60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04E9">
        <w:rPr>
          <w:rFonts w:ascii="Times New Roman" w:hAnsi="Times New Roman" w:cs="Times New Roman"/>
          <w:sz w:val="28"/>
        </w:rPr>
        <w:t>Так как материал краевого семинара актуален в рамках подготовки к государственной итоговой аттестации, то 10 из представленных работ рекомендуются для использования учителям географии Краснодарского края. Материал будет размещен на странице кафедры естественнонаучного, географического и экологического образования и в разделах «Подготовка к ГИА», «Подготовка к ЕГЭ» и «Итоги семинаров».</w:t>
      </w:r>
    </w:p>
    <w:p w14:paraId="3B11D45D" w14:textId="360CB68C" w:rsidR="00BA22D9" w:rsidRDefault="00BA22D9" w:rsidP="00A60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0C3ECA2" w14:textId="7BF44F7A" w:rsidR="00BA22D9" w:rsidRPr="00A604E9" w:rsidRDefault="00BA22D9" w:rsidP="00A60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 wp14:anchorId="15EF52F3" wp14:editId="05371B93">
            <wp:extent cx="5943600" cy="4457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0419570" wp14:editId="0D20D9D9">
            <wp:extent cx="5943600" cy="4457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 wp14:anchorId="15CEBCBE" wp14:editId="56892C6D">
            <wp:extent cx="5943600" cy="4457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7B31FE3" wp14:editId="66FC667A">
            <wp:extent cx="5934075" cy="33432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19A24" w14:textId="107FA6EC" w:rsidR="00E15041" w:rsidRPr="00E15041" w:rsidRDefault="00E15041" w:rsidP="00A60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E15041" w:rsidRPr="00E15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C3B13"/>
    <w:multiLevelType w:val="hybridMultilevel"/>
    <w:tmpl w:val="ED8E0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59"/>
    <w:rsid w:val="000D1E48"/>
    <w:rsid w:val="001D0F66"/>
    <w:rsid w:val="002F1F59"/>
    <w:rsid w:val="002F266E"/>
    <w:rsid w:val="00A34C0E"/>
    <w:rsid w:val="00A604E9"/>
    <w:rsid w:val="00AB5FB1"/>
    <w:rsid w:val="00B000A5"/>
    <w:rsid w:val="00BA22D9"/>
    <w:rsid w:val="00D0243C"/>
    <w:rsid w:val="00E15041"/>
    <w:rsid w:val="00F36109"/>
    <w:rsid w:val="00F7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C523"/>
  <w15:chartTrackingRefBased/>
  <w15:docId w15:val="{B31BCB1F-EE45-4567-B7E9-B204EF89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11</cp:revision>
  <dcterms:created xsi:type="dcterms:W3CDTF">2022-01-25T07:39:00Z</dcterms:created>
  <dcterms:modified xsi:type="dcterms:W3CDTF">2022-01-25T08:20:00Z</dcterms:modified>
</cp:coreProperties>
</file>