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419" w:rsidRPr="00B92640" w:rsidRDefault="007306E5" w:rsidP="00F636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92640">
        <w:rPr>
          <w:rFonts w:ascii="Times New Roman" w:hAnsi="Times New Roman" w:cs="Times New Roman"/>
          <w:b/>
          <w:sz w:val="28"/>
        </w:rPr>
        <w:t>Технологическая карта урока</w:t>
      </w:r>
    </w:p>
    <w:p w:rsidR="00F636A7" w:rsidRPr="00B92640" w:rsidRDefault="00F636A7" w:rsidP="00F636A7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</w:rPr>
        <w:t xml:space="preserve">Урок </w:t>
      </w:r>
      <w:proofErr w:type="gramStart"/>
      <w:r w:rsidRPr="00B92640">
        <w:rPr>
          <w:rFonts w:ascii="Times New Roman" w:hAnsi="Times New Roman" w:cs="Times New Roman"/>
          <w:b/>
        </w:rPr>
        <w:t>№</w:t>
      </w:r>
      <w:r w:rsidRPr="00B92640">
        <w:rPr>
          <w:rFonts w:ascii="Times New Roman" w:hAnsi="Times New Roman" w:cs="Times New Roman"/>
        </w:rPr>
        <w:t xml:space="preserve"> </w:t>
      </w:r>
      <w:r w:rsidR="00082D2C" w:rsidRPr="00B92640">
        <w:rPr>
          <w:rFonts w:ascii="Times New Roman" w:hAnsi="Times New Roman" w:cs="Times New Roman"/>
        </w:rPr>
        <w:t>;</w:t>
      </w:r>
      <w:proofErr w:type="gramEnd"/>
      <w:r w:rsidRPr="00B92640">
        <w:rPr>
          <w:rFonts w:ascii="Times New Roman" w:hAnsi="Times New Roman" w:cs="Times New Roman"/>
        </w:rPr>
        <w:t xml:space="preserve">  </w:t>
      </w:r>
      <w:r w:rsidR="00AC5AA9" w:rsidRPr="00B92640">
        <w:rPr>
          <w:rFonts w:ascii="Times New Roman" w:hAnsi="Times New Roman" w:cs="Times New Roman"/>
        </w:rPr>
        <w:t xml:space="preserve">2020-2021 </w:t>
      </w:r>
      <w:proofErr w:type="spellStart"/>
      <w:r w:rsidR="00AC5AA9" w:rsidRPr="00B92640">
        <w:rPr>
          <w:rFonts w:ascii="Times New Roman" w:hAnsi="Times New Roman" w:cs="Times New Roman"/>
        </w:rPr>
        <w:t>уч.год</w:t>
      </w:r>
      <w:proofErr w:type="spellEnd"/>
      <w:r w:rsidR="00082D2C" w:rsidRPr="00B92640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245"/>
        <w:gridCol w:w="1559"/>
        <w:gridCol w:w="5038"/>
      </w:tblGrid>
      <w:tr w:rsidR="00AD0F51" w:rsidRPr="00B92640" w:rsidTr="00AD0F51">
        <w:tc>
          <w:tcPr>
            <w:tcW w:w="3227" w:type="dxa"/>
          </w:tcPr>
          <w:p w:rsidR="00AD0F51" w:rsidRPr="00B92640" w:rsidRDefault="00AD0F51" w:rsidP="00AD0F51">
            <w:pPr>
              <w:rPr>
                <w:rFonts w:ascii="Times New Roman" w:hAnsi="Times New Roman" w:cs="Times New Roman"/>
              </w:rPr>
            </w:pPr>
            <w:r w:rsidRPr="00B92640">
              <w:rPr>
                <w:rFonts w:ascii="Times New Roman" w:hAnsi="Times New Roman" w:cs="Times New Roman"/>
                <w:b/>
              </w:rPr>
              <w:t>Учитель:</w:t>
            </w:r>
            <w:r w:rsidRPr="00B92640">
              <w:rPr>
                <w:rFonts w:ascii="Times New Roman" w:hAnsi="Times New Roman" w:cs="Times New Roman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</w:rPr>
              <w:t>Петренко Н.В.</w:t>
            </w:r>
          </w:p>
        </w:tc>
        <w:tc>
          <w:tcPr>
            <w:tcW w:w="5245" w:type="dxa"/>
          </w:tcPr>
          <w:p w:rsidR="00AD0F51" w:rsidRPr="00B92640" w:rsidRDefault="00AD0F51" w:rsidP="00F636A7">
            <w:pPr>
              <w:rPr>
                <w:rFonts w:ascii="Times New Roman" w:hAnsi="Times New Roman" w:cs="Times New Roman"/>
              </w:rPr>
            </w:pPr>
            <w:r w:rsidRPr="00B92640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="00AC5AA9" w:rsidRPr="00B926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AD0F51" w:rsidRPr="00B92640" w:rsidRDefault="00AD0F51" w:rsidP="00F636A7">
            <w:pPr>
              <w:rPr>
                <w:rFonts w:ascii="Times New Roman" w:hAnsi="Times New Roman" w:cs="Times New Roman"/>
              </w:rPr>
            </w:pPr>
            <w:r w:rsidRPr="00B92640">
              <w:rPr>
                <w:rFonts w:ascii="Times New Roman" w:hAnsi="Times New Roman" w:cs="Times New Roman"/>
                <w:b/>
              </w:rPr>
              <w:t>Класс:</w:t>
            </w:r>
            <w:r w:rsidRPr="00B92640">
              <w:rPr>
                <w:rFonts w:ascii="Times New Roman" w:hAnsi="Times New Roman" w:cs="Times New Roman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8" w:type="dxa"/>
          </w:tcPr>
          <w:p w:rsidR="00AD0F51" w:rsidRPr="00B92640" w:rsidRDefault="00AD0F51" w:rsidP="00F636A7">
            <w:pPr>
              <w:rPr>
                <w:rFonts w:ascii="Times New Roman" w:hAnsi="Times New Roman" w:cs="Times New Roman"/>
              </w:rPr>
            </w:pPr>
            <w:r w:rsidRPr="00B92640">
              <w:rPr>
                <w:rFonts w:ascii="Times New Roman" w:hAnsi="Times New Roman" w:cs="Times New Roman"/>
                <w:b/>
              </w:rPr>
              <w:t>Автор УМК:</w:t>
            </w:r>
            <w:r w:rsidRPr="00B92640">
              <w:rPr>
                <w:rFonts w:ascii="Times New Roman" w:hAnsi="Times New Roman" w:cs="Times New Roman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</w:rPr>
              <w:t xml:space="preserve">Н. Я. </w:t>
            </w:r>
            <w:proofErr w:type="spellStart"/>
            <w:r w:rsidR="00AC5AA9" w:rsidRPr="00B92640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="00AC5AA9" w:rsidRPr="00B92640">
              <w:rPr>
                <w:rFonts w:ascii="Times New Roman" w:hAnsi="Times New Roman" w:cs="Times New Roman"/>
              </w:rPr>
              <w:t xml:space="preserve">, В. И. Жохов, А. С. Чесноков, С. И. </w:t>
            </w:r>
            <w:proofErr w:type="spellStart"/>
            <w:r w:rsidR="00AC5AA9" w:rsidRPr="00B92640">
              <w:rPr>
                <w:rFonts w:ascii="Times New Roman" w:hAnsi="Times New Roman" w:cs="Times New Roman"/>
              </w:rPr>
              <w:t>Шварцбурд</w:t>
            </w:r>
            <w:proofErr w:type="spellEnd"/>
            <w:r w:rsidR="00AC5AA9" w:rsidRPr="00B92640">
              <w:rPr>
                <w:rFonts w:ascii="Times New Roman" w:hAnsi="Times New Roman" w:cs="Times New Roman"/>
              </w:rPr>
              <w:t>.</w:t>
            </w:r>
          </w:p>
        </w:tc>
      </w:tr>
    </w:tbl>
    <w:p w:rsidR="00AD0F51" w:rsidRPr="00B92640" w:rsidRDefault="00AD0F51" w:rsidP="00AD0F51">
      <w:pPr>
        <w:spacing w:before="120"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</w:rPr>
        <w:t>Тема урока: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Простые и составные числа</w:t>
      </w:r>
      <w:r w:rsidR="00082D2C" w:rsidRPr="00B92640">
        <w:rPr>
          <w:rFonts w:ascii="Times New Roman" w:hAnsi="Times New Roman" w:cs="Times New Roman"/>
        </w:rPr>
        <w:t>.</w:t>
      </w:r>
    </w:p>
    <w:p w:rsidR="00AC5AA9" w:rsidRPr="00B92640" w:rsidRDefault="00AD0F51" w:rsidP="00AC5AA9">
      <w:pPr>
        <w:pStyle w:val="TableParagraph"/>
        <w:tabs>
          <w:tab w:val="left" w:pos="4133"/>
        </w:tabs>
        <w:ind w:left="22"/>
        <w:jc w:val="center"/>
        <w:rPr>
          <w:color w:val="000000"/>
          <w:sz w:val="19"/>
          <w:szCs w:val="19"/>
          <w:shd w:val="clear" w:color="auto" w:fill="F0F0F0"/>
        </w:rPr>
      </w:pPr>
      <w:r w:rsidRPr="00B92640">
        <w:rPr>
          <w:b/>
        </w:rPr>
        <w:t>Тип урока:</w:t>
      </w:r>
      <w:r w:rsidRPr="00B92640">
        <w:t xml:space="preserve"> </w:t>
      </w:r>
      <w:r w:rsidR="00AC5AA9" w:rsidRPr="00B92640">
        <w:t>﻿Урок «открытия» нового знания (формирование)</w:t>
      </w:r>
      <w:r w:rsidR="00082D2C" w:rsidRPr="00B92640">
        <w:t>.</w:t>
      </w:r>
      <w:r w:rsidR="00AC5AA9" w:rsidRPr="00B92640">
        <w:t xml:space="preserve"> </w:t>
      </w:r>
      <w:hyperlink r:id="rId7" w:history="1">
        <w:r w:rsidR="00AC5AA9" w:rsidRPr="00B92640">
          <w:rPr>
            <w:rStyle w:val="a8"/>
            <w:sz w:val="19"/>
            <w:szCs w:val="19"/>
            <w:shd w:val="clear" w:color="auto" w:fill="F0F0F0"/>
          </w:rPr>
          <w:t>https://coreapp.ai/app/player/lesson/60c4add6e6a6ccae3fbcd45f</w:t>
        </w:r>
      </w:hyperlink>
    </w:p>
    <w:p w:rsidR="00AC5AA9" w:rsidRPr="00B92640" w:rsidRDefault="00AC5AA9" w:rsidP="00AC5AA9">
      <w:pPr>
        <w:pStyle w:val="TableParagraph"/>
        <w:tabs>
          <w:tab w:val="left" w:pos="4133"/>
        </w:tabs>
        <w:ind w:left="22"/>
        <w:jc w:val="center"/>
        <w:rPr>
          <w:rStyle w:val="a9"/>
          <w:color w:val="auto"/>
        </w:rPr>
      </w:pPr>
      <w:r w:rsidRPr="00B92640">
        <w:rPr>
          <w:rStyle w:val="a9"/>
          <w:color w:val="auto"/>
        </w:rPr>
        <w:t>или</w:t>
      </w:r>
    </w:p>
    <w:p w:rsidR="00AC5AA9" w:rsidRPr="00B92640" w:rsidRDefault="00AC5AA9" w:rsidP="00AC5AA9">
      <w:pPr>
        <w:pStyle w:val="TableParagraph"/>
        <w:tabs>
          <w:tab w:val="left" w:pos="4133"/>
        </w:tabs>
        <w:ind w:left="22"/>
        <w:jc w:val="center"/>
        <w:rPr>
          <w:sz w:val="18"/>
          <w:szCs w:val="18"/>
        </w:rPr>
      </w:pPr>
      <w:r w:rsidRPr="00B92640">
        <w:rPr>
          <w:rStyle w:val="a9"/>
          <w:color w:val="auto"/>
        </w:rPr>
        <w:t xml:space="preserve">зайти на сайт </w:t>
      </w:r>
      <w:r w:rsidRPr="00B92640">
        <w:rPr>
          <w:sz w:val="24"/>
          <w:szCs w:val="24"/>
        </w:rPr>
        <w:t>urok.io</w:t>
      </w:r>
      <w:r w:rsidRPr="00B92640">
        <w:rPr>
          <w:sz w:val="18"/>
          <w:szCs w:val="18"/>
        </w:rPr>
        <w:t xml:space="preserve"> </w:t>
      </w:r>
    </w:p>
    <w:p w:rsidR="00AD0F51" w:rsidRPr="00B92640" w:rsidRDefault="00AC5AA9" w:rsidP="00AC5AA9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sz w:val="18"/>
          <w:szCs w:val="18"/>
        </w:rPr>
        <w:t xml:space="preserve">код урока </w:t>
      </w:r>
      <w:r w:rsidRPr="00B92640">
        <w:rPr>
          <w:rFonts w:ascii="Times New Roman" w:hAnsi="Times New Roman" w:cs="Times New Roman"/>
          <w:b/>
          <w:bCs/>
          <w:color w:val="45494E"/>
          <w:spacing w:val="19"/>
          <w:sz w:val="52"/>
          <w:szCs w:val="52"/>
          <w:shd w:val="clear" w:color="auto" w:fill="FFFFFF"/>
        </w:rPr>
        <w:t>O176</w:t>
      </w:r>
    </w:p>
    <w:p w:rsidR="000C6312" w:rsidRPr="00B92640" w:rsidRDefault="000C6312" w:rsidP="000C631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  <w:i/>
        </w:rPr>
        <w:t>Деятельностная цель: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cs="Times New Roman"/>
        </w:rPr>
        <w:t>﻿</w:t>
      </w:r>
      <w:r w:rsidR="00AC5AA9" w:rsidRPr="00B92640">
        <w:rPr>
          <w:rFonts w:ascii="Times New Roman" w:hAnsi="Times New Roman" w:cs="Times New Roman"/>
        </w:rPr>
        <w:t>Формирование у учащихся умений построения и применения новых знаний (понятий, способов действий).</w:t>
      </w:r>
    </w:p>
    <w:p w:rsidR="000C6312" w:rsidRPr="00B92640" w:rsidRDefault="000C6312" w:rsidP="000C631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  <w:i/>
        </w:rPr>
        <w:t>Содержательная цель: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Расширение понятийной базы за счет включения в нее новых элементов.</w:t>
      </w:r>
    </w:p>
    <w:p w:rsidR="00AC5AA9" w:rsidRPr="00B92640" w:rsidRDefault="00EE3CBF" w:rsidP="00F636A7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</w:rPr>
        <w:t>Цель урока: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1.Ввести понятие простых и составных чисел;</w:t>
      </w:r>
    </w:p>
    <w:p w:rsidR="00AC5AA9" w:rsidRPr="00B92640" w:rsidRDefault="00AC5AA9" w:rsidP="00F636A7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 xml:space="preserve"> 2.Познакомить с таблицей простых и составных чисел;</w:t>
      </w:r>
    </w:p>
    <w:p w:rsidR="00AC5AA9" w:rsidRPr="00B92640" w:rsidRDefault="00AC5AA9" w:rsidP="00F636A7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 xml:space="preserve"> 3. Научиться делать выводы и обобщения;</w:t>
      </w:r>
    </w:p>
    <w:p w:rsidR="00EE3CBF" w:rsidRPr="00B92640" w:rsidRDefault="00AC5AA9" w:rsidP="00F636A7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 xml:space="preserve"> 4. Применять полученные знания на практике.</w:t>
      </w:r>
    </w:p>
    <w:p w:rsidR="007306E5" w:rsidRPr="00B92640" w:rsidRDefault="007306E5" w:rsidP="00F636A7">
      <w:pPr>
        <w:spacing w:after="0" w:line="240" w:lineRule="auto"/>
        <w:rPr>
          <w:rFonts w:ascii="Times New Roman" w:hAnsi="Times New Roman" w:cs="Times New Roman"/>
          <w:b/>
        </w:rPr>
      </w:pPr>
      <w:r w:rsidRPr="00B92640">
        <w:rPr>
          <w:rFonts w:ascii="Times New Roman" w:hAnsi="Times New Roman" w:cs="Times New Roman"/>
          <w:b/>
        </w:rPr>
        <w:t>Задачи урока:</w:t>
      </w:r>
    </w:p>
    <w:p w:rsidR="00AC5AA9" w:rsidRPr="00B92640" w:rsidRDefault="00AD0F51" w:rsidP="00AD0F5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  <w:i/>
        </w:rPr>
        <w:t>о</w:t>
      </w:r>
      <w:r w:rsidR="007306E5" w:rsidRPr="00B92640">
        <w:rPr>
          <w:rFonts w:ascii="Times New Roman" w:hAnsi="Times New Roman" w:cs="Times New Roman"/>
          <w:b/>
          <w:i/>
        </w:rPr>
        <w:t>бразовательные:</w:t>
      </w:r>
      <w:r w:rsidR="003C1AB7"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cs="Times New Roman"/>
        </w:rPr>
        <w:t>﻿</w:t>
      </w:r>
      <w:r w:rsidR="00AC5AA9" w:rsidRPr="00B92640">
        <w:rPr>
          <w:rFonts w:ascii="Times New Roman" w:hAnsi="Times New Roman" w:cs="Times New Roman"/>
        </w:rPr>
        <w:t xml:space="preserve">обеспечить в ходе урока </w:t>
      </w:r>
      <w:proofErr w:type="gramStart"/>
      <w:r w:rsidR="00AC5AA9" w:rsidRPr="00B92640">
        <w:rPr>
          <w:rFonts w:ascii="Times New Roman" w:hAnsi="Times New Roman" w:cs="Times New Roman"/>
        </w:rPr>
        <w:t xml:space="preserve">усвоение  </w:t>
      </w:r>
      <w:proofErr w:type="spellStart"/>
      <w:r w:rsidR="00AC5AA9" w:rsidRPr="00B92640">
        <w:rPr>
          <w:rFonts w:ascii="Times New Roman" w:hAnsi="Times New Roman" w:cs="Times New Roman"/>
        </w:rPr>
        <w:t>правил</w:t>
      </w:r>
      <w:proofErr w:type="gramEnd"/>
      <w:r w:rsidR="00AC5AA9" w:rsidRPr="00B92640">
        <w:rPr>
          <w:rFonts w:ascii="Times New Roman" w:hAnsi="Times New Roman" w:cs="Times New Roman"/>
        </w:rPr>
        <w:t>,умений</w:t>
      </w:r>
      <w:proofErr w:type="spellEnd"/>
      <w:r w:rsidR="00AC5AA9" w:rsidRPr="00B92640">
        <w:rPr>
          <w:rFonts w:ascii="Times New Roman" w:hAnsi="Times New Roman" w:cs="Times New Roman"/>
        </w:rPr>
        <w:t xml:space="preserve"> различать простые и составные числа;</w:t>
      </w:r>
    </w:p>
    <w:p w:rsidR="00AC5AA9" w:rsidRPr="00B92640" w:rsidRDefault="00AC5AA9" w:rsidP="00AD0F5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>сформировать (продолжить формирование, закрепить) у учащихся следующие специальные умения: …;</w:t>
      </w:r>
    </w:p>
    <w:p w:rsidR="007306E5" w:rsidRPr="00B92640" w:rsidRDefault="00AC5AA9" w:rsidP="00AD0F5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>создать условия для отработки учащимися навыков и умений в области…;</w:t>
      </w:r>
    </w:p>
    <w:p w:rsidR="00AC5AA9" w:rsidRPr="00B92640" w:rsidRDefault="00AD0F51" w:rsidP="00AD0F5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  <w:i/>
        </w:rPr>
        <w:t>р</w:t>
      </w:r>
      <w:r w:rsidR="007306E5" w:rsidRPr="00B92640">
        <w:rPr>
          <w:rFonts w:ascii="Times New Roman" w:hAnsi="Times New Roman" w:cs="Times New Roman"/>
          <w:b/>
          <w:i/>
        </w:rPr>
        <w:t>азвивающие: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cs="Times New Roman"/>
        </w:rPr>
        <w:t>﻿</w:t>
      </w:r>
      <w:r w:rsidR="00AC5AA9" w:rsidRPr="00B92640">
        <w:rPr>
          <w:rFonts w:ascii="Times New Roman" w:hAnsi="Times New Roman" w:cs="Times New Roman"/>
        </w:rPr>
        <w:t>создать условия для развития таких аналитических способностей учащихся, как умение анализировать, сопоставлять, сравнивать, обобщать, делать выводы;</w:t>
      </w:r>
    </w:p>
    <w:p w:rsidR="00AC5AA9" w:rsidRPr="00B92640" w:rsidRDefault="00AC5AA9" w:rsidP="00AD0F5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>содействовать формированию самостоятельной познавательной деятельности;</w:t>
      </w:r>
    </w:p>
    <w:p w:rsidR="007306E5" w:rsidRPr="00B92640" w:rsidRDefault="00AC5AA9" w:rsidP="00AD0F5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>развить у учащихся познавательный интерес;</w:t>
      </w:r>
    </w:p>
    <w:p w:rsidR="00AC5AA9" w:rsidRPr="00B92640" w:rsidRDefault="00AD0F51" w:rsidP="00AD0F5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  <w:i/>
        </w:rPr>
        <w:t>воспитательные: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содействовать повышению уровня мотивации учащихся на уроках через средства обучения;</w:t>
      </w:r>
    </w:p>
    <w:p w:rsidR="00AD0F51" w:rsidRPr="00B92640" w:rsidRDefault="00AC5AA9" w:rsidP="00AD0F5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>способствовать формированию готовности и мобилизации усилий на выполнение заданий;</w:t>
      </w:r>
    </w:p>
    <w:p w:rsidR="003F3846" w:rsidRPr="00B92640" w:rsidRDefault="003F3846" w:rsidP="003F3846">
      <w:pPr>
        <w:spacing w:after="0" w:line="240" w:lineRule="auto"/>
        <w:rPr>
          <w:rFonts w:ascii="Times New Roman" w:hAnsi="Times New Roman" w:cs="Times New Roman"/>
          <w:b/>
        </w:rPr>
      </w:pPr>
      <w:r w:rsidRPr="00B92640">
        <w:rPr>
          <w:rFonts w:ascii="Times New Roman" w:hAnsi="Times New Roman" w:cs="Times New Roman"/>
          <w:b/>
        </w:rPr>
        <w:t>Планируемые образовательные результаты:</w:t>
      </w:r>
    </w:p>
    <w:p w:rsidR="00AC5AA9" w:rsidRPr="00B92640" w:rsidRDefault="003F3846" w:rsidP="003F3846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  <w:i/>
        </w:rPr>
        <w:t>предметные: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умение распознавать простые и составные числа</w:t>
      </w:r>
    </w:p>
    <w:p w:rsidR="00AD0F51" w:rsidRPr="00B92640" w:rsidRDefault="00AC5AA9" w:rsidP="003F3846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>умение применять таблицу простых чисел при решении задач</w:t>
      </w:r>
    </w:p>
    <w:p w:rsidR="00AC5AA9" w:rsidRPr="00B92640" w:rsidRDefault="003F3846" w:rsidP="003F3846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  <w:i/>
        </w:rPr>
        <w:t>личностные: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развитие самостоятельности в приобретении новых знаний и практических навыков;</w:t>
      </w:r>
    </w:p>
    <w:p w:rsidR="003F3846" w:rsidRPr="00B92640" w:rsidRDefault="00AC5AA9" w:rsidP="003F3846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>знание основ здорового образа жизни и здоровье-сберегающих технологий;</w:t>
      </w:r>
    </w:p>
    <w:p w:rsidR="00AC5AA9" w:rsidRPr="00B92640" w:rsidRDefault="003F3846" w:rsidP="008730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  <w:i/>
        </w:rPr>
        <w:t>метапредметные: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умение использовать для решения познавательных и коммуникативных задач различных источников информации.</w:t>
      </w:r>
    </w:p>
    <w:p w:rsidR="003F3846" w:rsidRPr="00B92640" w:rsidRDefault="00AC5AA9" w:rsidP="0087307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</w:rPr>
        <w:t>освоение учащимися универсальных способов деятельности, применимых в рамках образовательного процесса.</w:t>
      </w:r>
    </w:p>
    <w:p w:rsidR="003F3846" w:rsidRPr="00B92640" w:rsidRDefault="003F3846" w:rsidP="003F3846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</w:rPr>
        <w:t>Основные понятия темы: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Простые числа, составные числа, Решето Эратосфена, таблица простых чисел</w:t>
      </w:r>
    </w:p>
    <w:p w:rsidR="003F3846" w:rsidRPr="00B92640" w:rsidRDefault="00D13DA9" w:rsidP="003F3846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</w:rPr>
        <w:t>Межпредметные связи: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информатика</w:t>
      </w:r>
      <w:r w:rsidRPr="00B92640">
        <w:rPr>
          <w:rFonts w:ascii="Times New Roman" w:hAnsi="Times New Roman" w:cs="Times New Roman"/>
        </w:rPr>
        <w:t>.</w:t>
      </w:r>
    </w:p>
    <w:p w:rsidR="00D13DA9" w:rsidRPr="00B92640" w:rsidRDefault="00D13DA9" w:rsidP="003F3846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</w:rPr>
        <w:t>Технологии: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>ИКТ технологии</w:t>
      </w:r>
      <w:r w:rsidRPr="00B92640">
        <w:rPr>
          <w:rFonts w:ascii="Times New Roman" w:hAnsi="Times New Roman" w:cs="Times New Roman"/>
        </w:rPr>
        <w:t>.</w:t>
      </w:r>
    </w:p>
    <w:p w:rsidR="00D13DA9" w:rsidRPr="00B92640" w:rsidRDefault="00D13DA9" w:rsidP="004A31B5">
      <w:pPr>
        <w:spacing w:after="0" w:line="240" w:lineRule="auto"/>
        <w:rPr>
          <w:rFonts w:ascii="Times New Roman" w:hAnsi="Times New Roman" w:cs="Times New Roman"/>
        </w:rPr>
      </w:pPr>
      <w:r w:rsidRPr="00B92640">
        <w:rPr>
          <w:rFonts w:ascii="Times New Roman" w:hAnsi="Times New Roman" w:cs="Times New Roman"/>
          <w:b/>
        </w:rPr>
        <w:t>Ресурсы:</w:t>
      </w:r>
      <w:r w:rsidRPr="00B92640">
        <w:rPr>
          <w:rFonts w:ascii="Times New Roman" w:hAnsi="Times New Roman" w:cs="Times New Roman"/>
        </w:rPr>
        <w:t xml:space="preserve"> </w:t>
      </w:r>
      <w:r w:rsidR="00AC5AA9" w:rsidRPr="00B92640">
        <w:rPr>
          <w:rFonts w:ascii="Times New Roman" w:hAnsi="Times New Roman" w:cs="Times New Roman"/>
        </w:rPr>
        <w:t xml:space="preserve">ПК для учащихся со встроенными колонками и микрофонами с доступом к локальной сети и </w:t>
      </w:r>
      <w:proofErr w:type="gramStart"/>
      <w:r w:rsidR="00AC5AA9" w:rsidRPr="00B92640">
        <w:rPr>
          <w:rFonts w:ascii="Times New Roman" w:hAnsi="Times New Roman" w:cs="Times New Roman"/>
        </w:rPr>
        <w:t>Интернету,</w:t>
      </w:r>
      <w:r w:rsidRPr="00B92640">
        <w:rPr>
          <w:rFonts w:ascii="Times New Roman" w:hAnsi="Times New Roman" w:cs="Times New Roman"/>
        </w:rPr>
        <w:t>.</w:t>
      </w:r>
      <w:proofErr w:type="gramEnd"/>
    </w:p>
    <w:p w:rsidR="00D13DA9" w:rsidRPr="00B92640" w:rsidRDefault="00D13DA9" w:rsidP="00002B85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B92640">
        <w:rPr>
          <w:rFonts w:ascii="Times New Roman" w:hAnsi="Times New Roman" w:cs="Times New Roman"/>
          <w:b/>
        </w:rPr>
        <w:lastRenderedPageBreak/>
        <w:t>Организационная структура урока</w:t>
      </w:r>
    </w:p>
    <w:tbl>
      <w:tblPr>
        <w:tblStyle w:val="a3"/>
        <w:tblW w:w="1549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984"/>
        <w:gridCol w:w="2127"/>
        <w:gridCol w:w="2026"/>
        <w:gridCol w:w="1943"/>
        <w:gridCol w:w="1134"/>
        <w:gridCol w:w="1497"/>
      </w:tblGrid>
      <w:tr w:rsidR="003C27D9" w:rsidRPr="00B92640" w:rsidTr="00873072">
        <w:tc>
          <w:tcPr>
            <w:tcW w:w="4786" w:type="dxa"/>
            <w:gridSpan w:val="2"/>
            <w:shd w:val="clear" w:color="auto" w:fill="BFBFBF" w:themeFill="background1" w:themeFillShade="BF"/>
            <w:vAlign w:val="center"/>
          </w:tcPr>
          <w:p w:rsidR="003C27D9" w:rsidRPr="00B92640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Деятельность</w:t>
            </w:r>
          </w:p>
        </w:tc>
        <w:tc>
          <w:tcPr>
            <w:tcW w:w="8080" w:type="dxa"/>
            <w:gridSpan w:val="4"/>
            <w:shd w:val="clear" w:color="auto" w:fill="BFBFBF" w:themeFill="background1" w:themeFillShade="BF"/>
            <w:vAlign w:val="center"/>
          </w:tcPr>
          <w:p w:rsidR="003C27D9" w:rsidRPr="00B92640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Формируемые универсальные учебные действия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3C27D9" w:rsidRPr="00B92640" w:rsidRDefault="003C27D9" w:rsidP="003C27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 xml:space="preserve">ФОУД </w:t>
            </w:r>
          </w:p>
        </w:tc>
        <w:tc>
          <w:tcPr>
            <w:tcW w:w="1497" w:type="dxa"/>
            <w:vMerge w:val="restart"/>
            <w:shd w:val="clear" w:color="auto" w:fill="BFBFBF" w:themeFill="background1" w:themeFillShade="BF"/>
          </w:tcPr>
          <w:p w:rsidR="003C27D9" w:rsidRPr="00B92640" w:rsidRDefault="00A627BF" w:rsidP="00A627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 xml:space="preserve">Развивающий </w:t>
            </w:r>
            <w:r w:rsidR="003C27D9" w:rsidRPr="00B92640">
              <w:rPr>
                <w:rFonts w:ascii="Times New Roman" w:hAnsi="Times New Roman" w:cs="Times New Roman"/>
                <w:b/>
                <w:sz w:val="20"/>
              </w:rPr>
              <w:t>контроль</w:t>
            </w:r>
          </w:p>
        </w:tc>
      </w:tr>
      <w:tr w:rsidR="003C27D9" w:rsidRPr="00B92640" w:rsidTr="00873072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3C27D9" w:rsidRPr="00B92640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учителя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C27D9" w:rsidRPr="00B92640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учащихся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C27D9" w:rsidRPr="00B92640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личностные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C27D9" w:rsidRPr="00B92640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познавательные</w:t>
            </w:r>
          </w:p>
        </w:tc>
        <w:tc>
          <w:tcPr>
            <w:tcW w:w="2026" w:type="dxa"/>
            <w:shd w:val="clear" w:color="auto" w:fill="BFBFBF" w:themeFill="background1" w:themeFillShade="BF"/>
            <w:vAlign w:val="center"/>
          </w:tcPr>
          <w:p w:rsidR="003C27D9" w:rsidRPr="00B92640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</w:p>
        </w:tc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3C27D9" w:rsidRPr="00B92640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регулятивные</w:t>
            </w:r>
          </w:p>
        </w:tc>
        <w:tc>
          <w:tcPr>
            <w:tcW w:w="1134" w:type="dxa"/>
            <w:vMerge/>
          </w:tcPr>
          <w:p w:rsidR="003C27D9" w:rsidRPr="00B92640" w:rsidRDefault="003C27D9" w:rsidP="002901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vMerge/>
          </w:tcPr>
          <w:p w:rsidR="003C27D9" w:rsidRPr="00B92640" w:rsidRDefault="003C27D9" w:rsidP="002901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27D9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3C27D9" w:rsidRPr="00B92640" w:rsidRDefault="003C27D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Этап урока: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Мотивация (самоопределение) к учебной деятельности</w:t>
            </w:r>
          </w:p>
        </w:tc>
      </w:tr>
      <w:tr w:rsidR="003C27D9" w:rsidRPr="00B92640" w:rsidTr="00873072">
        <w:tc>
          <w:tcPr>
            <w:tcW w:w="15497" w:type="dxa"/>
            <w:gridSpan w:val="8"/>
          </w:tcPr>
          <w:p w:rsidR="00AC5AA9" w:rsidRPr="00B92640" w:rsidRDefault="003C27D9" w:rsidP="00290176">
            <w:pPr>
              <w:rPr>
                <w:rFonts w:ascii="Times New Roman" w:hAnsi="Times New Roman" w:cs="Times New Roman"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Цель этапа: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Выработка на личностно значимом уровне внутренней готовности к реализации нормативных требований учебной деятельности</w:t>
            </w:r>
          </w:p>
          <w:p w:rsidR="003C27D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</w:rPr>
              <w:t>Применение способов действий, определение границ применимости нового знания, повторение и закрепление ранее изученного, и подготовка к изучению следующих разделов курса</w:t>
            </w:r>
          </w:p>
        </w:tc>
      </w:tr>
      <w:tr w:rsidR="003C27D9" w:rsidRPr="00B92640" w:rsidTr="00873072">
        <w:tc>
          <w:tcPr>
            <w:tcW w:w="2376" w:type="dxa"/>
          </w:tcPr>
          <w:p w:rsidR="00AC5AA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Создает условия для возникновения у учащихся внутренней потребности включения в деятельность («хочу»); актуализирует требования к ученику со стороны учебной деятельности («надо»); устанавливает тематические рамки учебной деятельности («могу»).</w:t>
            </w:r>
          </w:p>
          <w:p w:rsidR="003C27D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</w:t>
            </w:r>
          </w:p>
        </w:tc>
        <w:tc>
          <w:tcPr>
            <w:tcW w:w="2410" w:type="dxa"/>
          </w:tcPr>
          <w:p w:rsidR="00AC5AA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Настраиваются на предстоящую совместную деятельность; знакомятся с учебными задачами, содержанием и формами предстоящей деятельности.</w:t>
            </w:r>
          </w:p>
          <w:p w:rsidR="003C27D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Изучают инструктаж</w:t>
            </w:r>
          </w:p>
        </w:tc>
        <w:tc>
          <w:tcPr>
            <w:tcW w:w="1984" w:type="dxa"/>
          </w:tcPr>
          <w:p w:rsidR="00AC5AA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самоопределение;</w:t>
            </w:r>
          </w:p>
          <w:p w:rsidR="00AC5AA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осмысление;</w:t>
            </w:r>
          </w:p>
          <w:p w:rsidR="003C27D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развитие познавательных интересов, учебных мотивов;</w:t>
            </w:r>
          </w:p>
        </w:tc>
        <w:tc>
          <w:tcPr>
            <w:tcW w:w="2127" w:type="dxa"/>
          </w:tcPr>
          <w:p w:rsidR="003C27D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установление причинно-следственных связей;</w:t>
            </w:r>
          </w:p>
        </w:tc>
        <w:tc>
          <w:tcPr>
            <w:tcW w:w="2026" w:type="dxa"/>
          </w:tcPr>
          <w:p w:rsidR="003C27D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учителем;</w:t>
            </w:r>
          </w:p>
        </w:tc>
        <w:tc>
          <w:tcPr>
            <w:tcW w:w="1943" w:type="dxa"/>
          </w:tcPr>
          <w:p w:rsidR="003C27D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волевая саморегуляция;</w:t>
            </w:r>
          </w:p>
        </w:tc>
        <w:tc>
          <w:tcPr>
            <w:tcW w:w="1134" w:type="dxa"/>
          </w:tcPr>
          <w:p w:rsidR="003C27D9" w:rsidRPr="00B92640" w:rsidRDefault="00AC5AA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7" w:type="dxa"/>
          </w:tcPr>
          <w:p w:rsidR="003C27D9" w:rsidRPr="00B92640" w:rsidRDefault="003C27D9" w:rsidP="00290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30A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Этап урока: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Включение в систему знаний и повторение</w:t>
            </w:r>
            <w:r w:rsidR="00BE02B0"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8" w:history="1">
              <w:r w:rsidR="00BE02B0" w:rsidRPr="00B92640">
                <w:rPr>
                  <w:rStyle w:val="a8"/>
                  <w:rFonts w:ascii="Times New Roman" w:hAnsi="Times New Roman" w:cs="Times New Roman"/>
                  <w:sz w:val="20"/>
                </w:rPr>
                <w:t>https://learningapps.org/</w:t>
              </w:r>
            </w:hyperlink>
            <w:r w:rsidR="00BE02B0"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1030A" w:rsidRPr="00B92640" w:rsidTr="00873072">
        <w:tc>
          <w:tcPr>
            <w:tcW w:w="15497" w:type="dxa"/>
            <w:gridSpan w:val="8"/>
          </w:tcPr>
          <w:p w:rsidR="00AC5AA9" w:rsidRPr="00B92640" w:rsidRDefault="00B1030A" w:rsidP="00B1030A">
            <w:pPr>
              <w:rPr>
                <w:rFonts w:ascii="Times New Roman" w:hAnsi="Times New Roman" w:cs="Times New Roman"/>
                <w:sz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Цель этапа: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Применение способов действий, определение границ применимости нового знания, повторение и закрепление ранее изученного, и подготовка к изучению следующих разделов курса</w:t>
            </w:r>
          </w:p>
          <w:p w:rsidR="00B1030A" w:rsidRPr="00B92640" w:rsidRDefault="00AC5AA9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</w:rPr>
              <w:t>Повторение ранее изученного</w:t>
            </w:r>
          </w:p>
        </w:tc>
      </w:tr>
      <w:tr w:rsidR="00B1030A" w:rsidRPr="00B92640" w:rsidTr="00873072">
        <w:tc>
          <w:tcPr>
            <w:tcW w:w="2376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Организовывает выполнение заданий, в которых новое обобщенное знание связывается с ранее изученным; организовывает подготовку к изучению следующих разделов курса.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предлагает  пройти тест на повторение признаков делимости</w:t>
            </w:r>
          </w:p>
          <w:p w:rsidR="00BE02B0" w:rsidRPr="00B92640" w:rsidRDefault="008E7EEB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E02B0" w:rsidRPr="00B926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https://learningapps.org/5753015</w:t>
              </w:r>
            </w:hyperlink>
            <w:r w:rsidR="00BE02B0"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Выполняют тренировку ранее сформированных умений, требующих доработки и доведения до нового уровня; выявляют и фиксируют границы применимости нового знания.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Выполняют тест</w:t>
            </w:r>
          </w:p>
        </w:tc>
        <w:tc>
          <w:tcPr>
            <w:tcW w:w="1984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нравственно-этическое оценивание усваиваемого содержания;</w:t>
            </w: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формирование картины мира, культуры, как порождения трудовой предметно-преобразующей деятельности человека;</w:t>
            </w: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осмысление;</w:t>
            </w:r>
          </w:p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установление причинно-следственных связей;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подведение под понятие;</w:t>
            </w:r>
          </w:p>
        </w:tc>
        <w:tc>
          <w:tcPr>
            <w:tcW w:w="2026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- планирование учебного сотрудничества с учителем;</w:t>
            </w:r>
          </w:p>
        </w:tc>
        <w:tc>
          <w:tcPr>
            <w:tcW w:w="1943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выбор наиболее эффективных способов решения учебных и познавательных задач;</w:t>
            </w:r>
          </w:p>
        </w:tc>
        <w:tc>
          <w:tcPr>
            <w:tcW w:w="113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</w:tr>
      <w:tr w:rsidR="00B1030A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Этап урока: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Включение в систему знаний</w:t>
            </w:r>
            <w:r w:rsidR="00F7425B" w:rsidRPr="00B92640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10" w:history="1">
              <w:r w:rsidR="00F7425B" w:rsidRPr="00B92640">
                <w:rPr>
                  <w:rStyle w:val="a8"/>
                  <w:rFonts w:ascii="Times New Roman" w:hAnsi="Times New Roman" w:cs="Times New Roman"/>
                  <w:sz w:val="20"/>
                </w:rPr>
                <w:t>https://youtu.be/YCAqGZN9J_M</w:t>
              </w:r>
            </w:hyperlink>
            <w:r w:rsidR="00F7425B"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1030A" w:rsidRPr="00B92640" w:rsidTr="00873072">
        <w:tc>
          <w:tcPr>
            <w:tcW w:w="15497" w:type="dxa"/>
            <w:gridSpan w:val="8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Цель этапа: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Применение способов действий, определение границ применимости нового знания, повторение и закрепление ранее изученного, и подготовка к изучению следую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lastRenderedPageBreak/>
              <w:t>щих разделов курса</w:t>
            </w:r>
          </w:p>
        </w:tc>
      </w:tr>
      <w:tr w:rsidR="00B1030A" w:rsidRPr="00B92640" w:rsidTr="00873072">
        <w:tc>
          <w:tcPr>
            <w:tcW w:w="2376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Организовывает выполнение заданий, в которых новое обобщенное знание связывается с ранее изученным; организовывает подготовку к изучению следующих разделов курса.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Предлагает просмотр видео "</w:t>
            </w:r>
            <w:proofErr w:type="spellStart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" по теме</w:t>
            </w:r>
          </w:p>
        </w:tc>
        <w:tc>
          <w:tcPr>
            <w:tcW w:w="2410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Смотрят видео, делают записи в тетрадке</w:t>
            </w:r>
          </w:p>
        </w:tc>
        <w:tc>
          <w:tcPr>
            <w:tcW w:w="198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осмысление;</w:t>
            </w:r>
          </w:p>
        </w:tc>
        <w:tc>
          <w:tcPr>
            <w:tcW w:w="212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установление причинно-следственных связей;</w:t>
            </w:r>
          </w:p>
        </w:tc>
        <w:tc>
          <w:tcPr>
            <w:tcW w:w="2026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учителем;</w:t>
            </w:r>
          </w:p>
        </w:tc>
        <w:tc>
          <w:tcPr>
            <w:tcW w:w="1943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познавательная инициатива;</w:t>
            </w:r>
          </w:p>
        </w:tc>
        <w:tc>
          <w:tcPr>
            <w:tcW w:w="113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Анализ деловых ситуаций</w:t>
            </w:r>
          </w:p>
        </w:tc>
      </w:tr>
      <w:tr w:rsidR="00B1030A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Этап урока: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Построение проекта выхода из затруднения</w:t>
            </w:r>
            <w:r w:rsidR="00BE02B0" w:rsidRPr="00B92640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11" w:history="1">
              <w:r w:rsidR="00BE02B0" w:rsidRPr="00B92640">
                <w:rPr>
                  <w:rStyle w:val="a8"/>
                  <w:rFonts w:ascii="Times New Roman" w:hAnsi="Times New Roman" w:cs="Times New Roman"/>
                  <w:sz w:val="20"/>
                </w:rPr>
                <w:t>https://learningapps.org/</w:t>
              </w:r>
            </w:hyperlink>
            <w:r w:rsidR="00BE02B0"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1030A" w:rsidRPr="00B92640" w:rsidTr="00873072">
        <w:tc>
          <w:tcPr>
            <w:tcW w:w="15497" w:type="dxa"/>
            <w:gridSpan w:val="8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Цель этапа: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Закрепление способов действий,</w:t>
            </w:r>
          </w:p>
        </w:tc>
      </w:tr>
      <w:tr w:rsidR="00B1030A" w:rsidRPr="00B92640" w:rsidTr="00873072">
        <w:tc>
          <w:tcPr>
            <w:tcW w:w="2376" w:type="dxa"/>
          </w:tcPr>
          <w:p w:rsidR="00B1030A" w:rsidRPr="00B92640" w:rsidRDefault="00BE02B0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игру на </w:t>
            </w:r>
            <w:r w:rsidR="00AC5AA9" w:rsidRPr="00B92640">
              <w:rPr>
                <w:rFonts w:ascii="Times New Roman" w:hAnsi="Times New Roman" w:cs="Times New Roman"/>
                <w:sz w:val="20"/>
                <w:szCs w:val="20"/>
              </w:rPr>
              <w:t>первичное закрепление понятий</w:t>
            </w:r>
          </w:p>
          <w:p w:rsidR="00BE02B0" w:rsidRPr="00B92640" w:rsidRDefault="008E7EEB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E02B0" w:rsidRPr="00B926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https://learningapps.org/display?v=p3rgx97fa21</w:t>
              </w:r>
            </w:hyperlink>
            <w:r w:rsidR="00BE02B0"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 процессе игры распределяют числа по корзинам.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Играют</w:t>
            </w:r>
          </w:p>
        </w:tc>
        <w:tc>
          <w:tcPr>
            <w:tcW w:w="198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осмысление;</w:t>
            </w:r>
          </w:p>
        </w:tc>
        <w:tc>
          <w:tcPr>
            <w:tcW w:w="2127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осуществление поиска необходимой информации;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подведение под понятие;</w:t>
            </w:r>
          </w:p>
        </w:tc>
        <w:tc>
          <w:tcPr>
            <w:tcW w:w="2026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учителем;</w:t>
            </w:r>
          </w:p>
        </w:tc>
        <w:tc>
          <w:tcPr>
            <w:tcW w:w="1943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выбор наиболее эффективных способов решения учебных и познавательных задач;</w:t>
            </w:r>
          </w:p>
        </w:tc>
        <w:tc>
          <w:tcPr>
            <w:tcW w:w="113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</w:tr>
      <w:tr w:rsidR="00B1030A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Этап урока: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Реализация построенного проекта выхода из затруднения</w:t>
            </w:r>
            <w:r w:rsidR="00F7425B"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3" w:history="1">
              <w:r w:rsidR="00F7425B" w:rsidRPr="00B92640">
                <w:rPr>
                  <w:rStyle w:val="a8"/>
                  <w:rFonts w:ascii="Times New Roman" w:hAnsi="Times New Roman" w:cs="Times New Roman"/>
                  <w:sz w:val="20"/>
                </w:rPr>
                <w:t>https://youtu.be/V08g_lkKj6Q</w:t>
              </w:r>
            </w:hyperlink>
            <w:r w:rsidR="00F7425B"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1030A" w:rsidRPr="00B92640" w:rsidTr="00873072">
        <w:tc>
          <w:tcPr>
            <w:tcW w:w="15497" w:type="dxa"/>
            <w:gridSpan w:val="8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Цель этапа: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Интерес к математике</w:t>
            </w:r>
          </w:p>
        </w:tc>
      </w:tr>
      <w:tr w:rsidR="00B1030A" w:rsidRPr="00B92640" w:rsidTr="00873072">
        <w:tc>
          <w:tcPr>
            <w:tcW w:w="2376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Так </w:t>
            </w:r>
            <w:proofErr w:type="gramStart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как  простые</w:t>
            </w:r>
            <w:proofErr w:type="gramEnd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 числа играют важную роль в изучении всех остальных чисел , надо было составить  их список. Нельзя было надеяться получить список всех простых чисел, т.к. наибольшего простого числа нет.</w:t>
            </w: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         Над тем, как составлять такие списки, задумался живший в III веке до нашей эры александрийский учёный Эратосфен. Это был удивительно разносторонний </w:t>
            </w:r>
            <w:proofErr w:type="gramStart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человек :</w:t>
            </w:r>
            <w:proofErr w:type="gramEnd"/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 он занимался и теорией чисел, и измерял дугу ме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ридиана между городами Александрией и Сиеной, и изучал звёзды. Во всех этих областях он достигал прекрасных результатов. Но навсегда его имя вошло в науку в связи с придуманным им методом отыскания простых чисел. Метод назвали "Решето Эратосфена". Вы можете в конце урока посмотреть мультфильм про этот метод.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знакомит с исторической справкой по теме</w:t>
            </w:r>
          </w:p>
        </w:tc>
        <w:tc>
          <w:tcPr>
            <w:tcW w:w="2410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Читают историческую справку. Знакомятся и разглядывают таблицу простых чисел</w:t>
            </w:r>
          </w:p>
        </w:tc>
        <w:tc>
          <w:tcPr>
            <w:tcW w:w="198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развитие познавательных интересов, учебных мотивов;</w:t>
            </w:r>
          </w:p>
        </w:tc>
        <w:tc>
          <w:tcPr>
            <w:tcW w:w="212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установление причинно-следственных связей;</w:t>
            </w:r>
          </w:p>
        </w:tc>
        <w:tc>
          <w:tcPr>
            <w:tcW w:w="2026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учителем;</w:t>
            </w:r>
          </w:p>
        </w:tc>
        <w:tc>
          <w:tcPr>
            <w:tcW w:w="1943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волевая саморегуляция;</w:t>
            </w: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познавательная инициатива;</w:t>
            </w: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осуществление итогового и пошагового контроля по результату;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внесение необходимых дополнений и корректив в план и действия;</w:t>
            </w:r>
          </w:p>
        </w:tc>
        <w:tc>
          <w:tcPr>
            <w:tcW w:w="113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Анализ деловых ситуаций</w:t>
            </w:r>
          </w:p>
        </w:tc>
      </w:tr>
      <w:tr w:rsidR="00B1030A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Этап урока: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C5AA9" w:rsidRPr="00B92640">
              <w:rPr>
                <w:rFonts w:ascii="Times New Roman" w:hAnsi="Times New Roman" w:cs="Times New Roman"/>
                <w:sz w:val="20"/>
              </w:rPr>
              <w:t>Физминутка</w:t>
            </w:r>
            <w:proofErr w:type="spellEnd"/>
            <w:r w:rsidR="00F7425B"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4" w:history="1">
              <w:r w:rsidR="00F7425B" w:rsidRPr="00B92640">
                <w:rPr>
                  <w:rStyle w:val="a8"/>
                  <w:rFonts w:ascii="Times New Roman" w:hAnsi="Times New Roman" w:cs="Times New Roman"/>
                  <w:sz w:val="20"/>
                </w:rPr>
                <w:t>https://youtu.be/aEP48Ww1hZo</w:t>
              </w:r>
            </w:hyperlink>
            <w:r w:rsidR="00F7425B"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1030A" w:rsidRPr="00B92640" w:rsidTr="00873072">
        <w:tc>
          <w:tcPr>
            <w:tcW w:w="15497" w:type="dxa"/>
            <w:gridSpan w:val="8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Цель этапа: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C5AA9" w:rsidRPr="00B92640">
              <w:rPr>
                <w:rFonts w:ascii="Times New Roman" w:hAnsi="Times New Roman" w:cs="Times New Roman"/>
                <w:sz w:val="20"/>
              </w:rPr>
              <w:t>Здоровьесбережение</w:t>
            </w:r>
            <w:proofErr w:type="spellEnd"/>
          </w:p>
        </w:tc>
      </w:tr>
      <w:tr w:rsidR="00B1030A" w:rsidRPr="00B92640" w:rsidTr="00873072">
        <w:tc>
          <w:tcPr>
            <w:tcW w:w="2376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сделать гимнастику для глаз</w:t>
            </w:r>
          </w:p>
        </w:tc>
        <w:tc>
          <w:tcPr>
            <w:tcW w:w="2410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Делают гимнастику для глаз</w:t>
            </w:r>
          </w:p>
        </w:tc>
        <w:tc>
          <w:tcPr>
            <w:tcW w:w="198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установка на здоровый образ жизни;</w:t>
            </w:r>
          </w:p>
        </w:tc>
        <w:tc>
          <w:tcPr>
            <w:tcW w:w="2127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7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30A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Этап урока: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B1030A" w:rsidRPr="00B92640" w:rsidTr="00873072">
        <w:tc>
          <w:tcPr>
            <w:tcW w:w="15497" w:type="dxa"/>
            <w:gridSpan w:val="8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Цель этапа: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Осознание учащимися метода преодоления затруднений и самооценка ими результатов своей коррекционной самостоятельной деятельности, согласование домашнего задания</w:t>
            </w:r>
          </w:p>
        </w:tc>
      </w:tr>
      <w:tr w:rsidR="00B1030A" w:rsidRPr="00B92640" w:rsidTr="00873072">
        <w:tc>
          <w:tcPr>
            <w:tcW w:w="2376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пройти тестирование </w:t>
            </w:r>
          </w:p>
        </w:tc>
        <w:tc>
          <w:tcPr>
            <w:tcW w:w="2410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Выполняют тест</w:t>
            </w:r>
          </w:p>
        </w:tc>
        <w:tc>
          <w:tcPr>
            <w:tcW w:w="198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осмысление;</w:t>
            </w:r>
          </w:p>
        </w:tc>
        <w:tc>
          <w:tcPr>
            <w:tcW w:w="212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подведение под понятие;</w:t>
            </w:r>
          </w:p>
        </w:tc>
        <w:tc>
          <w:tcPr>
            <w:tcW w:w="2026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учителем;</w:t>
            </w:r>
          </w:p>
        </w:tc>
        <w:tc>
          <w:tcPr>
            <w:tcW w:w="1943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выбор наиболее эффективных способов решения учебных и познавательных задач;</w:t>
            </w:r>
          </w:p>
        </w:tc>
        <w:tc>
          <w:tcPr>
            <w:tcW w:w="113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опрос </w:t>
            </w:r>
          </w:p>
        </w:tc>
      </w:tr>
      <w:tr w:rsidR="00B1030A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Этап урока: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Рефлексия учебной деятельности на уроке</w:t>
            </w:r>
          </w:p>
        </w:tc>
      </w:tr>
      <w:tr w:rsidR="00B1030A" w:rsidRPr="00B92640" w:rsidTr="00873072">
        <w:tc>
          <w:tcPr>
            <w:tcW w:w="15497" w:type="dxa"/>
            <w:gridSpan w:val="8"/>
          </w:tcPr>
          <w:p w:rsidR="00B1030A" w:rsidRPr="00B92640" w:rsidRDefault="00B1030A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b/>
                <w:sz w:val="20"/>
              </w:rPr>
              <w:t>Цель этапа:</w:t>
            </w:r>
            <w:r w:rsidRPr="00B926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AA9" w:rsidRPr="00B92640">
              <w:rPr>
                <w:rFonts w:ascii="Times New Roman" w:hAnsi="Times New Roman" w:cs="Times New Roman"/>
                <w:sz w:val="20"/>
              </w:rPr>
              <w:t>Осознание учащимися метода преодоления затруднений и самооценка ими результатов своей коррекционной самостоятельной деятельности, согласование домашнего задания</w:t>
            </w:r>
          </w:p>
        </w:tc>
      </w:tr>
      <w:tr w:rsidR="00B1030A" w:rsidRPr="00B92640" w:rsidTr="00873072">
        <w:tc>
          <w:tcPr>
            <w:tcW w:w="2376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Организует рефлексию и самооценку учениками собственной учебной деятельности на уроке; дает краткую качественную характеристику работы класса; намечает цели дальнейшей деятельности и определяет задания для самоподго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товки (домашнее задание с элементами выбора, творчества).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Предлагает ответить на вопросы в форме опроса</w:t>
            </w:r>
          </w:p>
        </w:tc>
        <w:tc>
          <w:tcPr>
            <w:tcW w:w="2410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пошаговый контроль по результату; соотносят результаты своей учебной деятельности с целью урока и фиксируют степень их соответствия; высказывают свои впечатления от урока, своей деятельности и взаимодействия 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учителем и одноклассниками.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</w:tc>
        <w:tc>
          <w:tcPr>
            <w:tcW w:w="1984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самооценка на основе критериев успешности;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адекватное понимание причин успеха/неуспеха в учебной деятельности;</w:t>
            </w:r>
          </w:p>
        </w:tc>
        <w:tc>
          <w:tcPr>
            <w:tcW w:w="2127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рефлексия способов и условий действия;</w:t>
            </w: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формулирование проблемы;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анализ объектов с выделением существенных и несущественных признаков;</w:t>
            </w:r>
          </w:p>
        </w:tc>
        <w:tc>
          <w:tcPr>
            <w:tcW w:w="2026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формулирование собственного мнения (позиции);</w:t>
            </w: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контроль действий партнёра;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cs="Times New Roman"/>
                <w:sz w:val="20"/>
                <w:szCs w:val="20"/>
              </w:rPr>
              <w:t>﻿</w:t>
            </w: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учителем;</w:t>
            </w:r>
          </w:p>
        </w:tc>
        <w:tc>
          <w:tcPr>
            <w:tcW w:w="1943" w:type="dxa"/>
          </w:tcPr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осознание качества усвоения;</w:t>
            </w:r>
          </w:p>
          <w:p w:rsidR="00AC5AA9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определение уровня усвоения;</w:t>
            </w:r>
          </w:p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- адекватное восприятие оценки учителя;</w:t>
            </w:r>
          </w:p>
        </w:tc>
        <w:tc>
          <w:tcPr>
            <w:tcW w:w="1134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7" w:type="dxa"/>
          </w:tcPr>
          <w:p w:rsidR="00B1030A" w:rsidRPr="00B92640" w:rsidRDefault="00AC5AA9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опрос </w:t>
            </w:r>
          </w:p>
        </w:tc>
      </w:tr>
      <w:tr w:rsidR="00B1030A" w:rsidRPr="00B92640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B92640" w:rsidRDefault="00F7425B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Связь с учителем</w:t>
            </w:r>
          </w:p>
        </w:tc>
      </w:tr>
      <w:tr w:rsidR="00B1030A" w:rsidRPr="00B92640" w:rsidTr="00873072">
        <w:tc>
          <w:tcPr>
            <w:tcW w:w="15497" w:type="dxa"/>
            <w:gridSpan w:val="8"/>
          </w:tcPr>
          <w:p w:rsidR="00B1030A" w:rsidRPr="00B92640" w:rsidRDefault="00F7425B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hyperlink r:id="rId15" w:history="1">
              <w:r w:rsidRPr="00B926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https://docs.google.com/document/d/1i4NsfsOys9L8ydUISpor4AfYmFaZ3hJggswVEaxf8gc/edit?usp=sharing</w:t>
              </w:r>
            </w:hyperlink>
            <w:r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425B" w:rsidRPr="00B92640" w:rsidRDefault="00F7425B" w:rsidP="00B1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E02B0" w:rsidRPr="00B92640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BE02B0" w:rsidRPr="00B926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https://sboard.online/cabinet/boards/join/YWFUeXdkOTRZeDd1SWJzcitLVS9NTE9FK0cwSw</w:t>
              </w:r>
            </w:hyperlink>
            <w:r w:rsidR="00BE02B0" w:rsidRPr="00B92640">
              <w:rPr>
                <w:rFonts w:ascii="Times New Roman" w:hAnsi="Times New Roman" w:cs="Times New Roman"/>
                <w:sz w:val="20"/>
                <w:szCs w:val="20"/>
              </w:rPr>
              <w:t xml:space="preserve">== </w:t>
            </w:r>
          </w:p>
        </w:tc>
      </w:tr>
      <w:tr w:rsidR="00B1030A" w:rsidRPr="00B92640" w:rsidTr="00873072">
        <w:tc>
          <w:tcPr>
            <w:tcW w:w="2376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1030A" w:rsidRPr="00B92640" w:rsidRDefault="00B1030A" w:rsidP="0034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3DA9" w:rsidRPr="00B92640" w:rsidRDefault="00D13DA9" w:rsidP="003F384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13DA9" w:rsidRPr="00B92640" w:rsidSect="007306E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EEB" w:rsidRDefault="008E7EEB" w:rsidP="005C5848">
      <w:pPr>
        <w:spacing w:after="0" w:line="240" w:lineRule="auto"/>
      </w:pPr>
      <w:r>
        <w:separator/>
      </w:r>
    </w:p>
  </w:endnote>
  <w:endnote w:type="continuationSeparator" w:id="0">
    <w:p w:rsidR="008E7EEB" w:rsidRDefault="008E7EEB" w:rsidP="005C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848" w:rsidRDefault="005C58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848" w:rsidRDefault="005C58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848" w:rsidRDefault="005C58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EEB" w:rsidRDefault="008E7EEB" w:rsidP="005C5848">
      <w:pPr>
        <w:spacing w:after="0" w:line="240" w:lineRule="auto"/>
      </w:pPr>
      <w:r>
        <w:separator/>
      </w:r>
    </w:p>
  </w:footnote>
  <w:footnote w:type="continuationSeparator" w:id="0">
    <w:p w:rsidR="008E7EEB" w:rsidRDefault="008E7EEB" w:rsidP="005C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848" w:rsidRDefault="008E7EE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2611" o:spid="_x0000_s208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848" w:rsidRDefault="008E7EE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2612" o:spid="_x0000_s2081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848" w:rsidRDefault="008E7EE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2610" o:spid="_x0000_s207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5B"/>
    <w:rsid w:val="00001A5E"/>
    <w:rsid w:val="00002B85"/>
    <w:rsid w:val="00082D2C"/>
    <w:rsid w:val="000C6312"/>
    <w:rsid w:val="0010137A"/>
    <w:rsid w:val="00125321"/>
    <w:rsid w:val="00161657"/>
    <w:rsid w:val="00184CCC"/>
    <w:rsid w:val="0020409C"/>
    <w:rsid w:val="002043FD"/>
    <w:rsid w:val="00206366"/>
    <w:rsid w:val="00221430"/>
    <w:rsid w:val="00290176"/>
    <w:rsid w:val="002E4A6F"/>
    <w:rsid w:val="0030388E"/>
    <w:rsid w:val="003C1AB7"/>
    <w:rsid w:val="003C27D9"/>
    <w:rsid w:val="003F3846"/>
    <w:rsid w:val="004A31B5"/>
    <w:rsid w:val="005B2DEC"/>
    <w:rsid w:val="005C5848"/>
    <w:rsid w:val="00691B77"/>
    <w:rsid w:val="007306E5"/>
    <w:rsid w:val="007D12F5"/>
    <w:rsid w:val="007D7CB5"/>
    <w:rsid w:val="00832670"/>
    <w:rsid w:val="00873072"/>
    <w:rsid w:val="008D24E2"/>
    <w:rsid w:val="008E7EEB"/>
    <w:rsid w:val="00936419"/>
    <w:rsid w:val="00944F2E"/>
    <w:rsid w:val="00995C82"/>
    <w:rsid w:val="009A4237"/>
    <w:rsid w:val="00A627BF"/>
    <w:rsid w:val="00AA1268"/>
    <w:rsid w:val="00AC5AA9"/>
    <w:rsid w:val="00AD0F51"/>
    <w:rsid w:val="00B1030A"/>
    <w:rsid w:val="00B92640"/>
    <w:rsid w:val="00BE02B0"/>
    <w:rsid w:val="00CD76B5"/>
    <w:rsid w:val="00D13DA9"/>
    <w:rsid w:val="00D31150"/>
    <w:rsid w:val="00D33AD1"/>
    <w:rsid w:val="00D5137C"/>
    <w:rsid w:val="00D85251"/>
    <w:rsid w:val="00DC3D7D"/>
    <w:rsid w:val="00DD675E"/>
    <w:rsid w:val="00E20428"/>
    <w:rsid w:val="00E309FC"/>
    <w:rsid w:val="00E715F8"/>
    <w:rsid w:val="00EC113B"/>
    <w:rsid w:val="00EE3CBF"/>
    <w:rsid w:val="00F275C7"/>
    <w:rsid w:val="00F513B5"/>
    <w:rsid w:val="00F636A7"/>
    <w:rsid w:val="00F7425B"/>
    <w:rsid w:val="00F838A8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5:docId w15:val="{1563518E-2D36-4A79-8506-888296B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48"/>
  </w:style>
  <w:style w:type="paragraph" w:styleId="a6">
    <w:name w:val="footer"/>
    <w:basedOn w:val="a"/>
    <w:link w:val="a7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48"/>
  </w:style>
  <w:style w:type="paragraph" w:customStyle="1" w:styleId="TableParagraph">
    <w:name w:val="Table Paragraph"/>
    <w:basedOn w:val="a"/>
    <w:uiPriority w:val="1"/>
    <w:qFormat/>
    <w:rsid w:val="00AC5AA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AC5AA9"/>
    <w:rPr>
      <w:color w:val="0000FF" w:themeColor="hyperlink"/>
      <w:u w:val="single"/>
    </w:rPr>
  </w:style>
  <w:style w:type="character" w:styleId="a9">
    <w:name w:val="Subtle Emphasis"/>
    <w:basedOn w:val="a0"/>
    <w:uiPriority w:val="19"/>
    <w:qFormat/>
    <w:rsid w:val="00AC5AA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youtu.be/V08g_lkKj6Q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coreapp.ai/app/player/lesson/60c4add6e6a6ccae3fbcd45f" TargetMode="External"/><Relationship Id="rId12" Type="http://schemas.openxmlformats.org/officeDocument/2006/relationships/hyperlink" Target="https://learningapps.org/display?v=p3rgx97fa2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board.online/cabinet/boards/join/YWFUeXdkOTRZeDd1SWJzcitLVS9NTE9FK0cwSw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i4NsfsOys9L8ydUISpor4AfYmFaZ3hJggswVEaxf8gc/edit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YCAqGZN9J_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5753015" TargetMode="External"/><Relationship Id="rId14" Type="http://schemas.openxmlformats.org/officeDocument/2006/relationships/hyperlink" Target="https://youtu.be/aEP48Ww1hZo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7;&#1083;&#1072;&#1103;%20&#1092;&#1083;&#1077;&#1096;&#1082;&#1072;\_\&#1058;&#1077;&#1093;&#1050;&#1072;&#1088;&#1090;&#1072;&#1060;&#1043;&#1054;&#1057;\template\urok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5A04-68B9-4C18-8827-F90562A3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urok9</Template>
  <TotalTime>0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им. И.А. Бунина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№7</dc:creator>
  <cp:lastModifiedBy>Елена Н. Белай</cp:lastModifiedBy>
  <cp:revision>2</cp:revision>
  <dcterms:created xsi:type="dcterms:W3CDTF">2022-01-21T09:04:00Z</dcterms:created>
  <dcterms:modified xsi:type="dcterms:W3CDTF">2022-01-21T09:04:00Z</dcterms:modified>
</cp:coreProperties>
</file>