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3A" w:rsidRDefault="00CC043A" w:rsidP="00D100E2">
      <w:pPr>
        <w:pStyle w:val="5"/>
        <w:shd w:val="clear" w:color="auto" w:fill="auto"/>
        <w:spacing w:line="240" w:lineRule="auto"/>
        <w:ind w:right="220" w:firstLine="0"/>
        <w:rPr>
          <w:sz w:val="28"/>
          <w:szCs w:val="28"/>
        </w:rPr>
      </w:pPr>
      <w:bookmarkStart w:id="0" w:name="_GoBack"/>
      <w:bookmarkEnd w:id="0"/>
    </w:p>
    <w:p w:rsidR="00C83AA8" w:rsidRDefault="00C83AA8" w:rsidP="00C83AA8">
      <w:pPr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83A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Инструкционная карта</w:t>
      </w:r>
    </w:p>
    <w:p w:rsidR="00C83AA8" w:rsidRPr="00C83AA8" w:rsidRDefault="00C83AA8" w:rsidP="00C83AA8">
      <w:pPr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D166F" w:rsidRDefault="003D166F" w:rsidP="003D166F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3D166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Лабораторно-практическая работа: </w:t>
      </w:r>
    </w:p>
    <w:p w:rsidR="003D166F" w:rsidRDefault="003D166F" w:rsidP="003D166F">
      <w:pPr>
        <w:jc w:val="center"/>
        <w:rPr>
          <w:rFonts w:ascii="Times New Roman" w:eastAsia="Times New Roman" w:hAnsi="Times New Roman" w:cs="Times New Roman"/>
          <w:b/>
          <w:kern w:val="36"/>
          <w:sz w:val="16"/>
          <w:szCs w:val="16"/>
        </w:rPr>
      </w:pPr>
      <w:r w:rsidRPr="003D166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«Определение примеси </w:t>
      </w:r>
      <w:r w:rsidR="003A30EB" w:rsidRPr="003D166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соды</w:t>
      </w:r>
      <w:r w:rsidRPr="003D166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в молоке»</w:t>
      </w:r>
    </w:p>
    <w:p w:rsidR="00C83AA8" w:rsidRPr="00C83AA8" w:rsidRDefault="00C83AA8" w:rsidP="003D166F">
      <w:pPr>
        <w:jc w:val="center"/>
        <w:rPr>
          <w:rFonts w:ascii="Times New Roman" w:eastAsia="Times New Roman" w:hAnsi="Times New Roman" w:cs="Times New Roman"/>
          <w:b/>
          <w:kern w:val="36"/>
          <w:sz w:val="16"/>
          <w:szCs w:val="16"/>
        </w:rPr>
      </w:pPr>
    </w:p>
    <w:p w:rsidR="00CC043A" w:rsidRPr="00C83AA8" w:rsidRDefault="00CC043A" w:rsidP="007E42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43A">
        <w:rPr>
          <w:rFonts w:ascii="Times New Roman" w:eastAsia="Times New Roman" w:hAnsi="Times New Roman" w:cs="Times New Roman"/>
          <w:sz w:val="28"/>
          <w:szCs w:val="28"/>
        </w:rPr>
        <w:t xml:space="preserve">Соду добавляют в молоко для того, чтобы скрыть его повышенную кислотность. Однако нейтрализуя молочную кислоту, сода не задерживает развитие гнилостных микроорганизмов и способствует разрушению </w:t>
      </w:r>
      <w:r w:rsidR="00D24D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C043A">
        <w:rPr>
          <w:rFonts w:ascii="Times New Roman" w:eastAsia="Times New Roman" w:hAnsi="Times New Roman" w:cs="Times New Roman"/>
          <w:sz w:val="28"/>
          <w:szCs w:val="28"/>
        </w:rPr>
        <w:t xml:space="preserve">витамина </w:t>
      </w:r>
      <w:r w:rsidRPr="00D24D8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C043A">
        <w:rPr>
          <w:rFonts w:ascii="Times New Roman" w:eastAsia="Times New Roman" w:hAnsi="Times New Roman" w:cs="Times New Roman"/>
          <w:sz w:val="28"/>
          <w:szCs w:val="28"/>
        </w:rPr>
        <w:t>. Такое молоко не пригодно для употребления в пищу.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AA8" w:rsidRPr="00D100E2" w:rsidRDefault="00C83AA8" w:rsidP="007E4298">
      <w:pPr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C043A" w:rsidRPr="00C83AA8" w:rsidRDefault="00CC043A" w:rsidP="007E42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A8">
        <w:rPr>
          <w:rFonts w:ascii="Times New Roman" w:eastAsia="Times New Roman" w:hAnsi="Times New Roman" w:cs="Times New Roman"/>
          <w:b/>
          <w:i/>
          <w:sz w:val="28"/>
          <w:szCs w:val="28"/>
        </w:rPr>
        <w:t>Цель работы: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примеси соды</w:t>
      </w:r>
      <w:r w:rsidR="003D166F" w:rsidRPr="00C8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в молоке через определение рН среды.</w:t>
      </w:r>
    </w:p>
    <w:p w:rsidR="00C83AA8" w:rsidRPr="00D100E2" w:rsidRDefault="00C83AA8" w:rsidP="00C83AA8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C043A" w:rsidRPr="00CC043A" w:rsidRDefault="00CC043A" w:rsidP="007E42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A8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 и реактивы из СПЭЛ-У и материалы: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пластиковый поднос; перчатки; стеклянная палочка; перчатки; пипетка-капельни</w:t>
      </w:r>
      <w:r w:rsidR="003D166F" w:rsidRPr="00C83AA8">
        <w:rPr>
          <w:rFonts w:ascii="Times New Roman" w:eastAsia="Times New Roman" w:hAnsi="Times New Roman" w:cs="Times New Roman"/>
          <w:sz w:val="28"/>
          <w:szCs w:val="28"/>
        </w:rPr>
        <w:t>ца; пробирки; штатив; экран;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раствор </w:t>
      </w:r>
      <w:r w:rsidR="003D166F" w:rsidRPr="00C83AA8">
        <w:rPr>
          <w:rFonts w:ascii="Times New Roman" w:eastAsia="Times New Roman" w:hAnsi="Times New Roman" w:cs="Times New Roman"/>
          <w:sz w:val="28"/>
          <w:szCs w:val="28"/>
        </w:rPr>
        <w:t>индикатора бромтимолового синего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;</w:t>
      </w:r>
      <w:r w:rsidR="003D166F" w:rsidRPr="00C8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образцы молока трёх разных фирм.</w:t>
      </w:r>
    </w:p>
    <w:p w:rsidR="00C83AA8" w:rsidRDefault="00C83AA8" w:rsidP="00C83AA8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C043A" w:rsidRPr="00CC043A" w:rsidRDefault="00CC043A" w:rsidP="00C83A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43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Последовательность выполнения работы</w:t>
      </w:r>
    </w:p>
    <w:p w:rsidR="003D166F" w:rsidRPr="00C83AA8" w:rsidRDefault="003D166F" w:rsidP="00C83AA8">
      <w:pPr>
        <w:rPr>
          <w:rFonts w:ascii="Times New Roman" w:eastAsia="Times New Roman" w:hAnsi="Times New Roman" w:cs="Times New Roman"/>
          <w:sz w:val="28"/>
          <w:szCs w:val="28"/>
        </w:rPr>
      </w:pPr>
      <w:r w:rsidRPr="00C83AA8">
        <w:rPr>
          <w:rFonts w:ascii="Times New Roman" w:eastAsia="Times New Roman" w:hAnsi="Times New Roman" w:cs="Times New Roman"/>
          <w:sz w:val="28"/>
          <w:szCs w:val="28"/>
        </w:rPr>
        <w:t>1. Наденьте перчатки. Добавьте образцы молока в пробирки по 5 мл.</w:t>
      </w:r>
    </w:p>
    <w:p w:rsidR="003D166F" w:rsidRPr="00C83AA8" w:rsidRDefault="003D166F" w:rsidP="007E42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A8">
        <w:rPr>
          <w:rFonts w:ascii="Times New Roman" w:eastAsia="Times New Roman" w:hAnsi="Times New Roman" w:cs="Times New Roman"/>
          <w:sz w:val="28"/>
          <w:szCs w:val="28"/>
        </w:rPr>
        <w:t>2. Добавьте осторожно по стенке пробирки 7-8 капель раствора бромтимолового синего.</w:t>
      </w:r>
    </w:p>
    <w:p w:rsidR="003D166F" w:rsidRPr="00D100E2" w:rsidRDefault="003D166F" w:rsidP="007E4298">
      <w:pPr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3D166F" w:rsidRPr="00AC391F" w:rsidRDefault="00AC391F" w:rsidP="00C83AA8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C391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ПРОБИРКУ НЕ ВСТРЯХИВАТЬ!</w:t>
      </w:r>
    </w:p>
    <w:p w:rsidR="00C83AA8" w:rsidRPr="00D100E2" w:rsidRDefault="00C83AA8" w:rsidP="00C83AA8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C83AA8" w:rsidRPr="00C83AA8" w:rsidRDefault="00C83AA8" w:rsidP="00C83AA8">
      <w:pPr>
        <w:rPr>
          <w:rFonts w:ascii="Times New Roman" w:eastAsia="Times New Roman" w:hAnsi="Times New Roman" w:cs="Times New Roman"/>
          <w:sz w:val="28"/>
          <w:szCs w:val="28"/>
        </w:rPr>
      </w:pPr>
      <w:r w:rsidRPr="00C83AA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Через 1 минуту наблюдайте</w:t>
      </w:r>
      <w:r w:rsidR="00CC043A" w:rsidRPr="00C83AA8">
        <w:rPr>
          <w:rFonts w:ascii="Times New Roman" w:eastAsia="Times New Roman" w:hAnsi="Times New Roman" w:cs="Times New Roman"/>
          <w:sz w:val="28"/>
          <w:szCs w:val="28"/>
        </w:rPr>
        <w:t xml:space="preserve"> за изменением окраски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образовавшегося на поверхности молока кольцевого слоя</w:t>
      </w:r>
      <w:r w:rsidR="00CC043A" w:rsidRPr="00C83AA8">
        <w:rPr>
          <w:rFonts w:ascii="Times New Roman" w:eastAsia="Times New Roman" w:hAnsi="Times New Roman" w:cs="Times New Roman"/>
          <w:sz w:val="28"/>
          <w:szCs w:val="28"/>
        </w:rPr>
        <w:t xml:space="preserve"> (в течение 10 мин). </w:t>
      </w:r>
    </w:p>
    <w:p w:rsidR="00C83AA8" w:rsidRPr="00D100E2" w:rsidRDefault="00C83AA8" w:rsidP="00C83AA8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83AA8" w:rsidRPr="00C83AA8" w:rsidRDefault="00C83AA8" w:rsidP="007E429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AA8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результатов</w:t>
      </w:r>
    </w:p>
    <w:p w:rsidR="00C83AA8" w:rsidRPr="00C83AA8" w:rsidRDefault="00CC043A" w:rsidP="007E42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91F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Желтая окраска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AA8" w:rsidRPr="00C83AA8">
        <w:rPr>
          <w:rFonts w:ascii="Times New Roman" w:eastAsia="Times New Roman" w:hAnsi="Times New Roman" w:cs="Times New Roman"/>
          <w:sz w:val="28"/>
          <w:szCs w:val="28"/>
        </w:rPr>
        <w:t xml:space="preserve">кольцевого слоя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>свидетельств</w:t>
      </w:r>
      <w:r w:rsidR="00C83AA8" w:rsidRPr="00C83AA8">
        <w:rPr>
          <w:rFonts w:ascii="Times New Roman" w:eastAsia="Times New Roman" w:hAnsi="Times New Roman" w:cs="Times New Roman"/>
          <w:sz w:val="28"/>
          <w:szCs w:val="28"/>
        </w:rPr>
        <w:t>ует об отсутствии в молоке соды.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0E2" w:rsidRDefault="00C83AA8" w:rsidP="007E42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Окраска кольцевого слоя от </w:t>
      </w:r>
      <w:r w:rsidRPr="00AC391F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зеленого до темно-зеленого</w:t>
      </w:r>
      <w:r w:rsidRPr="00AC391F">
        <w:rPr>
          <w:rFonts w:ascii="Times New Roman" w:eastAsia="Times New Roman" w:hAnsi="Times New Roman" w:cs="Times New Roman"/>
          <w:color w:val="006600"/>
          <w:sz w:val="28"/>
          <w:szCs w:val="28"/>
        </w:rPr>
        <w:t xml:space="preserve"> </w:t>
      </w:r>
      <w:r w:rsidR="007E4298" w:rsidRPr="00C83AA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E4298" w:rsidRPr="00AC391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синего</w:t>
      </w:r>
      <w:r w:rsidR="00CC043A" w:rsidRPr="00AC391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свидетельствует о </w:t>
      </w:r>
      <w:r w:rsidR="00CC043A" w:rsidRPr="00C83AA8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C83AA8">
        <w:rPr>
          <w:rFonts w:ascii="Times New Roman" w:eastAsia="Times New Roman" w:hAnsi="Times New Roman" w:cs="Times New Roman"/>
          <w:sz w:val="28"/>
          <w:szCs w:val="28"/>
        </w:rPr>
        <w:t xml:space="preserve"> следов соды в молоке</w:t>
      </w:r>
      <w:r w:rsidR="00CC043A" w:rsidRPr="00C83A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0E2" w:rsidRDefault="00D100E2" w:rsidP="00D100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3AA8" w:rsidRDefault="00D100E2" w:rsidP="00D100E2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E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0E2">
        <w:rPr>
          <w:rFonts w:ascii="Times New Roman" w:eastAsia="Times New Roman" w:hAnsi="Times New Roman" w:cs="Times New Roman"/>
          <w:sz w:val="28"/>
          <w:szCs w:val="28"/>
        </w:rPr>
        <w:t>Результаты исследования запишите в тетрадь в виде отчёта:</w:t>
      </w:r>
    </w:p>
    <w:p w:rsidR="00D100E2" w:rsidRPr="00D100E2" w:rsidRDefault="00D100E2" w:rsidP="00D100E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1789"/>
        <w:gridCol w:w="4577"/>
        <w:gridCol w:w="3183"/>
      </w:tblGrid>
      <w:tr w:rsidR="00C83AA8" w:rsidTr="00D100E2">
        <w:tc>
          <w:tcPr>
            <w:tcW w:w="1789" w:type="dxa"/>
          </w:tcPr>
          <w:p w:rsidR="00C83AA8" w:rsidRPr="00D100E2" w:rsidRDefault="00D100E2" w:rsidP="00D100E2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b/>
                <w:i/>
                <w:sz w:val="24"/>
                <w:szCs w:val="24"/>
              </w:rPr>
            </w:pPr>
            <w:r w:rsidRPr="00D100E2">
              <w:rPr>
                <w:b/>
                <w:i/>
                <w:sz w:val="24"/>
                <w:szCs w:val="24"/>
              </w:rPr>
              <w:t>Номер образца</w:t>
            </w:r>
          </w:p>
        </w:tc>
        <w:tc>
          <w:tcPr>
            <w:tcW w:w="4577" w:type="dxa"/>
          </w:tcPr>
          <w:p w:rsidR="00C83AA8" w:rsidRPr="00D100E2" w:rsidRDefault="00D100E2" w:rsidP="00D100E2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b/>
                <w:i/>
                <w:sz w:val="24"/>
                <w:szCs w:val="24"/>
              </w:rPr>
            </w:pPr>
            <w:r w:rsidRPr="00D100E2">
              <w:rPr>
                <w:b/>
                <w:i/>
                <w:sz w:val="24"/>
                <w:szCs w:val="24"/>
              </w:rPr>
              <w:t>Название фирмы – производителя молока</w:t>
            </w:r>
          </w:p>
        </w:tc>
        <w:tc>
          <w:tcPr>
            <w:tcW w:w="3183" w:type="dxa"/>
          </w:tcPr>
          <w:p w:rsidR="00C83AA8" w:rsidRPr="00D100E2" w:rsidRDefault="00D100E2" w:rsidP="00D100E2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b/>
                <w:i/>
                <w:sz w:val="24"/>
                <w:szCs w:val="24"/>
              </w:rPr>
            </w:pPr>
            <w:r w:rsidRPr="00D100E2">
              <w:rPr>
                <w:b/>
                <w:i/>
                <w:sz w:val="24"/>
                <w:szCs w:val="24"/>
              </w:rPr>
              <w:t>Результат исследования</w:t>
            </w:r>
          </w:p>
        </w:tc>
      </w:tr>
      <w:tr w:rsidR="00C83AA8" w:rsidTr="00D100E2">
        <w:tc>
          <w:tcPr>
            <w:tcW w:w="1789" w:type="dxa"/>
          </w:tcPr>
          <w:p w:rsidR="00C83AA8" w:rsidRPr="00D100E2" w:rsidRDefault="00D100E2" w:rsidP="00D100E2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sz w:val="28"/>
                <w:szCs w:val="28"/>
              </w:rPr>
            </w:pPr>
            <w:r w:rsidRPr="00D100E2">
              <w:rPr>
                <w:sz w:val="28"/>
                <w:szCs w:val="28"/>
              </w:rPr>
              <w:t>1.</w:t>
            </w:r>
          </w:p>
        </w:tc>
        <w:tc>
          <w:tcPr>
            <w:tcW w:w="4577" w:type="dxa"/>
          </w:tcPr>
          <w:p w:rsidR="00C83AA8" w:rsidRPr="00D100E2" w:rsidRDefault="00C83AA8" w:rsidP="004C3FDC">
            <w:pPr>
              <w:pStyle w:val="5"/>
              <w:shd w:val="clear" w:color="auto" w:fill="auto"/>
              <w:spacing w:line="240" w:lineRule="auto"/>
              <w:ind w:right="220" w:firstLine="0"/>
              <w:rPr>
                <w:sz w:val="40"/>
                <w:szCs w:val="40"/>
              </w:rPr>
            </w:pPr>
          </w:p>
        </w:tc>
        <w:tc>
          <w:tcPr>
            <w:tcW w:w="3183" w:type="dxa"/>
          </w:tcPr>
          <w:p w:rsidR="00C83AA8" w:rsidRPr="00D100E2" w:rsidRDefault="00C83AA8" w:rsidP="004C3FDC">
            <w:pPr>
              <w:pStyle w:val="5"/>
              <w:shd w:val="clear" w:color="auto" w:fill="auto"/>
              <w:spacing w:line="240" w:lineRule="auto"/>
              <w:ind w:right="220" w:firstLine="0"/>
              <w:rPr>
                <w:sz w:val="40"/>
                <w:szCs w:val="40"/>
              </w:rPr>
            </w:pPr>
          </w:p>
        </w:tc>
      </w:tr>
      <w:tr w:rsidR="00C83AA8" w:rsidTr="00D100E2">
        <w:tc>
          <w:tcPr>
            <w:tcW w:w="1789" w:type="dxa"/>
          </w:tcPr>
          <w:p w:rsidR="00C83AA8" w:rsidRPr="00D100E2" w:rsidRDefault="00D100E2" w:rsidP="00D100E2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sz w:val="28"/>
                <w:szCs w:val="28"/>
              </w:rPr>
            </w:pPr>
            <w:r w:rsidRPr="00D100E2">
              <w:rPr>
                <w:sz w:val="28"/>
                <w:szCs w:val="28"/>
              </w:rPr>
              <w:t>2.</w:t>
            </w:r>
          </w:p>
        </w:tc>
        <w:tc>
          <w:tcPr>
            <w:tcW w:w="4577" w:type="dxa"/>
          </w:tcPr>
          <w:p w:rsidR="00C83AA8" w:rsidRPr="00D100E2" w:rsidRDefault="00C83AA8" w:rsidP="004C3FDC">
            <w:pPr>
              <w:pStyle w:val="5"/>
              <w:shd w:val="clear" w:color="auto" w:fill="auto"/>
              <w:spacing w:line="240" w:lineRule="auto"/>
              <w:ind w:right="220" w:firstLine="0"/>
              <w:rPr>
                <w:sz w:val="40"/>
                <w:szCs w:val="40"/>
              </w:rPr>
            </w:pPr>
          </w:p>
        </w:tc>
        <w:tc>
          <w:tcPr>
            <w:tcW w:w="3183" w:type="dxa"/>
          </w:tcPr>
          <w:p w:rsidR="00C83AA8" w:rsidRPr="00D100E2" w:rsidRDefault="00C83AA8" w:rsidP="004C3FDC">
            <w:pPr>
              <w:pStyle w:val="5"/>
              <w:shd w:val="clear" w:color="auto" w:fill="auto"/>
              <w:spacing w:line="240" w:lineRule="auto"/>
              <w:ind w:right="220" w:firstLine="0"/>
              <w:rPr>
                <w:sz w:val="40"/>
                <w:szCs w:val="40"/>
              </w:rPr>
            </w:pPr>
          </w:p>
        </w:tc>
      </w:tr>
      <w:tr w:rsidR="00C83AA8" w:rsidTr="00D100E2">
        <w:tc>
          <w:tcPr>
            <w:tcW w:w="1789" w:type="dxa"/>
          </w:tcPr>
          <w:p w:rsidR="00C83AA8" w:rsidRPr="00D100E2" w:rsidRDefault="00D100E2" w:rsidP="00D100E2">
            <w:pPr>
              <w:pStyle w:val="5"/>
              <w:shd w:val="clear" w:color="auto" w:fill="auto"/>
              <w:spacing w:line="240" w:lineRule="auto"/>
              <w:ind w:right="220" w:firstLine="0"/>
              <w:jc w:val="center"/>
              <w:rPr>
                <w:sz w:val="28"/>
                <w:szCs w:val="28"/>
              </w:rPr>
            </w:pPr>
            <w:r w:rsidRPr="00D100E2">
              <w:rPr>
                <w:sz w:val="28"/>
                <w:szCs w:val="28"/>
              </w:rPr>
              <w:t>3.</w:t>
            </w:r>
          </w:p>
        </w:tc>
        <w:tc>
          <w:tcPr>
            <w:tcW w:w="4577" w:type="dxa"/>
          </w:tcPr>
          <w:p w:rsidR="00C83AA8" w:rsidRPr="00D100E2" w:rsidRDefault="00C83AA8" w:rsidP="004C3FDC">
            <w:pPr>
              <w:pStyle w:val="5"/>
              <w:shd w:val="clear" w:color="auto" w:fill="auto"/>
              <w:spacing w:line="240" w:lineRule="auto"/>
              <w:ind w:right="220" w:firstLine="0"/>
              <w:rPr>
                <w:sz w:val="40"/>
                <w:szCs w:val="40"/>
              </w:rPr>
            </w:pPr>
          </w:p>
        </w:tc>
        <w:tc>
          <w:tcPr>
            <w:tcW w:w="3183" w:type="dxa"/>
          </w:tcPr>
          <w:p w:rsidR="00C83AA8" w:rsidRPr="00D100E2" w:rsidRDefault="00C83AA8" w:rsidP="004C3FDC">
            <w:pPr>
              <w:pStyle w:val="5"/>
              <w:shd w:val="clear" w:color="auto" w:fill="auto"/>
              <w:spacing w:line="240" w:lineRule="auto"/>
              <w:ind w:right="220" w:firstLine="0"/>
              <w:rPr>
                <w:sz w:val="40"/>
                <w:szCs w:val="40"/>
              </w:rPr>
            </w:pPr>
          </w:p>
        </w:tc>
      </w:tr>
    </w:tbl>
    <w:p w:rsidR="00CC043A" w:rsidRPr="00C83AA8" w:rsidRDefault="00CC043A" w:rsidP="004C3FDC">
      <w:pPr>
        <w:pStyle w:val="5"/>
        <w:shd w:val="clear" w:color="auto" w:fill="auto"/>
        <w:spacing w:line="240" w:lineRule="auto"/>
        <w:ind w:left="20" w:right="220" w:firstLine="0"/>
        <w:rPr>
          <w:sz w:val="28"/>
          <w:szCs w:val="28"/>
        </w:rPr>
      </w:pPr>
    </w:p>
    <w:sectPr w:rsidR="00CC043A" w:rsidRPr="00C83AA8" w:rsidSect="004C3FDC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61" w:rsidRDefault="00D71961" w:rsidP="002D148A">
      <w:r>
        <w:separator/>
      </w:r>
    </w:p>
  </w:endnote>
  <w:endnote w:type="continuationSeparator" w:id="0">
    <w:p w:rsidR="00D71961" w:rsidRDefault="00D71961" w:rsidP="002D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61" w:rsidRDefault="00D71961"/>
  </w:footnote>
  <w:footnote w:type="continuationSeparator" w:id="0">
    <w:p w:rsidR="00D71961" w:rsidRDefault="00D719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7BD"/>
    <w:multiLevelType w:val="hybridMultilevel"/>
    <w:tmpl w:val="7964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940E3"/>
    <w:multiLevelType w:val="hybridMultilevel"/>
    <w:tmpl w:val="117E69F8"/>
    <w:lvl w:ilvl="0" w:tplc="7944CC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45D60"/>
    <w:multiLevelType w:val="hybridMultilevel"/>
    <w:tmpl w:val="0F6C1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67055"/>
    <w:multiLevelType w:val="multilevel"/>
    <w:tmpl w:val="9866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25473"/>
    <w:multiLevelType w:val="hybridMultilevel"/>
    <w:tmpl w:val="044AF11C"/>
    <w:lvl w:ilvl="0" w:tplc="BBFA02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B0824"/>
    <w:multiLevelType w:val="multilevel"/>
    <w:tmpl w:val="0BF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F1244"/>
    <w:multiLevelType w:val="multilevel"/>
    <w:tmpl w:val="8302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766E1A9E"/>
    <w:multiLevelType w:val="multilevel"/>
    <w:tmpl w:val="8302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8A"/>
    <w:rsid w:val="000145EA"/>
    <w:rsid w:val="000B4FA0"/>
    <w:rsid w:val="000E3815"/>
    <w:rsid w:val="001606B9"/>
    <w:rsid w:val="001C1087"/>
    <w:rsid w:val="00203C01"/>
    <w:rsid w:val="002105E8"/>
    <w:rsid w:val="002D148A"/>
    <w:rsid w:val="00321DE3"/>
    <w:rsid w:val="003409A3"/>
    <w:rsid w:val="00342E88"/>
    <w:rsid w:val="003A30EB"/>
    <w:rsid w:val="003D166F"/>
    <w:rsid w:val="004C3FDC"/>
    <w:rsid w:val="00554381"/>
    <w:rsid w:val="0056525C"/>
    <w:rsid w:val="00725FA2"/>
    <w:rsid w:val="00744620"/>
    <w:rsid w:val="0078539B"/>
    <w:rsid w:val="007A7D80"/>
    <w:rsid w:val="007E4298"/>
    <w:rsid w:val="007E575F"/>
    <w:rsid w:val="0084598D"/>
    <w:rsid w:val="00876115"/>
    <w:rsid w:val="00995236"/>
    <w:rsid w:val="00A50251"/>
    <w:rsid w:val="00A92752"/>
    <w:rsid w:val="00AC391F"/>
    <w:rsid w:val="00B84793"/>
    <w:rsid w:val="00BE7102"/>
    <w:rsid w:val="00C12571"/>
    <w:rsid w:val="00C83AA8"/>
    <w:rsid w:val="00CC043A"/>
    <w:rsid w:val="00D100E2"/>
    <w:rsid w:val="00D24D83"/>
    <w:rsid w:val="00D406E9"/>
    <w:rsid w:val="00D71961"/>
    <w:rsid w:val="00E03B4F"/>
    <w:rsid w:val="00E44580"/>
    <w:rsid w:val="00E63B79"/>
    <w:rsid w:val="00E70675"/>
    <w:rsid w:val="00EF733A"/>
    <w:rsid w:val="00F2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48A"/>
    <w:rPr>
      <w:color w:val="000000"/>
    </w:rPr>
  </w:style>
  <w:style w:type="paragraph" w:styleId="1">
    <w:name w:val="heading 1"/>
    <w:basedOn w:val="a"/>
    <w:link w:val="10"/>
    <w:uiPriority w:val="9"/>
    <w:qFormat/>
    <w:rsid w:val="00CC04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48A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1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Заголовок №2_"/>
    <w:basedOn w:val="a0"/>
    <w:link w:val="20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2pt">
    <w:name w:val="Заголовок №2 + Не полужирный;Интервал 2 pt"/>
    <w:basedOn w:val="2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</w:rPr>
  </w:style>
  <w:style w:type="character" w:customStyle="1" w:styleId="2pt">
    <w:name w:val="Основной текст + Интервал 2 pt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a6">
    <w:name w:val="Основной текст + Полужирный"/>
    <w:basedOn w:val="a4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4"/>
    <w:rsid w:val="002D14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a9">
    <w:name w:val="Основной текст + Полужирный"/>
    <w:basedOn w:val="a4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Основной текст (2)_"/>
    <w:basedOn w:val="a0"/>
    <w:link w:val="23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2D148A"/>
    <w:rPr>
      <w:rFonts w:ascii="Batang" w:eastAsia="Batang" w:hAnsi="Batang" w:cs="Batang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a">
    <w:name w:val="Основной текст + Полужирный"/>
    <w:basedOn w:val="a4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;Курсив"/>
    <w:basedOn w:val="a4"/>
    <w:rsid w:val="002D14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pt0">
    <w:name w:val="Основной текст + Интервал 2 pt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24">
    <w:name w:val="Заголовок №2"/>
    <w:basedOn w:val="2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Заголовок №1"/>
    <w:basedOn w:val="11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Основной текст + Курсив"/>
    <w:basedOn w:val="a4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2pt0">
    <w:name w:val="Заголовок №2 + Не полужирный;Интервал 2 pt"/>
    <w:basedOn w:val="2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</w:rPr>
  </w:style>
  <w:style w:type="character" w:customStyle="1" w:styleId="40">
    <w:name w:val="Основной текст (4)_"/>
    <w:basedOn w:val="a0"/>
    <w:link w:val="41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pt">
    <w:name w:val="Основной текст (4) + Интервал 2 pt"/>
    <w:basedOn w:val="40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ad">
    <w:name w:val="Основной текст + Полужирный"/>
    <w:basedOn w:val="a4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;Курсив"/>
    <w:basedOn w:val="a4"/>
    <w:rsid w:val="002D14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pt1">
    <w:name w:val="Основной текст + Полужирный;Курсив;Интервал 2 pt"/>
    <w:basedOn w:val="a4"/>
    <w:rsid w:val="002D148A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3"/>
      <w:szCs w:val="23"/>
    </w:rPr>
  </w:style>
  <w:style w:type="character" w:customStyle="1" w:styleId="11pt">
    <w:name w:val="Основной текст + 11 pt;Малые прописные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95pt">
    <w:name w:val="Основной текст + 9;5 pt;Малые прописные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af">
    <w:name w:val="Основной текст + Курсив"/>
    <w:basedOn w:val="a4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4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pt2">
    <w:name w:val="Основной текст + Полужирный;Интервал 2 pt"/>
    <w:basedOn w:val="a4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</w:rPr>
  </w:style>
  <w:style w:type="character" w:customStyle="1" w:styleId="af1">
    <w:name w:val="Основной текст + Курсив"/>
    <w:basedOn w:val="a4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5">
    <w:name w:val="Заголовок №2"/>
    <w:basedOn w:val="2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6">
    <w:name w:val="Заголовок №2 + Курсив"/>
    <w:basedOn w:val="2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f2">
    <w:name w:val="Основной текст + Полужирный;Курсив"/>
    <w:basedOn w:val="a4"/>
    <w:rsid w:val="002D14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 + Не курсив"/>
    <w:basedOn w:val="220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2D148A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2D148A"/>
    <w:pPr>
      <w:shd w:val="clear" w:color="auto" w:fill="FFFFFF"/>
      <w:spacing w:before="6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D148A"/>
    <w:pPr>
      <w:shd w:val="clear" w:color="auto" w:fill="FFFFFF"/>
      <w:spacing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rsid w:val="002D148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2D148A"/>
    <w:pPr>
      <w:shd w:val="clear" w:color="auto" w:fill="FFFFFF"/>
      <w:spacing w:line="264" w:lineRule="exac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2D148A"/>
    <w:pPr>
      <w:shd w:val="clear" w:color="auto" w:fill="FFFFFF"/>
      <w:spacing w:line="0" w:lineRule="atLeast"/>
    </w:pPr>
    <w:rPr>
      <w:rFonts w:ascii="Batang" w:eastAsia="Batang" w:hAnsi="Batang" w:cs="Batang"/>
      <w:i/>
      <w:iCs/>
      <w:sz w:val="8"/>
      <w:szCs w:val="8"/>
    </w:rPr>
  </w:style>
  <w:style w:type="paragraph" w:customStyle="1" w:styleId="41">
    <w:name w:val="Основной текст (4)"/>
    <w:basedOn w:val="a"/>
    <w:link w:val="40"/>
    <w:rsid w:val="002D148A"/>
    <w:pPr>
      <w:shd w:val="clear" w:color="auto" w:fill="FFFFFF"/>
      <w:spacing w:line="254" w:lineRule="exact"/>
      <w:ind w:firstLine="5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Основной текст (5)"/>
    <w:basedOn w:val="a"/>
    <w:link w:val="50"/>
    <w:rsid w:val="002D148A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f3">
    <w:name w:val="Normal (Web)"/>
    <w:basedOn w:val="a"/>
    <w:uiPriority w:val="99"/>
    <w:unhideWhenUsed/>
    <w:rsid w:val="004C3FD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6">
    <w:name w:val="Обычный1"/>
    <w:uiPriority w:val="99"/>
    <w:semiHidden/>
    <w:rsid w:val="004C3FDC"/>
    <w:pPr>
      <w:widowControl w:val="0"/>
      <w:snapToGrid w:val="0"/>
      <w:spacing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03B4F"/>
    <w:pPr>
      <w:ind w:left="720"/>
      <w:contextualSpacing/>
    </w:pPr>
  </w:style>
  <w:style w:type="paragraph" w:customStyle="1" w:styleId="Style37">
    <w:name w:val="Style37"/>
    <w:basedOn w:val="a"/>
    <w:uiPriority w:val="99"/>
    <w:rsid w:val="00E03B4F"/>
    <w:pPr>
      <w:widowControl w:val="0"/>
      <w:autoSpaceDE w:val="0"/>
      <w:autoSpaceDN w:val="0"/>
      <w:adjustRightInd w:val="0"/>
    </w:pPr>
    <w:rPr>
      <w:rFonts w:ascii="Arial Narrow" w:eastAsia="Times New Roman" w:hAnsi="Arial Narrow" w:cs="Times New Roman"/>
      <w:color w:val="auto"/>
    </w:rPr>
  </w:style>
  <w:style w:type="paragraph" w:customStyle="1" w:styleId="Style48">
    <w:name w:val="Style48"/>
    <w:basedOn w:val="a"/>
    <w:uiPriority w:val="99"/>
    <w:rsid w:val="00E03B4F"/>
    <w:pPr>
      <w:widowControl w:val="0"/>
      <w:autoSpaceDE w:val="0"/>
      <w:autoSpaceDN w:val="0"/>
      <w:adjustRightInd w:val="0"/>
    </w:pPr>
    <w:rPr>
      <w:rFonts w:ascii="Arial Narrow" w:eastAsia="Times New Roman" w:hAnsi="Arial Narrow" w:cs="Times New Roman"/>
      <w:color w:val="auto"/>
    </w:rPr>
  </w:style>
  <w:style w:type="character" w:customStyle="1" w:styleId="FontStyle111">
    <w:name w:val="Font Style111"/>
    <w:uiPriority w:val="99"/>
    <w:rsid w:val="00E03B4F"/>
    <w:rPr>
      <w:rFonts w:ascii="Times New Roman" w:hAnsi="Times New Roman" w:cs="Times New Roman" w:hint="default"/>
      <w:sz w:val="20"/>
      <w:szCs w:val="20"/>
    </w:rPr>
  </w:style>
  <w:style w:type="character" w:customStyle="1" w:styleId="FontStyle118">
    <w:name w:val="Font Style118"/>
    <w:uiPriority w:val="99"/>
    <w:rsid w:val="00E03B4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C04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5">
    <w:name w:val="Table Grid"/>
    <w:basedOn w:val="a1"/>
    <w:uiPriority w:val="59"/>
    <w:rsid w:val="00C8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48A"/>
    <w:rPr>
      <w:color w:val="000000"/>
    </w:rPr>
  </w:style>
  <w:style w:type="paragraph" w:styleId="1">
    <w:name w:val="heading 1"/>
    <w:basedOn w:val="a"/>
    <w:link w:val="10"/>
    <w:uiPriority w:val="9"/>
    <w:qFormat/>
    <w:rsid w:val="00CC04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48A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1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Заголовок №2_"/>
    <w:basedOn w:val="a0"/>
    <w:link w:val="20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2pt">
    <w:name w:val="Заголовок №2 + Не полужирный;Интервал 2 pt"/>
    <w:basedOn w:val="2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</w:rPr>
  </w:style>
  <w:style w:type="character" w:customStyle="1" w:styleId="2pt">
    <w:name w:val="Основной текст + Интервал 2 pt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a6">
    <w:name w:val="Основной текст + Полужирный"/>
    <w:basedOn w:val="a4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4"/>
    <w:rsid w:val="002D14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a9">
    <w:name w:val="Основной текст + Полужирный"/>
    <w:basedOn w:val="a4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Основной текст (2)_"/>
    <w:basedOn w:val="a0"/>
    <w:link w:val="23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2D148A"/>
    <w:rPr>
      <w:rFonts w:ascii="Batang" w:eastAsia="Batang" w:hAnsi="Batang" w:cs="Batang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a">
    <w:name w:val="Основной текст + Полужирный"/>
    <w:basedOn w:val="a4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;Курсив"/>
    <w:basedOn w:val="a4"/>
    <w:rsid w:val="002D14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pt0">
    <w:name w:val="Основной текст + Интервал 2 pt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24">
    <w:name w:val="Заголовок №2"/>
    <w:basedOn w:val="2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Заголовок №1"/>
    <w:basedOn w:val="11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Основной текст + Курсив"/>
    <w:basedOn w:val="a4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2pt0">
    <w:name w:val="Заголовок №2 + Не полужирный;Интервал 2 pt"/>
    <w:basedOn w:val="2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</w:rPr>
  </w:style>
  <w:style w:type="character" w:customStyle="1" w:styleId="40">
    <w:name w:val="Основной текст (4)_"/>
    <w:basedOn w:val="a0"/>
    <w:link w:val="41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pt">
    <w:name w:val="Основной текст (4) + Интервал 2 pt"/>
    <w:basedOn w:val="40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ad">
    <w:name w:val="Основной текст + Полужирный"/>
    <w:basedOn w:val="a4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;Курсив"/>
    <w:basedOn w:val="a4"/>
    <w:rsid w:val="002D14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pt1">
    <w:name w:val="Основной текст + Полужирный;Курсив;Интервал 2 pt"/>
    <w:basedOn w:val="a4"/>
    <w:rsid w:val="002D148A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3"/>
      <w:szCs w:val="23"/>
    </w:rPr>
  </w:style>
  <w:style w:type="character" w:customStyle="1" w:styleId="11pt">
    <w:name w:val="Основной текст + 11 pt;Малые прописные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95pt">
    <w:name w:val="Основной текст + 9;5 pt;Малые прописные"/>
    <w:basedOn w:val="a4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af">
    <w:name w:val="Основной текст + Курсив"/>
    <w:basedOn w:val="a4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4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pt2">
    <w:name w:val="Основной текст + Полужирный;Интервал 2 pt"/>
    <w:basedOn w:val="a4"/>
    <w:rsid w:val="002D1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</w:rPr>
  </w:style>
  <w:style w:type="character" w:customStyle="1" w:styleId="af1">
    <w:name w:val="Основной текст + Курсив"/>
    <w:basedOn w:val="a4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5">
    <w:name w:val="Заголовок №2"/>
    <w:basedOn w:val="2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6">
    <w:name w:val="Заголовок №2 + Курсив"/>
    <w:basedOn w:val="2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sid w:val="002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f2">
    <w:name w:val="Основной текст + Полужирный;Курсив"/>
    <w:basedOn w:val="a4"/>
    <w:rsid w:val="002D14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 + Не курсив"/>
    <w:basedOn w:val="220"/>
    <w:rsid w:val="002D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2D148A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2D148A"/>
    <w:pPr>
      <w:shd w:val="clear" w:color="auto" w:fill="FFFFFF"/>
      <w:spacing w:before="6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D148A"/>
    <w:pPr>
      <w:shd w:val="clear" w:color="auto" w:fill="FFFFFF"/>
      <w:spacing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rsid w:val="002D148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2D148A"/>
    <w:pPr>
      <w:shd w:val="clear" w:color="auto" w:fill="FFFFFF"/>
      <w:spacing w:line="264" w:lineRule="exac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2D148A"/>
    <w:pPr>
      <w:shd w:val="clear" w:color="auto" w:fill="FFFFFF"/>
      <w:spacing w:line="0" w:lineRule="atLeast"/>
    </w:pPr>
    <w:rPr>
      <w:rFonts w:ascii="Batang" w:eastAsia="Batang" w:hAnsi="Batang" w:cs="Batang"/>
      <w:i/>
      <w:iCs/>
      <w:sz w:val="8"/>
      <w:szCs w:val="8"/>
    </w:rPr>
  </w:style>
  <w:style w:type="paragraph" w:customStyle="1" w:styleId="41">
    <w:name w:val="Основной текст (4)"/>
    <w:basedOn w:val="a"/>
    <w:link w:val="40"/>
    <w:rsid w:val="002D148A"/>
    <w:pPr>
      <w:shd w:val="clear" w:color="auto" w:fill="FFFFFF"/>
      <w:spacing w:line="254" w:lineRule="exact"/>
      <w:ind w:firstLine="5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Основной текст (5)"/>
    <w:basedOn w:val="a"/>
    <w:link w:val="50"/>
    <w:rsid w:val="002D148A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f3">
    <w:name w:val="Normal (Web)"/>
    <w:basedOn w:val="a"/>
    <w:uiPriority w:val="99"/>
    <w:unhideWhenUsed/>
    <w:rsid w:val="004C3FD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6">
    <w:name w:val="Обычный1"/>
    <w:uiPriority w:val="99"/>
    <w:semiHidden/>
    <w:rsid w:val="004C3FDC"/>
    <w:pPr>
      <w:widowControl w:val="0"/>
      <w:snapToGrid w:val="0"/>
      <w:spacing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03B4F"/>
    <w:pPr>
      <w:ind w:left="720"/>
      <w:contextualSpacing/>
    </w:pPr>
  </w:style>
  <w:style w:type="paragraph" w:customStyle="1" w:styleId="Style37">
    <w:name w:val="Style37"/>
    <w:basedOn w:val="a"/>
    <w:uiPriority w:val="99"/>
    <w:rsid w:val="00E03B4F"/>
    <w:pPr>
      <w:widowControl w:val="0"/>
      <w:autoSpaceDE w:val="0"/>
      <w:autoSpaceDN w:val="0"/>
      <w:adjustRightInd w:val="0"/>
    </w:pPr>
    <w:rPr>
      <w:rFonts w:ascii="Arial Narrow" w:eastAsia="Times New Roman" w:hAnsi="Arial Narrow" w:cs="Times New Roman"/>
      <w:color w:val="auto"/>
    </w:rPr>
  </w:style>
  <w:style w:type="paragraph" w:customStyle="1" w:styleId="Style48">
    <w:name w:val="Style48"/>
    <w:basedOn w:val="a"/>
    <w:uiPriority w:val="99"/>
    <w:rsid w:val="00E03B4F"/>
    <w:pPr>
      <w:widowControl w:val="0"/>
      <w:autoSpaceDE w:val="0"/>
      <w:autoSpaceDN w:val="0"/>
      <w:adjustRightInd w:val="0"/>
    </w:pPr>
    <w:rPr>
      <w:rFonts w:ascii="Arial Narrow" w:eastAsia="Times New Roman" w:hAnsi="Arial Narrow" w:cs="Times New Roman"/>
      <w:color w:val="auto"/>
    </w:rPr>
  </w:style>
  <w:style w:type="character" w:customStyle="1" w:styleId="FontStyle111">
    <w:name w:val="Font Style111"/>
    <w:uiPriority w:val="99"/>
    <w:rsid w:val="00E03B4F"/>
    <w:rPr>
      <w:rFonts w:ascii="Times New Roman" w:hAnsi="Times New Roman" w:cs="Times New Roman" w:hint="default"/>
      <w:sz w:val="20"/>
      <w:szCs w:val="20"/>
    </w:rPr>
  </w:style>
  <w:style w:type="character" w:customStyle="1" w:styleId="FontStyle118">
    <w:name w:val="Font Style118"/>
    <w:uiPriority w:val="99"/>
    <w:rsid w:val="00E03B4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C04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5">
    <w:name w:val="Table Grid"/>
    <w:basedOn w:val="a1"/>
    <w:uiPriority w:val="59"/>
    <w:rsid w:val="00C8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2022-03-25T06:30:00Z</cp:lastPrinted>
  <dcterms:created xsi:type="dcterms:W3CDTF">2022-03-31T17:40:00Z</dcterms:created>
  <dcterms:modified xsi:type="dcterms:W3CDTF">2022-03-31T17:40:00Z</dcterms:modified>
</cp:coreProperties>
</file>