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838B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0A741349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2149C4E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0B34896C" w14:textId="77777777" w:rsidTr="004E733F">
        <w:tc>
          <w:tcPr>
            <w:tcW w:w="4927" w:type="dxa"/>
          </w:tcPr>
          <w:p w14:paraId="0BBD2C70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35E7ED4" w14:textId="0E6AF022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570B">
              <w:rPr>
                <w:sz w:val="24"/>
                <w:szCs w:val="24"/>
              </w:rPr>
              <w:t>2</w:t>
            </w:r>
            <w:r w:rsidR="001565D3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9570B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988B831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0D0F2657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93E98DF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117B5E8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E55D3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24EB277" w14:textId="77777777" w:rsidR="00B271D2" w:rsidRPr="00AA67D5" w:rsidRDefault="00B271D2" w:rsidP="00B271D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79989A42" w14:textId="77777777" w:rsidR="001565D3" w:rsidRDefault="001565D3" w:rsidP="001565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дополнительной профессиональной программе повышения квалификации: </w:t>
      </w:r>
      <w:bookmarkStart w:id="0" w:name="_Hlk97828946"/>
      <w:r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62DF64" w14:textId="77777777" w:rsidR="001565D3" w:rsidRDefault="001565D3" w:rsidP="001565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Срок оказания услуг с «27» июня 2022 г. по «02» июля 2022 г. </w:t>
      </w:r>
    </w:p>
    <w:p w14:paraId="622104A0" w14:textId="77777777" w:rsidR="001565D3" w:rsidRDefault="001565D3" w:rsidP="001565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14:paraId="27BB4D5C" w14:textId="77777777" w:rsidR="001565D3" w:rsidRDefault="001565D3" w:rsidP="001565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ascii="Times New Roman" w:hAnsi="Times New Roman"/>
          <w:spacing w:val="-5"/>
          <w:sz w:val="24"/>
          <w:szCs w:val="24"/>
        </w:rPr>
        <w:t>г. Горячий ключ</w:t>
      </w:r>
    </w:p>
    <w:p w14:paraId="57939717" w14:textId="77777777" w:rsidR="001565D3" w:rsidRDefault="001565D3" w:rsidP="001565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14:paraId="541830EF" w14:textId="77777777" w:rsidR="001565D3" w:rsidRDefault="001565D3" w:rsidP="001565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14:paraId="3F1A2A06" w14:textId="77777777" w:rsidR="001565D3" w:rsidRDefault="001565D3" w:rsidP="001565D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33065E81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645B26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230983F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3F1784C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044E74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0DA3B6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F25099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2AEE1B1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B92C39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8651C3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9F9417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A50CB3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88FFEBA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2BFCF1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9355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33F4EC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C47E9F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DE74F3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DD7E54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1E84846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5CD83D8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EBE5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82E074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D93EC7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014A1CEE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34498A0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99FF48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1874286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3B3E1137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7274E1C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EC6DED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1E41EA34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1C27CD8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D3C4DE5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854BD2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4DBA740E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50322D8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645C5F34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6BD4A9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6E2A6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201924D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7FA7C889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62C52DF2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4180989F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7D6BE15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2EB03DFD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3A46F11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4E9C0BE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53822D48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410071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5EDA2DA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88D4B53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8FAFF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265E06C6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00369953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9A4ABE4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4D632026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ED51D41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7F9790F9" w14:textId="77777777" w:rsidTr="004E733F">
        <w:tc>
          <w:tcPr>
            <w:tcW w:w="4836" w:type="dxa"/>
          </w:tcPr>
          <w:p w14:paraId="00D04373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0B837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463896A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03F7ABC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F86C757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009A35B7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370B708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4CE94DC7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2D59A2F6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2CD7EC6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854FBE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550EF63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5CFC67C1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A2544B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2C9404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B38E9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C7192BD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C1747BC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427C06D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40DFA39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7455AB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0AB6CC1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21BF85F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B83FE45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21BE8239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2496806D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3CC9A685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1F061CC0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4889C2D2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6803E0A8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77CE7C39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78085D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289AD7E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7589F9D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DF031CF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02B3C1F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526076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EF734B1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CAD4A3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2F04C047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64512248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14:paraId="179D10BB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74A1A5C0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860BC58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2267714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8B2FE87" w14:textId="514081E2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2C38EB9" w14:textId="77777777" w:rsidR="00184C6E" w:rsidRDefault="00184C6E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5DB46BA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58352490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09C87DBC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6B8C4B78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003820F3" w14:textId="2A55162C"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E469BF">
        <w:rPr>
          <w:rFonts w:ascii="Times New Roman" w:hAnsi="Times New Roman"/>
          <w:sz w:val="20"/>
          <w:szCs w:val="20"/>
        </w:rPr>
        <w:t>2</w:t>
      </w:r>
      <w:r w:rsidR="00184C6E">
        <w:rPr>
          <w:rFonts w:ascii="Times New Roman" w:hAnsi="Times New Roman"/>
          <w:sz w:val="20"/>
          <w:szCs w:val="20"/>
        </w:rPr>
        <w:t>7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469BF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184C6E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0454C28D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B85E83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360E8DC9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67622292" w14:textId="4B680AD3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469B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84C6E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469BF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3AD530FA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C4BCEA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DEC5CC3" w14:textId="77777777" w:rsidTr="004E733F">
        <w:tc>
          <w:tcPr>
            <w:tcW w:w="4927" w:type="dxa"/>
          </w:tcPr>
          <w:p w14:paraId="59902B88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AE2E809" w14:textId="1A5CB3B6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469BF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E469BF">
              <w:rPr>
                <w:sz w:val="24"/>
                <w:szCs w:val="24"/>
              </w:rPr>
              <w:t xml:space="preserve"> ию</w:t>
            </w:r>
            <w:r w:rsidR="00184C6E">
              <w:rPr>
                <w:sz w:val="24"/>
                <w:szCs w:val="24"/>
              </w:rPr>
              <w:t>л</w:t>
            </w:r>
            <w:r w:rsidR="00E469BF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2FAF8739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7BE35C23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C52A106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8F85C30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AF584B1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770CBC2" w14:textId="77777777" w:rsidR="00184C6E" w:rsidRPr="00E627B1" w:rsidRDefault="00184C6E" w:rsidP="00184C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27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>
        <w:rPr>
          <w:rFonts w:ascii="Times New Roman" w:hAnsi="Times New Roman"/>
          <w:sz w:val="24"/>
          <w:szCs w:val="24"/>
          <w:lang w:eastAsia="ru-RU"/>
        </w:rPr>
        <w:t xml:space="preserve"> по «02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>
        <w:rPr>
          <w:rFonts w:ascii="Times New Roman" w:hAnsi="Times New Roman"/>
          <w:spacing w:val="-5"/>
          <w:sz w:val="24"/>
          <w:szCs w:val="24"/>
        </w:rPr>
        <w:t>Горячий ключ</w:t>
      </w:r>
    </w:p>
    <w:p w14:paraId="35D3A90D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bookmarkStart w:id="1" w:name="_GoBack"/>
      <w:bookmarkEnd w:id="1"/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4091C49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C8ED7B7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EF64DFD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2D8241F3" w14:textId="77777777" w:rsidTr="004E733F">
        <w:tc>
          <w:tcPr>
            <w:tcW w:w="4644" w:type="dxa"/>
          </w:tcPr>
          <w:p w14:paraId="5A1AB9D3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E57C877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8B25DE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DC8B372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798D80E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DA58167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6230F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2EFD914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50BC36C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5F8F372B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44442F1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9C8D49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918CA9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CE1261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06A3C4B2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53BD8FA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2A3C8283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E679FB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667424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928DBF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1DBB7" w14:textId="77777777" w:rsidR="001644B2" w:rsidRDefault="001644B2" w:rsidP="006D2377">
      <w:pPr>
        <w:spacing w:after="0" w:line="240" w:lineRule="auto"/>
      </w:pPr>
      <w:r>
        <w:separator/>
      </w:r>
    </w:p>
  </w:endnote>
  <w:endnote w:type="continuationSeparator" w:id="0">
    <w:p w14:paraId="098AFCDE" w14:textId="77777777" w:rsidR="001644B2" w:rsidRDefault="001644B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3BAA2" w14:textId="77777777" w:rsidR="001644B2" w:rsidRDefault="001644B2" w:rsidP="006D2377">
      <w:pPr>
        <w:spacing w:after="0" w:line="240" w:lineRule="auto"/>
      </w:pPr>
      <w:r>
        <w:separator/>
      </w:r>
    </w:p>
  </w:footnote>
  <w:footnote w:type="continuationSeparator" w:id="0">
    <w:p w14:paraId="2A6BEE34" w14:textId="77777777" w:rsidR="001644B2" w:rsidRDefault="001644B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3975901"/>
      <w:docPartObj>
        <w:docPartGallery w:val="Page Numbers (Top of Page)"/>
        <w:docPartUnique/>
      </w:docPartObj>
    </w:sdtPr>
    <w:sdtEndPr/>
    <w:sdtContent>
      <w:p w14:paraId="6E59A071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7F6D02A9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65D3"/>
    <w:rsid w:val="001573B2"/>
    <w:rsid w:val="001644B2"/>
    <w:rsid w:val="00166634"/>
    <w:rsid w:val="001764E4"/>
    <w:rsid w:val="00184C6E"/>
    <w:rsid w:val="0019570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317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1D2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69BF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64DD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26A0-D5AC-4D27-BCED-D13EB504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Костя</cp:lastModifiedBy>
  <cp:revision>47</cp:revision>
  <cp:lastPrinted>2020-05-21T09:48:00Z</cp:lastPrinted>
  <dcterms:created xsi:type="dcterms:W3CDTF">2018-07-05T12:53:00Z</dcterms:created>
  <dcterms:modified xsi:type="dcterms:W3CDTF">2022-06-06T11:07:00Z</dcterms:modified>
</cp:coreProperties>
</file>