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8EA" w:rsidRPr="004A68A9" w:rsidRDefault="000448EA" w:rsidP="000448EA">
      <w:pPr>
        <w:pStyle w:val="c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 xml:space="preserve">                                                         </w:t>
      </w:r>
      <w:proofErr w:type="spellStart"/>
      <w:r w:rsidRPr="004A68A9">
        <w:rPr>
          <w:b/>
          <w:i/>
          <w:sz w:val="28"/>
          <w:szCs w:val="28"/>
          <w:bdr w:val="none" w:sz="0" w:space="0" w:color="auto" w:frame="1"/>
        </w:rPr>
        <w:t>Хожаева</w:t>
      </w:r>
      <w:proofErr w:type="spellEnd"/>
      <w:r w:rsidRPr="004A68A9">
        <w:rPr>
          <w:b/>
          <w:i/>
          <w:sz w:val="28"/>
          <w:szCs w:val="28"/>
          <w:bdr w:val="none" w:sz="0" w:space="0" w:color="auto" w:frame="1"/>
        </w:rPr>
        <w:t xml:space="preserve"> Татьяна Владимировна</w:t>
      </w:r>
      <w:r w:rsidR="00660E13">
        <w:rPr>
          <w:b/>
          <w:i/>
          <w:sz w:val="28"/>
          <w:szCs w:val="28"/>
          <w:bdr w:val="none" w:sz="0" w:space="0" w:color="auto" w:frame="1"/>
        </w:rPr>
        <w:t>,</w:t>
      </w:r>
    </w:p>
    <w:p w:rsidR="00660E13" w:rsidRDefault="000448EA" w:rsidP="000448EA">
      <w:pPr>
        <w:pStyle w:val="c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>
        <w:rPr>
          <w:b/>
          <w:i/>
          <w:sz w:val="28"/>
          <w:szCs w:val="28"/>
          <w:bdr w:val="none" w:sz="0" w:space="0" w:color="auto" w:frame="1"/>
        </w:rPr>
        <w:t xml:space="preserve">                                                         </w:t>
      </w:r>
      <w:r w:rsidR="00660E13">
        <w:rPr>
          <w:b/>
          <w:i/>
          <w:sz w:val="28"/>
          <w:szCs w:val="28"/>
          <w:bdr w:val="none" w:sz="0" w:space="0" w:color="auto" w:frame="1"/>
        </w:rPr>
        <w:t>учитель русского языка и литературы</w:t>
      </w:r>
      <w:r w:rsidR="00660E13" w:rsidRPr="004A68A9">
        <w:rPr>
          <w:b/>
          <w:i/>
          <w:sz w:val="28"/>
          <w:szCs w:val="28"/>
          <w:bdr w:val="none" w:sz="0" w:space="0" w:color="auto" w:frame="1"/>
        </w:rPr>
        <w:t xml:space="preserve"> </w:t>
      </w:r>
    </w:p>
    <w:p w:rsidR="000448EA" w:rsidRDefault="00660E13" w:rsidP="000448EA">
      <w:pPr>
        <w:pStyle w:val="c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>
        <w:rPr>
          <w:b/>
          <w:i/>
          <w:sz w:val="28"/>
          <w:szCs w:val="28"/>
          <w:bdr w:val="none" w:sz="0" w:space="0" w:color="auto" w:frame="1"/>
        </w:rPr>
        <w:t xml:space="preserve">                                                         </w:t>
      </w:r>
      <w:r w:rsidR="000448EA" w:rsidRPr="004A68A9">
        <w:rPr>
          <w:b/>
          <w:i/>
          <w:sz w:val="28"/>
          <w:szCs w:val="28"/>
          <w:bdr w:val="none" w:sz="0" w:space="0" w:color="auto" w:frame="1"/>
        </w:rPr>
        <w:t xml:space="preserve">МБОУ СОШ№ 44 </w:t>
      </w:r>
      <w:proofErr w:type="spellStart"/>
      <w:r w:rsidR="000448EA" w:rsidRPr="004A68A9">
        <w:rPr>
          <w:b/>
          <w:i/>
          <w:sz w:val="28"/>
          <w:szCs w:val="28"/>
          <w:bdr w:val="none" w:sz="0" w:space="0" w:color="auto" w:frame="1"/>
        </w:rPr>
        <w:t>им.Ф.А.Щербины</w:t>
      </w:r>
      <w:proofErr w:type="spellEnd"/>
      <w:r w:rsidR="000448EA" w:rsidRPr="004A68A9">
        <w:rPr>
          <w:b/>
          <w:i/>
          <w:sz w:val="28"/>
          <w:szCs w:val="28"/>
          <w:bdr w:val="none" w:sz="0" w:space="0" w:color="auto" w:frame="1"/>
        </w:rPr>
        <w:t xml:space="preserve"> </w:t>
      </w:r>
      <w:r w:rsidR="000448EA">
        <w:rPr>
          <w:b/>
          <w:i/>
          <w:sz w:val="28"/>
          <w:szCs w:val="28"/>
          <w:bdr w:val="none" w:sz="0" w:space="0" w:color="auto" w:frame="1"/>
        </w:rPr>
        <w:t xml:space="preserve"> </w:t>
      </w:r>
    </w:p>
    <w:p w:rsidR="000448EA" w:rsidRDefault="000448EA" w:rsidP="000448EA">
      <w:pPr>
        <w:pStyle w:val="c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>
        <w:rPr>
          <w:b/>
          <w:i/>
          <w:sz w:val="28"/>
          <w:szCs w:val="28"/>
          <w:bdr w:val="none" w:sz="0" w:space="0" w:color="auto" w:frame="1"/>
        </w:rPr>
        <w:t xml:space="preserve">                                                        </w:t>
      </w:r>
      <w:proofErr w:type="spellStart"/>
      <w:r w:rsidRPr="004A68A9">
        <w:rPr>
          <w:b/>
          <w:i/>
          <w:sz w:val="28"/>
          <w:szCs w:val="28"/>
          <w:bdr w:val="none" w:sz="0" w:space="0" w:color="auto" w:frame="1"/>
        </w:rPr>
        <w:t>ст.Новодеревянковской</w:t>
      </w:r>
      <w:proofErr w:type="spellEnd"/>
      <w:r w:rsidRPr="004A68A9">
        <w:rPr>
          <w:b/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68A9">
        <w:rPr>
          <w:b/>
          <w:i/>
          <w:sz w:val="28"/>
          <w:szCs w:val="28"/>
          <w:bdr w:val="none" w:sz="0" w:space="0" w:color="auto" w:frame="1"/>
        </w:rPr>
        <w:t>Каневского</w:t>
      </w:r>
      <w:proofErr w:type="spellEnd"/>
      <w:r w:rsidRPr="004A68A9">
        <w:rPr>
          <w:b/>
          <w:i/>
          <w:sz w:val="28"/>
          <w:szCs w:val="28"/>
          <w:bdr w:val="none" w:sz="0" w:space="0" w:color="auto" w:frame="1"/>
        </w:rPr>
        <w:t xml:space="preserve"> района,</w:t>
      </w:r>
    </w:p>
    <w:p w:rsidR="000448EA" w:rsidRDefault="0008434B" w:rsidP="000448EA">
      <w:pPr>
        <w:pStyle w:val="c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>
        <w:rPr>
          <w:b/>
          <w:i/>
          <w:sz w:val="28"/>
          <w:szCs w:val="28"/>
          <w:bdr w:val="none" w:sz="0" w:space="0" w:color="auto" w:frame="1"/>
        </w:rPr>
        <w:t xml:space="preserve"> </w:t>
      </w:r>
    </w:p>
    <w:p w:rsidR="00641AD9" w:rsidRDefault="000448EA" w:rsidP="000448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641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Повышение читательской грамотности</w:t>
      </w:r>
    </w:p>
    <w:p w:rsidR="00641AD9" w:rsidRDefault="00641AD9" w:rsidP="00641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через читательские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конференции  «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ВО!круг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книг!»</w:t>
      </w:r>
    </w:p>
    <w:p w:rsidR="007C5601" w:rsidRDefault="007C5601" w:rsidP="00641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опыта работы</w:t>
      </w:r>
    </w:p>
    <w:p w:rsidR="00641AD9" w:rsidRDefault="00641AD9" w:rsidP="00641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1AD9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Необходимо</w:t>
      </w:r>
      <w:r w:rsidR="006E6F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закладывать  основу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будущей читательской деятельности ребёнка со школьной скамьи.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Привлекают внимание школьников те</w:t>
      </w:r>
      <w:r w:rsidR="006E6F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мероприятия, в которых они сами принимают живое и непосредственное участие.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таким мероприятиям мы может отнести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итательские</w:t>
      </w:r>
      <w:r w:rsidR="006E6FC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конференции.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 время проведения</w:t>
      </w:r>
      <w:r w:rsidR="006E6F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конференций отмечен</w:t>
      </w:r>
      <w:r w:rsidR="006E6FC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особый  подход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разговору о литературе, обсуждение – более свободный импровизированный разговор на равных. Таким образом, читательская конференция более эффективна   при изучении какой-либо темы или творчества писателя, способствует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коллективного читательского мнения, воспитания у школьников   умения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прочитанное, высказывать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собственное мнение, отстаивать свою точку зрения,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 отличается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других участников конференции.</w:t>
      </w:r>
    </w:p>
    <w:p w:rsidR="00641AD9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Хочется обратиться к словам В.В. Путина: «…мы должны формировать среду, в которой образованность, эрудиция, знание литературной классики и современной литературы станут правилом хорошего тона».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641AD9" w:rsidRPr="004B018B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B0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4B018B">
        <w:rPr>
          <w:rStyle w:val="a5"/>
          <w:rFonts w:ascii="Times New Roman" w:hAnsi="Times New Roman" w:cs="Times New Roman"/>
          <w:color w:val="333333"/>
          <w:sz w:val="28"/>
          <w:szCs w:val="28"/>
        </w:rPr>
        <w:t>Актуальность темы</w:t>
      </w:r>
      <w:r w:rsidRPr="004B018B">
        <w:rPr>
          <w:rFonts w:ascii="Times New Roman" w:hAnsi="Times New Roman" w:cs="Times New Roman"/>
          <w:color w:val="333333"/>
          <w:sz w:val="28"/>
          <w:szCs w:val="28"/>
        </w:rPr>
        <w:t> заключается в том, что в современном обществе интерес к чтению значительно снизился, из-за чего происходит глобальный кризис в</w:t>
      </w:r>
      <w:r w:rsidR="006E6FC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B018B">
        <w:rPr>
          <w:rFonts w:ascii="Times New Roman" w:hAnsi="Times New Roman" w:cs="Times New Roman"/>
          <w:color w:val="333333"/>
          <w:sz w:val="28"/>
          <w:szCs w:val="28"/>
        </w:rPr>
        <w:t>духовной жизни общества. Снижение интереса к чтению ведет к неумению мыслить рационально, к отсутствию своей точки зрения</w:t>
      </w:r>
      <w:r w:rsidR="006E6FC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B018B">
        <w:rPr>
          <w:rFonts w:ascii="Times New Roman" w:hAnsi="Times New Roman" w:cs="Times New Roman"/>
          <w:color w:val="333333"/>
          <w:sz w:val="28"/>
          <w:szCs w:val="28"/>
        </w:rPr>
        <w:t>и неспособности свободно ее излагать.</w:t>
      </w:r>
    </w:p>
    <w:p w:rsidR="00641AD9" w:rsidRDefault="004B018B" w:rsidP="00641AD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41AD9">
        <w:rPr>
          <w:b/>
          <w:sz w:val="28"/>
          <w:szCs w:val="28"/>
        </w:rPr>
        <w:t xml:space="preserve">Ожидаемый результат: </w:t>
      </w:r>
    </w:p>
    <w:p w:rsidR="00641AD9" w:rsidRDefault="00641AD9" w:rsidP="00641A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-</w:t>
      </w:r>
      <w:r>
        <w:rPr>
          <w:sz w:val="28"/>
          <w:szCs w:val="28"/>
        </w:rPr>
        <w:t>положительная динамика мотивации чтения;</w:t>
      </w:r>
    </w:p>
    <w:p w:rsidR="00641AD9" w:rsidRDefault="00641AD9" w:rsidP="00641A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-расширение кругозора, интеллектуального и творческого развития детей;</w:t>
      </w:r>
    </w:p>
    <w:p w:rsidR="00641AD9" w:rsidRDefault="00641AD9" w:rsidP="00641AD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>применение учащимися активных методов для организации самостоятельной творческой и познавательной деятельности.</w:t>
      </w:r>
    </w:p>
    <w:p w:rsidR="00641AD9" w:rsidRPr="009645F0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 выборе тем</w:t>
      </w:r>
      <w:r w:rsidR="006E6F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читательских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конференций  педагог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должен помнить  слова Льва Семеновича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Выготского: «Прежде, чем ты хочешь призвать ребёнка к какой-либо деятельности, заинтересуй его ею.  А</w:t>
      </w:r>
      <w:r w:rsidR="006E6F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интерес к любому занятию, в том числе и к чтению, будет стабильным при условии, если ребёнок готов к этой деятельности, что у него напряжены все силы, необходимые для неё, и что ребёнок будет действовать сам, преподавателю же остаётся только руководить и направлять его деятельность». Поэтому требуется тщательная организационная подготовка, ведущая</w:t>
      </w:r>
      <w:r w:rsidR="006E6F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 успешной деятельности в дальнейшем.</w:t>
      </w:r>
      <w:r>
        <w:rPr>
          <w:rFonts w:ascii="Times New Roman" w:hAnsi="Times New Roman" w:cs="Times New Roman"/>
          <w:sz w:val="28"/>
          <w:szCs w:val="28"/>
        </w:rPr>
        <w:t xml:space="preserve">  При составлении плана заседаний читательской конференции обязательно учитываются пожелания и предпочтения читателей, популярность издания, степень его дискуссионности.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известно, планирование повышает </w:t>
      </w:r>
      <w:r w:rsidRPr="00964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личный кпд</w:t>
      </w:r>
      <w:r w:rsidR="009645F0" w:rsidRPr="00964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</w:t>
      </w:r>
      <w:r w:rsidR="009645F0" w:rsidRPr="009645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оэффициент</w:t>
      </w:r>
      <w:r w:rsidR="009645F0" w:rsidRPr="00964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645F0" w:rsidRPr="009645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полезного</w:t>
      </w:r>
      <w:r w:rsidR="009645F0" w:rsidRPr="00964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645F0" w:rsidRPr="009645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действия</w:t>
      </w:r>
      <w:proofErr w:type="gramStart"/>
      <w:r w:rsidR="009645F0" w:rsidRPr="009645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</w:t>
      </w:r>
      <w:r w:rsidR="009645F0" w:rsidRPr="00964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Pr="00964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4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улучшает</w:t>
      </w:r>
      <w:proofErr w:type="gramEnd"/>
      <w:r w:rsidR="006E6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4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память, даёт контроль над происходящим, делает нас более организованными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продуктивными. </w:t>
      </w:r>
    </w:p>
    <w:p w:rsidR="00641AD9" w:rsidRDefault="00641AD9" w:rsidP="009645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Читательские конференции проводятся 1 раз в месяц,</w:t>
      </w:r>
      <w:r>
        <w:rPr>
          <w:rFonts w:ascii="Times New Roman" w:hAnsi="Times New Roman" w:cs="Times New Roman"/>
          <w:sz w:val="28"/>
          <w:szCs w:val="28"/>
        </w:rPr>
        <w:t xml:space="preserve"> носят системный характер.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План мероприятий составляется на год.</w:t>
      </w:r>
      <w:r>
        <w:rPr>
          <w:rFonts w:ascii="Times New Roman" w:hAnsi="Times New Roman" w:cs="Times New Roman"/>
          <w:sz w:val="28"/>
          <w:szCs w:val="28"/>
        </w:rPr>
        <w:t xml:space="preserve">  Девиз конференций: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«на волне» - читай!»</w:t>
      </w:r>
    </w:p>
    <w:p w:rsidR="00641AD9" w:rsidRDefault="00641AD9" w:rsidP="009645F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Контингент- учащиеся параллельных классов</w:t>
      </w:r>
      <w:r w:rsidR="00044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(8-9 классов)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оптимальное количество участников-20 чел. Избирается актив- «Читай-компания» (5 чел.) из числа</w:t>
      </w:r>
      <w:r w:rsidR="006E6F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идейных и творческих учащихся. </w:t>
      </w:r>
    </w:p>
    <w:p w:rsidR="00641AD9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Участники конференции участвуют,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соблюдая 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правила: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прежде, чем спорить, подумай, о чем будешь говорить;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спорь искренне и честно, не искажай мысли и слова своих оппонентов;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помни, что лучшим доказательством являются факты;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заканчивая выступление, подведи итог, сформулируй выводы.</w:t>
      </w:r>
    </w:p>
    <w:p w:rsidR="00641AD9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Продолжительность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«Нон-стоп» (</w:t>
      </w:r>
      <w:proofErr w:type="spellStart"/>
      <w:r>
        <w:rPr>
          <w:rFonts w:ascii="Times New Roman" w:hAnsi="Times New Roman" w:cs="Times New Roman"/>
          <w:sz w:val="28"/>
          <w:szCs w:val="28"/>
        </w:rPr>
        <w:t>non-stop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переводе с английского означает идущий без остановки)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-45 мин., если с проведением читай-паузы, то 1 час.</w:t>
      </w:r>
    </w:p>
    <w:p w:rsidR="000448EA" w:rsidRPr="00A5237A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660E13"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Данный проект является авторским</w:t>
      </w:r>
      <w:r w:rsidR="000448EA"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но при составлении плана читательских конференций, этапов проведения из Интернет источников взято, переработано лучшее из библиотечных практик,</w:t>
      </w:r>
      <w:r w:rsidR="006E6F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448EA"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инновационной деятельности </w:t>
      </w:r>
      <w:r w:rsidR="000448EA" w:rsidRPr="00A5237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библиотек</w:t>
      </w:r>
      <w:r w:rsidR="000448EA"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 </w:t>
      </w:r>
      <w:r w:rsidR="00660E13"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 составлении плана работы</w:t>
      </w:r>
      <w:r w:rsidR="006E6F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60E13"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читательских конференций</w:t>
      </w:r>
      <w:r w:rsidR="006E6F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60E13" w:rsidRPr="00A52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 учитывает возраст участников, интересы читательской деятельности, а также события из литературного календаря.</w:t>
      </w:r>
    </w:p>
    <w:p w:rsidR="000448EA" w:rsidRDefault="000448EA" w:rsidP="00641AD9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1AD9" w:rsidRDefault="000448EA" w:rsidP="00641AD9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641AD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Основными </w:t>
      </w:r>
      <w:proofErr w:type="gramStart"/>
      <w:r w:rsidR="00641AD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этапами  каждой</w:t>
      </w:r>
      <w:proofErr w:type="gramEnd"/>
      <w:r w:rsidR="00641AD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конференции являются: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месяц до проведения). На этом этапе актив напоминает тему читательской конференции путем размещения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буктрейлера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социальной сети, на сайте школе, красочной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афиши с интригующей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айстоппер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изготовление закладок-информаторов.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читательской конференции (в конце месяца). Публичное обсуждение </w:t>
      </w:r>
      <w:r w:rsidR="00660E1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книги, проблемы или вопроса- «</w:t>
      </w:r>
      <w:r>
        <w:rPr>
          <w:rFonts w:ascii="Times New Roman" w:hAnsi="Times New Roman" w:cs="Times New Roman"/>
          <w:sz w:val="28"/>
          <w:szCs w:val="28"/>
        </w:rPr>
        <w:t>Дискуссионные качели». В основе «дискуссионных качелей» лежит дискуссия. Суть этой формы состоит в имитации раскачивающихся качелей: чем сильнее толчок (аргумент), тем выше взлет «качелей».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Можно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облаком слов.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Понадобится вспомнить героев произведений и какие-то ключевые слова, понятия, символы, которые играют в них особую роль.</w:t>
      </w:r>
      <w:r>
        <w:rPr>
          <w:rFonts w:ascii="Times New Roman" w:hAnsi="Times New Roman" w:cs="Times New Roman"/>
          <w:sz w:val="28"/>
          <w:szCs w:val="28"/>
        </w:rPr>
        <w:t xml:space="preserve"> Сервисы для создания облака тегов: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Out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Tagxedo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Tagul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Cloud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облакослов.рф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Распечатайте облака слов и вложите в разные произведения, которые  уже прочитали. Когда школьники отгадают произведение, они должны найти книгу, из которой взяты слова. И так в каждой книге ребята будут находить новое задание.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Предусмотрено 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тение</w:t>
      </w:r>
      <w:r w:rsidR="006E6F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отрывков  из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книг, фрагменты киноэкранизации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библиоперфоманс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(подготовка к заданию 12.5 ЕГЭ по русскому языку)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бсуждение  прочитанного/просмотренного,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обмен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впечатлениями, высказывая собственную позицию.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готовит вопросы, которые не должны допускать однозначных ответов («да», «нет»), а также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расширительного толкования, ухода от темы.  </w:t>
      </w:r>
    </w:p>
    <w:p w:rsidR="00D07027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Обязательна книжная   выставка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темы конференции, включить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об авторе книги, его портрет, иллюстрации.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Важно вступительное слово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учителя- своеобразный пролог к основному действию 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интересом воспринимается в виде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притчи, легенды, рассказа об интересном событии из жизни автора), эмоциональное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щение к присутствующим с целью возбудить интерес к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исходящему и обнажить личностный смысл участия в нем каждого.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6E6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 «Бук-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(BOOK </w:t>
      </w:r>
      <w:proofErr w:type="spellStart"/>
      <w:r>
        <w:rPr>
          <w:rFonts w:ascii="Times New Roman" w:hAnsi="Times New Roman" w:cs="Times New Roman"/>
          <w:sz w:val="28"/>
          <w:szCs w:val="28"/>
        </w:rPr>
        <w:t>Slam</w:t>
      </w:r>
      <w:proofErr w:type="spellEnd"/>
      <w:r>
        <w:rPr>
          <w:rFonts w:ascii="Times New Roman" w:hAnsi="Times New Roman" w:cs="Times New Roman"/>
          <w:sz w:val="28"/>
          <w:szCs w:val="28"/>
        </w:rPr>
        <w:t>) – своеобразное книжное соревнование, которое на сегодняшний день очень популярно у читателей.  Это может быть соревнование на лучшую рекламную</w:t>
      </w:r>
      <w:r w:rsidR="006E6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кампанию по продвижению выбранной книги, возможно с элементами музыкальной театрализации. </w:t>
      </w:r>
    </w:p>
    <w:p w:rsidR="00641AD9" w:rsidRDefault="00641AD9" w:rsidP="00641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Решение конференции. «Книжный эксперт»- каждый должен отметить, какое значительное место в жизни людей не на словах, а на деле занимает книга, как много она может дать человеку. </w:t>
      </w:r>
      <w:r>
        <w:rPr>
          <w:rFonts w:ascii="Times New Roman" w:hAnsi="Times New Roman" w:cs="Times New Roman"/>
          <w:sz w:val="28"/>
          <w:szCs w:val="28"/>
        </w:rPr>
        <w:t>Можно отзывы и впечатления оставить на библиотечном</w:t>
      </w:r>
      <w:r w:rsidR="006E6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информационном стенде, состоящем</w:t>
      </w:r>
      <w:r w:rsidR="006E6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отдельных частей-лоскутов.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применяет</w:t>
      </w:r>
      <w:r w:rsidR="006E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способы рефлексии «Аукцион знаний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Лото литературное», «Литературный гид»-  каждому участнику конференции раздаются карточки с именами литературных героев, их характеристикой, описанием. Нужно правильно соединить их (подготовка к заданию № 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ЕГЭ 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AD9" w:rsidRDefault="00641AD9" w:rsidP="00641A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конце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получают изготовленные тематические закладки, кроссворды, можно вручить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фотоколлажи с изображением писателя и иллюстраций произведения, крылатых выражений и др.</w:t>
      </w:r>
    </w:p>
    <w:p w:rsidR="00641AD9" w:rsidRDefault="00641AD9" w:rsidP="00641AD9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i w:val="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Можно дальше порекомендовать «</w:t>
      </w:r>
      <w:proofErr w:type="spellStart"/>
      <w:r>
        <w:rPr>
          <w:color w:val="000000"/>
          <w:sz w:val="28"/>
          <w:szCs w:val="28"/>
        </w:rPr>
        <w:t>Краудсорсинговый</w:t>
      </w:r>
      <w:proofErr w:type="spellEnd"/>
      <w:r>
        <w:rPr>
          <w:color w:val="000000"/>
          <w:sz w:val="28"/>
          <w:szCs w:val="28"/>
        </w:rPr>
        <w:t xml:space="preserve"> проект». Можно сделать собственную платформу наподобие Википедии, куда каждый сможет добавлять свою информацию о литературных героях? Реализовать такой проект совсем несложно: достаточно завести группу 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 xml:space="preserve"> и создавать записи или альбомы с литературными произведениями. Там можно будет узнать все факты о героях книги, полную биографию, дружеские и семейные связи, описание внешности и тип характера. Может быть, кому-то из ребят будет интересно нарисовать </w:t>
      </w:r>
      <w:proofErr w:type="spellStart"/>
      <w:r>
        <w:rPr>
          <w:color w:val="000000"/>
          <w:sz w:val="28"/>
          <w:szCs w:val="28"/>
        </w:rPr>
        <w:t>инфографику</w:t>
      </w:r>
      <w:proofErr w:type="spellEnd"/>
      <w:r>
        <w:rPr>
          <w:color w:val="000000"/>
          <w:sz w:val="28"/>
          <w:szCs w:val="28"/>
        </w:rPr>
        <w:t xml:space="preserve"> с портретом персонажа.</w:t>
      </w:r>
      <w:r>
        <w:br/>
        <w:t xml:space="preserve">  </w:t>
      </w:r>
      <w:r>
        <w:rPr>
          <w:sz w:val="28"/>
          <w:szCs w:val="28"/>
          <w:shd w:val="clear" w:color="auto" w:fill="FFFFFF"/>
        </w:rPr>
        <w:t xml:space="preserve">Успех будет зависеть  не только от того, как вы подготовитесь и грамотно проведете мероприятие, но и от участия самим школьников, поэтому </w:t>
      </w:r>
      <w:r>
        <w:rPr>
          <w:rStyle w:val="a5"/>
          <w:b w:val="0"/>
          <w:sz w:val="28"/>
          <w:szCs w:val="28"/>
        </w:rPr>
        <w:t xml:space="preserve"> мне хотелось бы поделиться с вами рецептом счастья от Роберта  Шапиро: </w:t>
      </w:r>
      <w:r>
        <w:rPr>
          <w:rStyle w:val="a5"/>
          <w:sz w:val="28"/>
          <w:szCs w:val="28"/>
        </w:rPr>
        <w:t>«</w:t>
      </w:r>
      <w:r>
        <w:rPr>
          <w:rStyle w:val="a6"/>
          <w:i w:val="0"/>
          <w:sz w:val="28"/>
          <w:szCs w:val="28"/>
        </w:rPr>
        <w:t xml:space="preserve">Возьмите чашку терпения, влейте туда полное сердце любви, бросьте две пригоршни щедрости, плесните туда же юмора, посыпьте добротой, добавьте как можно больше веры и всё это хорошенько перемешайте. Потом намажьте на кусок отпущенной вам жизни и предлагайте каждому, кого встретите на своём пути». И у вас обязательно все получится, читательские конференции станут ключевыми </w:t>
      </w:r>
      <w:proofErr w:type="gramStart"/>
      <w:r>
        <w:rPr>
          <w:rStyle w:val="a6"/>
          <w:i w:val="0"/>
          <w:sz w:val="28"/>
          <w:szCs w:val="28"/>
        </w:rPr>
        <w:t>в  череде</w:t>
      </w:r>
      <w:proofErr w:type="gramEnd"/>
      <w:r>
        <w:rPr>
          <w:rStyle w:val="a6"/>
          <w:i w:val="0"/>
          <w:sz w:val="28"/>
          <w:szCs w:val="28"/>
        </w:rPr>
        <w:t xml:space="preserve"> будней школьной жизни.</w:t>
      </w:r>
    </w:p>
    <w:p w:rsidR="00641AD9" w:rsidRDefault="00641AD9" w:rsidP="00641AD9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i w:val="0"/>
        </w:rPr>
      </w:pPr>
    </w:p>
    <w:p w:rsidR="00641AD9" w:rsidRDefault="00641AD9" w:rsidP="00641AD9">
      <w:pPr>
        <w:pStyle w:val="a3"/>
        <w:shd w:val="clear" w:color="auto" w:fill="FFFFFF"/>
        <w:spacing w:before="0" w:beforeAutospacing="0" w:after="135" w:afterAutospacing="0"/>
        <w:jc w:val="center"/>
        <w:rPr>
          <w:rFonts w:asciiTheme="minorHAnsi" w:hAnsiTheme="minorHAnsi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2887980" cy="693420"/>
            <wp:effectExtent l="0" t="0" r="7620" b="0"/>
            <wp:docPr id="1" name="Рисунок 1" descr="t165106517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1651065171a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D9" w:rsidRDefault="00641AD9" w:rsidP="00641AD9">
      <w:pPr>
        <w:pStyle w:val="a3"/>
        <w:shd w:val="clear" w:color="auto" w:fill="FFFFFF"/>
        <w:spacing w:before="0" w:beforeAutospacing="0" w:after="135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 xml:space="preserve">Примерный план </w:t>
      </w:r>
      <w:proofErr w:type="gramStart"/>
      <w:r>
        <w:rPr>
          <w:b/>
          <w:color w:val="333333"/>
          <w:sz w:val="28"/>
          <w:szCs w:val="28"/>
        </w:rPr>
        <w:t>читательских  конференций</w:t>
      </w:r>
      <w:proofErr w:type="gramEnd"/>
      <w:r>
        <w:rPr>
          <w:b/>
          <w:color w:val="333333"/>
          <w:sz w:val="28"/>
          <w:szCs w:val="28"/>
        </w:rPr>
        <w:t xml:space="preserve"> на 2022-2023 учебный год</w:t>
      </w:r>
    </w:p>
    <w:p w:rsidR="00641AD9" w:rsidRDefault="00641AD9" w:rsidP="00641AD9">
      <w:pPr>
        <w:pStyle w:val="a3"/>
        <w:shd w:val="clear" w:color="auto" w:fill="FFFFFF"/>
        <w:spacing w:before="0" w:beforeAutospacing="0" w:after="135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000000"/>
          <w:sz w:val="28"/>
          <w:szCs w:val="28"/>
        </w:rPr>
        <w:t>«Тематические месяцы</w:t>
      </w:r>
      <w:r>
        <w:rPr>
          <w:b/>
        </w:rPr>
        <w:t>»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437"/>
        <w:gridCol w:w="2545"/>
        <w:gridCol w:w="5794"/>
      </w:tblGrid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>Название  конференции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Пояснение к  конференции 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FC2" w:rsidRDefault="00641AD9" w:rsidP="006E6FC2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«В</w:t>
            </w:r>
            <w:r w:rsidR="006E6FC2">
              <w:rPr>
                <w:b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Библиокафе</w:t>
            </w:r>
            <w:proofErr w:type="spellEnd"/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 с </w:t>
            </w:r>
          </w:p>
          <w:p w:rsidR="00641AD9" w:rsidRDefault="00641AD9" w:rsidP="006E6FC2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В.</w:t>
            </w:r>
            <w:r w:rsidR="006E6FC2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Арсеньевым»-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150 лет со дня рождения русского писателя, путешественника и этнографа Владимира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Клавдиевича</w:t>
            </w:r>
            <w:proofErr w:type="spellEnd"/>
            <w:r w:rsidR="006E6FC2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Арсеньева (1872–1930) «Встречи в тайге», «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Дерсу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Узала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», «По Уссурийскому краю».</w:t>
            </w:r>
          </w:p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Форма мероприятия построена  по типу кафе, где в меню вместо блюд подаются книги  автора.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Октябрь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«Библиотечный бульвар»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Праздник белых журавлей. Праздник поэзии и памяти павших на полях сражений во всех войнах. </w:t>
            </w:r>
            <w:r w:rsidRPr="004B018B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Появился по инициативе поэта Расула Гамзатова</w:t>
            </w:r>
            <w:r w:rsidRPr="004B018B">
              <w:rPr>
                <w:sz w:val="28"/>
                <w:szCs w:val="28"/>
                <w:lang w:eastAsia="en-US"/>
              </w:rPr>
              <w:t>. Можно провести  на улице с целью рекламы книг и чтения</w:t>
            </w:r>
            <w:r>
              <w:rPr>
                <w:lang w:eastAsia="en-US"/>
              </w:rPr>
              <w:t>.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Ноябрь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Pr="009645F0" w:rsidRDefault="00641AD9" w:rsidP="006E6FC2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 w:rsidRPr="009645F0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Бенефис книги </w:t>
            </w:r>
            <w:r w:rsidRPr="009645F0">
              <w:rPr>
                <w:b/>
                <w:sz w:val="28"/>
                <w:szCs w:val="28"/>
                <w:lang w:eastAsia="en-US"/>
              </w:rPr>
              <w:t> </w:t>
            </w:r>
            <w:r w:rsidRPr="009645F0">
              <w:rPr>
                <w:b/>
                <w:bCs/>
                <w:sz w:val="28"/>
                <w:szCs w:val="28"/>
                <w:lang w:eastAsia="en-US"/>
              </w:rPr>
              <w:t>Джонатана Свифта</w:t>
            </w:r>
            <w:r w:rsidR="006E6FC2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9645F0">
              <w:rPr>
                <w:b/>
                <w:bCs/>
                <w:sz w:val="28"/>
                <w:szCs w:val="28"/>
                <w:lang w:eastAsia="en-US"/>
              </w:rPr>
              <w:t>«Путешествия Гулливера».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355 лет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 со дня рождения  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Джонатана Свифта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, английского сатирика, автора  тетралогии «Путешествия Гулливера».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Флешбук</w:t>
            </w:r>
            <w:proofErr w:type="spellEnd"/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  «Алые паруса»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Style w:val="a5"/>
                <w:b w:val="0"/>
                <w:sz w:val="28"/>
                <w:szCs w:val="28"/>
                <w:lang w:eastAsia="en-US"/>
              </w:rPr>
              <w:t xml:space="preserve">100 </w:t>
            </w:r>
            <w:proofErr w:type="gramStart"/>
            <w:r>
              <w:rPr>
                <w:rStyle w:val="a5"/>
                <w:b w:val="0"/>
                <w:sz w:val="28"/>
                <w:szCs w:val="28"/>
                <w:lang w:eastAsia="en-US"/>
              </w:rPr>
              <w:t>лет </w:t>
            </w:r>
            <w:r>
              <w:rPr>
                <w:b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>феерии</w:t>
            </w:r>
            <w:proofErr w:type="gramEnd"/>
            <w:r>
              <w:rPr>
                <w:b/>
                <w:sz w:val="28"/>
                <w:szCs w:val="28"/>
                <w:shd w:val="clear" w:color="auto" w:fill="FFFFFF"/>
                <w:lang w:eastAsia="en-US"/>
              </w:rPr>
              <w:t xml:space="preserve">  </w:t>
            </w:r>
            <w:r>
              <w:rPr>
                <w:rStyle w:val="a5"/>
                <w:b w:val="0"/>
                <w:sz w:val="28"/>
                <w:szCs w:val="28"/>
                <w:lang w:eastAsia="en-US"/>
              </w:rPr>
              <w:t>«Алые паруса» Александра Степановича Грина</w:t>
            </w:r>
            <w:r>
              <w:rPr>
                <w:b/>
                <w:sz w:val="28"/>
                <w:szCs w:val="28"/>
                <w:shd w:val="clear" w:color="auto" w:fill="FFFFFF"/>
                <w:lang w:eastAsia="en-US"/>
              </w:rPr>
              <w:t xml:space="preserve">. </w:t>
            </w:r>
            <w:proofErr w:type="spellStart"/>
            <w:r w:rsidRPr="00641AD9">
              <w:rPr>
                <w:iCs/>
                <w:sz w:val="28"/>
                <w:szCs w:val="28"/>
                <w:shd w:val="clear" w:color="auto" w:fill="FFFFFF"/>
                <w:lang w:eastAsia="en-US"/>
              </w:rPr>
              <w:t>Флешбук</w:t>
            </w:r>
            <w:proofErr w:type="spellEnd"/>
            <w:r w:rsidRPr="00641AD9">
              <w:rPr>
                <w:sz w:val="28"/>
                <w:szCs w:val="28"/>
                <w:shd w:val="clear" w:color="auto" w:fill="FFFFFF"/>
                <w:lang w:eastAsia="en-US"/>
              </w:rPr>
              <w:t> - презентация или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знакомство с интересными книгами с помощью цитат, иллюстраций, личных переживаний и другой информации о книге.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Январь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«Ярмарка забытых книг</w:t>
            </w:r>
            <w:r>
              <w:rPr>
                <w:b/>
                <w:lang w:eastAsia="en-US"/>
              </w:rPr>
              <w:t>»</w:t>
            </w:r>
            <w:r>
              <w:rPr>
                <w:b/>
                <w:lang w:eastAsia="en-US"/>
              </w:rPr>
              <w:br/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Ярмарка - это всегда буйство красок, вкусов и ароматов. А ярмарки заброшенных книг — настоящий праздник для одиноких изданий, которым хочется согреться теплом человеческих рук. Нет ничего проще! Отберите те книги, которыми редко интересуются посетители. Объедините их по тематикам и разложите по разным столам. Попросите самых любознательных энтузиастов стать проводниками в мир непопулярных книг — пусть они рассказывают одноклассникам о непростой судьбе или интересных фактах изданий и предлагают взять домой несколько томиков, чтобы познакомиться с ними ближе</w:t>
            </w:r>
            <w:r>
              <w:rPr>
                <w:lang w:eastAsia="en-US"/>
              </w:rPr>
              <w:t>.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lastRenderedPageBreak/>
              <w:t xml:space="preserve">Февраль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«К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аскад литературных удовольствий от книг  Ж.</w:t>
            </w:r>
            <w:r w:rsidR="006E6FC2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Верна»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Мероприятие, приуроченное к 195-летию  со дня рождения Ж. Верна, французского писателя (1828-1905)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Март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Pr="008D4A8C" w:rsidRDefault="009645F0" w:rsidP="006E6FC2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8D4A8C"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Литературная гостиная </w:t>
            </w:r>
            <w:r w:rsidR="008D4A8C">
              <w:rPr>
                <w:b/>
                <w:color w:val="171717"/>
                <w:sz w:val="28"/>
                <w:szCs w:val="28"/>
                <w:shd w:val="clear" w:color="auto" w:fill="FFFFFF"/>
              </w:rPr>
              <w:t>«Борис Николаевич</w:t>
            </w:r>
            <w:r w:rsidR="006E6FC2">
              <w:rPr>
                <w:b/>
                <w:color w:val="171717"/>
                <w:sz w:val="28"/>
                <w:szCs w:val="28"/>
                <w:shd w:val="clear" w:color="auto" w:fill="FFFFFF"/>
              </w:rPr>
              <w:t xml:space="preserve"> </w:t>
            </w:r>
            <w:r w:rsidRPr="008D4A8C">
              <w:rPr>
                <w:b/>
                <w:color w:val="171717"/>
                <w:sz w:val="28"/>
                <w:szCs w:val="28"/>
                <w:shd w:val="clear" w:color="auto" w:fill="FFFFFF"/>
              </w:rPr>
              <w:t>Полевой. Листая страницы памяти»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rStyle w:val="a5"/>
                <w:b w:val="0"/>
                <w:sz w:val="28"/>
                <w:szCs w:val="28"/>
                <w:lang w:eastAsia="en-US"/>
              </w:rPr>
              <w:t>115 лет 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>со дня рождения русского советского писателя</w:t>
            </w:r>
            <w:r>
              <w:rPr>
                <w:rStyle w:val="a5"/>
                <w:b w:val="0"/>
                <w:sz w:val="28"/>
                <w:szCs w:val="28"/>
                <w:lang w:eastAsia="en-US"/>
              </w:rPr>
              <w:t> Бориса Николаевича Полевого</w:t>
            </w:r>
            <w:r>
              <w:rPr>
                <w:rStyle w:val="a5"/>
                <w:sz w:val="28"/>
                <w:szCs w:val="28"/>
                <w:lang w:eastAsia="en-US"/>
              </w:rPr>
              <w:t> </w:t>
            </w:r>
            <w:r>
              <w:rPr>
                <w:color w:val="2E2E2E"/>
                <w:sz w:val="28"/>
                <w:szCs w:val="28"/>
                <w:shd w:val="clear" w:color="auto" w:fill="FFFFFF"/>
                <w:lang w:eastAsia="en-US"/>
              </w:rPr>
              <w:t>(1908-1981). 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«Повесть о настоящем человеке», «На диком бреге», «Американские дневники». 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Апрель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135" w:afterAutospacing="0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«Д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егустация литературных новинок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» (обзор новинок)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1AD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ероприятие, посвященное презентации нескольких книг как одной, так и разной тематики. 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Литературный нон-стоп «Молодежь и книга - даешь встречное движение»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Обобщить, закрепить и систематизировать знания школьников о жанрах литературы. Формирование и развитие представлений о литературных жанрах как о художественном мире; формирование умений воспринимать, анализировать, оценивать и интерпретировать прочитанное, понимать художественную картину мира, отраженную в литературном произведении.</w:t>
            </w:r>
          </w:p>
        </w:tc>
      </w:tr>
      <w:tr w:rsidR="00641AD9" w:rsidTr="006E6FC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color w:val="333333"/>
                <w:sz w:val="28"/>
                <w:szCs w:val="28"/>
                <w:lang w:eastAsia="en-US"/>
              </w:rPr>
              <w:t xml:space="preserve">Июнь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135" w:afterAutospacing="0"/>
              <w:rPr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«Вечер коротких книжных свиданий»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D9" w:rsidRDefault="00641AD9" w:rsidP="006E6FC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Каждый участник мероприятия должен принести с собой любимую книгу, с помощью которой определяется в дальнейшем общность интересов.</w:t>
            </w:r>
          </w:p>
        </w:tc>
      </w:tr>
    </w:tbl>
    <w:p w:rsidR="006E6FC2" w:rsidRDefault="006E6FC2"/>
    <w:p w:rsidR="006E6FC2" w:rsidRDefault="006E6FC2">
      <w:pPr>
        <w:spacing w:line="259" w:lineRule="auto"/>
      </w:pPr>
      <w:r>
        <w:br w:type="page"/>
      </w:r>
    </w:p>
    <w:p w:rsidR="000448EA" w:rsidRDefault="00142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Фотографии, сделанные</w:t>
      </w:r>
      <w:r w:rsidR="000448EA" w:rsidRPr="000448EA">
        <w:rPr>
          <w:rFonts w:ascii="Times New Roman" w:hAnsi="Times New Roman" w:cs="Times New Roman"/>
          <w:b/>
          <w:sz w:val="28"/>
          <w:szCs w:val="28"/>
        </w:rPr>
        <w:t xml:space="preserve"> при пров</w:t>
      </w:r>
      <w:r>
        <w:rPr>
          <w:rFonts w:ascii="Times New Roman" w:hAnsi="Times New Roman" w:cs="Times New Roman"/>
          <w:b/>
          <w:sz w:val="28"/>
          <w:szCs w:val="28"/>
        </w:rPr>
        <w:t>едении читательских конференций</w:t>
      </w:r>
    </w:p>
    <w:p w:rsidR="00142E27" w:rsidRDefault="00142E27" w:rsidP="00142E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E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6220" cy="3034665"/>
            <wp:effectExtent l="0" t="0" r="0" b="0"/>
            <wp:docPr id="2" name="Рисунок 2" descr="C:\Users\visav\Desktop\Новая папка\1.Читательская конференц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av\Desktop\Новая папка\1.Читательская конференция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65" cy="3035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E27" w:rsidRPr="00142E27" w:rsidRDefault="00142E27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E2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Литературный </w:t>
      </w:r>
      <w:proofErr w:type="spellStart"/>
      <w:r w:rsidRPr="00142E27">
        <w:rPr>
          <w:rFonts w:ascii="Times New Roman" w:hAnsi="Times New Roman" w:cs="Times New Roman"/>
          <w:b/>
          <w:color w:val="FF0000"/>
          <w:sz w:val="28"/>
          <w:szCs w:val="28"/>
        </w:rPr>
        <w:t>флешмоб</w:t>
      </w:r>
      <w:proofErr w:type="spellEnd"/>
    </w:p>
    <w:p w:rsidR="00142E27" w:rsidRDefault="00142E27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E27">
        <w:rPr>
          <w:rFonts w:ascii="Times New Roman" w:hAnsi="Times New Roman" w:cs="Times New Roman"/>
          <w:b/>
          <w:color w:val="FF0000"/>
          <w:sz w:val="28"/>
          <w:szCs w:val="28"/>
        </w:rPr>
        <w:t>«Всем краем читаем Виктора Лихоносова»</w:t>
      </w:r>
    </w:p>
    <w:p w:rsidR="00142E27" w:rsidRDefault="00142E27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E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8944" cy="2241709"/>
            <wp:effectExtent l="0" t="0" r="2540" b="6350"/>
            <wp:docPr id="7" name="Рисунок 7" descr="C:\Users\visav\Desktop\Новая папка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sav\Desktop\Новая папка\IMG_1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70" cy="2244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E27" w:rsidRDefault="00142E27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E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9920" cy="2377440"/>
            <wp:effectExtent l="0" t="0" r="0" b="3810"/>
            <wp:docPr id="5" name="Рисунок 5" descr="C:\Users\visav\Desktop\Новая папка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av\Desktop\Новая папка\IMG_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89" cy="2379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E27" w:rsidRDefault="00142E27" w:rsidP="00142E2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Читательская конференция</w:t>
      </w:r>
    </w:p>
    <w:p w:rsidR="00142E27" w:rsidRDefault="00142E27" w:rsidP="0055610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«Поэме «Василий Теркин» -70 лет»</w:t>
      </w:r>
    </w:p>
    <w:p w:rsidR="00142E27" w:rsidRDefault="00142E27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E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25090" cy="1968818"/>
            <wp:effectExtent l="0" t="0" r="3810" b="0"/>
            <wp:docPr id="4" name="Рисунок 4" descr="C:\Users\visav\Desktop\Новая папка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av\Desktop\Новая папка\IMG_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01" cy="1969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E27" w:rsidRDefault="006E6FC2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E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7E380D5" wp14:editId="5DD229CB">
            <wp:extent cx="3787140" cy="2840355"/>
            <wp:effectExtent l="0" t="0" r="3810" b="0"/>
            <wp:docPr id="6" name="Рисунок 6" descr="C:\Users\visav\Desktop\Новая папка\2.Читательская 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av\Desktop\Новая папка\2.Читательская 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12" cy="2840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142E27" w:rsidP="005561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Участие в онлайн-викторине после проведения читательской конференции по роману «Война и мир»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Л.Н.Толстого</w:t>
      </w:r>
      <w:proofErr w:type="spellEnd"/>
    </w:p>
    <w:p w:rsidR="00142E27" w:rsidRDefault="00556105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5610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57930" cy="2818448"/>
            <wp:effectExtent l="0" t="0" r="0" b="1270"/>
            <wp:docPr id="8" name="Рисунок 8" descr="C:\Users\visav\Desktop\Новая папка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av\Desktop\Новая папка\IMG_3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96" cy="2819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556105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Читательская конференция</w:t>
      </w:r>
    </w:p>
    <w:p w:rsidR="00556105" w:rsidRDefault="00556105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«Прочти книгу о войне- стань ближе к подвигу»</w:t>
      </w:r>
    </w:p>
    <w:p w:rsidR="00556105" w:rsidRDefault="00556105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6105" w:rsidRDefault="008D4A8C" w:rsidP="00142E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4A8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21" name="Рисунок 21" descr="C:\Users\visav\Desktop\ДОКУМЕНТЫ\Фото для работы\Книги о войне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sav\Desktop\ДОКУМЕНТЫ\Фото для работы\Книги о войне\IMG_3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36" cy="2857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Pr="00556105" w:rsidRDefault="00556105" w:rsidP="006E6F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105">
        <w:rPr>
          <w:rFonts w:ascii="Times New Roman" w:hAnsi="Times New Roman" w:cs="Times New Roman"/>
          <w:b/>
          <w:color w:val="C00000"/>
          <w:sz w:val="28"/>
          <w:szCs w:val="28"/>
        </w:rPr>
        <w:t>Литературный час - знакомство с произведениями</w:t>
      </w:r>
    </w:p>
    <w:p w:rsidR="00556105" w:rsidRPr="00556105" w:rsidRDefault="00556105" w:rsidP="006E6F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10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 Великой Отечественной войне</w:t>
      </w:r>
    </w:p>
    <w:p w:rsidR="00556105" w:rsidRPr="00556105" w:rsidRDefault="00556105" w:rsidP="006E6F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10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«О войне мы узнали из книг»</w:t>
      </w:r>
    </w:p>
    <w:p w:rsidR="00556105" w:rsidRPr="006E6FC2" w:rsidRDefault="00556105" w:rsidP="00556105">
      <w:pPr>
        <w:jc w:val="both"/>
        <w:rPr>
          <w:rFonts w:ascii="Times New Roman" w:hAnsi="Times New Roman" w:cs="Times New Roman"/>
          <w:sz w:val="28"/>
          <w:szCs w:val="28"/>
        </w:rPr>
      </w:pPr>
      <w:r w:rsidRPr="006E6FC2">
        <w:rPr>
          <w:rFonts w:ascii="Times New Roman" w:hAnsi="Times New Roman" w:cs="Times New Roman"/>
          <w:sz w:val="28"/>
          <w:szCs w:val="28"/>
        </w:rPr>
        <w:t xml:space="preserve">Ребята рассказали о книгах, рекомендованных к прочтению, активно обсуждали произведения, высказывали свои мысли, вместе ребята искали ответы на вопросы о характерах героев, их поступках. Небольшие рассказы школьники оформили в виде книг и брошюр с особым логотипом «Читаем книги о войне». Они подарили их младшим школьникам и читателям библиотеки. В конце читательской конференции </w:t>
      </w:r>
      <w:proofErr w:type="gramStart"/>
      <w:r w:rsidRPr="006E6FC2">
        <w:rPr>
          <w:rFonts w:ascii="Times New Roman" w:hAnsi="Times New Roman" w:cs="Times New Roman"/>
          <w:sz w:val="28"/>
          <w:szCs w:val="28"/>
        </w:rPr>
        <w:t>ребята  получили</w:t>
      </w:r>
      <w:proofErr w:type="gramEnd"/>
      <w:r w:rsidRPr="006E6FC2">
        <w:rPr>
          <w:rFonts w:ascii="Times New Roman" w:hAnsi="Times New Roman" w:cs="Times New Roman"/>
          <w:sz w:val="28"/>
          <w:szCs w:val="28"/>
        </w:rPr>
        <w:t xml:space="preserve"> георгиевские ленточки. Подобные мероприятия способствуют привлечению внимания детей к героическому прошлому России и продвижению книг нравственно - патриотической тематики.</w:t>
      </w: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3083B1" wp14:editId="706755C2">
            <wp:extent cx="4145280" cy="3096006"/>
            <wp:effectExtent l="0" t="0" r="7620" b="9525"/>
            <wp:docPr id="9" name="Рисунок 9" descr="http://www.kanewshool44.ru/images/2022/05/03/003_07.05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ewshool44.ru/images/2022/05/03/003_07.05.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71" cy="3100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Материал для афиш, закладок</w:t>
      </w: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610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25368" cy="1715770"/>
            <wp:effectExtent l="0" t="0" r="0" b="0"/>
            <wp:docPr id="10" name="Рисунок 10" descr="C:\Users\visav\Desktop\Новая папка\knizhnoe_rand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sav\Desktop\Новая папка\knizhnoe_randev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68" cy="1721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610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288540" cy="1630993"/>
            <wp:effectExtent l="0" t="0" r="0" b="7620"/>
            <wp:docPr id="11" name="Рисунок 11" descr="C:\Users\visav\Desktop\Новая папка\lit_bese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sav\Desktop\Новая папка\lit_besed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10" cy="164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610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35071" cy="1777365"/>
            <wp:effectExtent l="0" t="0" r="0" b="0"/>
            <wp:docPr id="12" name="Рисунок 12" descr="C:\Users\visav\Desktop\Новая папка\Literaturnaya-krugosv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sav\Desktop\Новая папка\Literaturnaya-krugosvet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60" cy="1782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225D56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79BEC" wp14:editId="70956CA5">
            <wp:extent cx="2644140" cy="1833460"/>
            <wp:effectExtent l="0" t="0" r="3810" b="0"/>
            <wp:docPr id="13" name="Рисунок 13" descr="https://ruzaria.ru/wp-content/uploads/2021/05/yZvTkrh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zaria.ru/wp-content/uploads/2021/05/yZvTkrhOA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12" cy="1840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56105" w:rsidRDefault="00556105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99538C" wp14:editId="3B5F2092">
            <wp:extent cx="2103966" cy="1577975"/>
            <wp:effectExtent l="0" t="0" r="0" b="3175"/>
            <wp:docPr id="14" name="Рисунок 14" descr="https://avatars.mds.yandex.net/i?id=1aca500471743d00c34ed7cef931dd6b_l-52362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aca500471743d00c34ed7cef931dd6b_l-52362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41" cy="1581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105" w:rsidRDefault="00556105" w:rsidP="00556105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D06E5D" wp14:editId="257A9BE1">
                <wp:extent cx="304800" cy="304800"/>
                <wp:effectExtent l="0" t="0" r="0" b="0"/>
                <wp:docPr id="16" name="AutoShape 5" descr="https://s-library.ru/uploads/posts/2020-11/1605614358_er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7C565" id="AutoShape 5" o:spid="_x0000_s1026" alt="https://s-library.ru/uploads/posts/2020-11/1605614358_er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SpzjuMCAAD+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55610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B7F508" wp14:editId="4229274E">
            <wp:extent cx="2187576" cy="1640681"/>
            <wp:effectExtent l="0" t="0" r="3175" b="0"/>
            <wp:docPr id="17" name="Рисунок 17" descr="https://avatars.mds.yandex.net/i?id=58436504913fa66506202d525684127e_l-51613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8436504913fa66506202d525684127e_l-51613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28" cy="164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BBC7AA" wp14:editId="57EC5CAC">
                <wp:extent cx="304800" cy="304800"/>
                <wp:effectExtent l="0" t="0" r="0" b="0"/>
                <wp:docPr id="15" name="AutoShape 4" descr="https://s-library.ru/uploads/posts/2020-11/1605614139_er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54425E" id="AutoShape 4" o:spid="_x0000_s1026" alt="https://s-library.ru/uploads/posts/2020-11/1605614139_er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o0ffuMCAAD+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660E13" w:rsidRDefault="00660E13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F2C788" wp14:editId="521E67FE">
            <wp:extent cx="2423357" cy="1816715"/>
            <wp:effectExtent l="0" t="0" r="0" b="0"/>
            <wp:docPr id="18" name="Рисунок 18" descr="https://sun1-94.userapi.com/Nac1ieYHqarvqHHJXD_8bSuvF6tK1jX6IviCxQ/eQ-erl59b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4.userapi.com/Nac1ieYHqarvqHHJXD_8bSuvF6tK1jX6IviCxQ/eQ-erl59bs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31" cy="1829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E13" w:rsidRDefault="00660E13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F90FB3" wp14:editId="19B631CB">
            <wp:extent cx="2236297" cy="1691640"/>
            <wp:effectExtent l="0" t="0" r="0" b="3810"/>
            <wp:docPr id="19" name="Рисунок 19" descr="https://chaltlib.ru/images/ibc/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ltlib.ru/images/ibc/22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28" cy="17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13" w:rsidRPr="00556105" w:rsidRDefault="00660E13" w:rsidP="0055610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60E1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69337" cy="1605836"/>
            <wp:effectExtent l="0" t="0" r="2540" b="0"/>
            <wp:docPr id="20" name="Рисунок 20" descr="C:\Users\visav\Desktop\literaturny_j_non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sav\Desktop\literaturny_j_nonsto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21" cy="160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E13" w:rsidRPr="00556105" w:rsidSect="006E6FC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D9"/>
    <w:rsid w:val="000448EA"/>
    <w:rsid w:val="0008434B"/>
    <w:rsid w:val="00142E27"/>
    <w:rsid w:val="00225D56"/>
    <w:rsid w:val="004B018B"/>
    <w:rsid w:val="005548C6"/>
    <w:rsid w:val="00556105"/>
    <w:rsid w:val="00641AD9"/>
    <w:rsid w:val="00660E13"/>
    <w:rsid w:val="006E6FC2"/>
    <w:rsid w:val="007C5601"/>
    <w:rsid w:val="008D4A8C"/>
    <w:rsid w:val="009645F0"/>
    <w:rsid w:val="00A5237A"/>
    <w:rsid w:val="00D0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7F514"/>
  <w15:chartTrackingRefBased/>
  <w15:docId w15:val="{FD06758E-2FC5-495F-A119-531B8C8DD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AD9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9645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1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41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641AD9"/>
    <w:rPr>
      <w:b/>
      <w:bCs/>
    </w:rPr>
  </w:style>
  <w:style w:type="character" w:styleId="a6">
    <w:name w:val="Emphasis"/>
    <w:basedOn w:val="a0"/>
    <w:uiPriority w:val="20"/>
    <w:qFormat/>
    <w:rsid w:val="00641AD9"/>
    <w:rPr>
      <w:i/>
      <w:iCs/>
    </w:rPr>
  </w:style>
  <w:style w:type="paragraph" w:customStyle="1" w:styleId="c0">
    <w:name w:val="c0"/>
    <w:basedOn w:val="a"/>
    <w:rsid w:val="00044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448E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645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7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1833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Светлана Ахмадеева</cp:lastModifiedBy>
  <cp:revision>3</cp:revision>
  <dcterms:created xsi:type="dcterms:W3CDTF">2022-06-20T11:55:00Z</dcterms:created>
  <dcterms:modified xsi:type="dcterms:W3CDTF">2022-06-20T12:05:00Z</dcterms:modified>
</cp:coreProperties>
</file>