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8A7" w:rsidRDefault="008538A7" w:rsidP="008538A7">
      <w:pPr>
        <w:spacing w:after="12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АНАЛИЗ ИНТЕГРИРОВАННОГО УРОКА</w:t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Объект интеграции</w:t>
      </w:r>
      <w:r>
        <w:rPr>
          <w:sz w:val="28"/>
          <w:szCs w:val="28"/>
        </w:rPr>
        <w:t xml:space="preserve"> (культура, наука, краеведение, человек, технология и др.)</w:t>
      </w:r>
      <w:r>
        <w:rPr>
          <w:sz w:val="28"/>
          <w:szCs w:val="28"/>
        </w:rPr>
        <w:tab/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Содержание и компоненты интеграции</w:t>
      </w:r>
      <w:r>
        <w:rPr>
          <w:sz w:val="28"/>
          <w:szCs w:val="28"/>
        </w:rPr>
        <w:t>. Какие учебные дисциплины в нее входят? Каково сочетание старых, классических, и новых, основных и дополнительных, дисциплин в процессе интеграции?</w:t>
      </w:r>
      <w:r>
        <w:rPr>
          <w:sz w:val="28"/>
          <w:szCs w:val="28"/>
        </w:rPr>
        <w:tab/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З. </w:t>
      </w:r>
      <w:r>
        <w:rPr>
          <w:b/>
          <w:sz w:val="28"/>
          <w:szCs w:val="28"/>
        </w:rPr>
        <w:t>Направление и объем интегрируемых предметов</w:t>
      </w:r>
      <w:r>
        <w:rPr>
          <w:sz w:val="28"/>
          <w:szCs w:val="28"/>
        </w:rPr>
        <w:t>, в чем он выражается: в создании нового учебного предмета; в создании цикла (блока) периодически повторяемых уроков; создании единичных интегративных уроков?</w:t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>Уровень (стадия) интеграции содержания в курсе или уроке</w:t>
      </w:r>
      <w:r>
        <w:rPr>
          <w:sz w:val="28"/>
          <w:szCs w:val="28"/>
        </w:rPr>
        <w:t>: органически единая, целостная новая структура; параллельное существование в одном уроке или программе различных пластов материала; стадия перехода от</w:t>
      </w:r>
      <w:r>
        <w:rPr>
          <w:sz w:val="28"/>
          <w:szCs w:val="28"/>
        </w:rPr>
        <w:tab/>
        <w:t>параллельного соединения материала к целостной новой структуре?</w:t>
      </w:r>
      <w:r>
        <w:rPr>
          <w:sz w:val="28"/>
          <w:szCs w:val="28"/>
        </w:rPr>
        <w:tab/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>Тема интегративного урока, проблема, цель</w:t>
      </w:r>
      <w:r>
        <w:rPr>
          <w:sz w:val="28"/>
          <w:szCs w:val="28"/>
        </w:rPr>
        <w:t>. Уровень новизны. Достигнута ли систематизация знаний учащихся, формирование целостного взгляда на предмет?</w:t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Деятельность учителя и учеников по подготовке к </w:t>
      </w:r>
      <w:proofErr w:type="spellStart"/>
      <w:r>
        <w:rPr>
          <w:b/>
          <w:sz w:val="28"/>
          <w:szCs w:val="28"/>
        </w:rPr>
        <w:t>ннтегративному</w:t>
      </w:r>
      <w:proofErr w:type="spellEnd"/>
      <w:r>
        <w:rPr>
          <w:b/>
          <w:sz w:val="28"/>
          <w:szCs w:val="28"/>
        </w:rPr>
        <w:t xml:space="preserve"> уроку</w:t>
      </w:r>
      <w:r>
        <w:rPr>
          <w:sz w:val="28"/>
          <w:szCs w:val="28"/>
        </w:rPr>
        <w:t>. Спонтанно ли осуществляется этот урок или является результатом тщательной подготовки ученика и учителя? Какую самостоятельную работу ученики должны были выполнить до урока; ее цель. Объем, характер? Облегчают ли эти уроки условия обучения учащихся или они затрудняют их жизнь?</w:t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</w:rPr>
        <w:t>Формы проведения интегративного урока, виды деятельности учителей и учеников</w:t>
      </w:r>
      <w:r>
        <w:rPr>
          <w:sz w:val="28"/>
          <w:szCs w:val="28"/>
        </w:rPr>
        <w:t xml:space="preserve">. Разумно ли они сочетаются, ведут ли </w:t>
      </w:r>
      <w:proofErr w:type="gramStart"/>
      <w:r>
        <w:rPr>
          <w:sz w:val="28"/>
          <w:szCs w:val="28"/>
        </w:rPr>
        <w:t>к  цели</w:t>
      </w:r>
      <w:proofErr w:type="gramEnd"/>
      <w:r>
        <w:rPr>
          <w:sz w:val="28"/>
          <w:szCs w:val="28"/>
        </w:rPr>
        <w:t>?</w:t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b/>
          <w:sz w:val="28"/>
          <w:szCs w:val="28"/>
        </w:rPr>
        <w:t>Сотрудничество учителей на интегративном уровне</w:t>
      </w:r>
      <w:r>
        <w:rPr>
          <w:sz w:val="28"/>
          <w:szCs w:val="28"/>
        </w:rPr>
        <w:t>. Насколько оно органично? Не тянет ли кто-то одеяло на себя? действительно ли едины проблемы и содержание проведенных ими уроков? Нет ли противоречий в используемых ими материалах?</w:t>
      </w:r>
    </w:p>
    <w:p w:rsidR="008538A7" w:rsidRDefault="008538A7" w:rsidP="008538A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sz w:val="28"/>
          <w:szCs w:val="28"/>
        </w:rPr>
        <w:t>Результаты деятельности учащихся на интегрированном уроке</w:t>
      </w:r>
      <w:r>
        <w:rPr>
          <w:sz w:val="28"/>
          <w:szCs w:val="28"/>
        </w:rPr>
        <w:t>. Создалось ли у них единое (интегрированное) представление о проблеме; широта их кругозора; культура суждений, их аргументация; степень убежденности в итогах обсуждения проблемы; культура речи эмоциональная вовлеченность в проблему.</w:t>
      </w:r>
    </w:p>
    <w:p w:rsidR="006637AC" w:rsidRPr="006637AC" w:rsidRDefault="006637AC" w:rsidP="006637AC">
      <w:pPr>
        <w:pageBreakBefore/>
        <w:spacing w:after="120"/>
        <w:ind w:firstLine="709"/>
        <w:jc w:val="center"/>
        <w:rPr>
          <w:b/>
          <w:caps/>
          <w:sz w:val="28"/>
          <w:szCs w:val="28"/>
        </w:rPr>
      </w:pPr>
      <w:r w:rsidRPr="006637AC">
        <w:rPr>
          <w:b/>
          <w:caps/>
          <w:sz w:val="28"/>
          <w:szCs w:val="28"/>
        </w:rPr>
        <w:lastRenderedPageBreak/>
        <w:t>Анализ проблемно-развивающих уроков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Проблемное обучение один их наиболее рациональных и эффективных путей повышения познавательного интереса учащихся. Оно направлено на развитие не только знаний, умений и навыков, но и на целенаправленное формирование творческих способностей.</w:t>
      </w:r>
    </w:p>
    <w:p w:rsidR="006637AC" w:rsidRPr="0025466F" w:rsidRDefault="006637AC" w:rsidP="006637AC">
      <w:pPr>
        <w:spacing w:after="120"/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</w:rPr>
        <w:t>Лист наблюдения (схема анализа и самоанализа урока).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Общие сведения:</w:t>
      </w:r>
      <w:r w:rsidRPr="0025466F">
        <w:rPr>
          <w:sz w:val="28"/>
          <w:szCs w:val="28"/>
        </w:rPr>
        <w:t xml:space="preserve"> школа, класс, дата проведения урока; тема урока, задачи урока.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Оборудование урока:</w:t>
      </w:r>
      <w:r w:rsidRPr="0025466F">
        <w:rPr>
          <w:sz w:val="28"/>
          <w:szCs w:val="28"/>
        </w:rPr>
        <w:t xml:space="preserve"> какие средства обучения использовал учитель; подготовлены ли наглядные пособия и технические средства; как подготовлена классная доска к уроку.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Содержание урока:</w:t>
      </w:r>
      <w:r w:rsidRPr="0025466F">
        <w:rPr>
          <w:sz w:val="28"/>
          <w:szCs w:val="28"/>
        </w:rPr>
        <w:t xml:space="preserve"> соответствует ли содержание урока программе, задачам урока; проведена ли его дидактическая обработка; формированию каких знаний, умений и навыков он способствует; с каким материалом учащиеся работали впервые, какие знания, умения и навыки формировались и закреплялись на уроке; как материал урока способствовал развитию творческих сил и способностей учащихся; какие общепедагогические и специальные умения и навыки развивались; как осуществлялись межпредметные связи; соблюдались ли </w:t>
      </w:r>
      <w:proofErr w:type="spellStart"/>
      <w:r w:rsidRPr="0025466F">
        <w:rPr>
          <w:sz w:val="28"/>
          <w:szCs w:val="28"/>
        </w:rPr>
        <w:t>ввутрипредметные</w:t>
      </w:r>
      <w:proofErr w:type="spellEnd"/>
      <w:r w:rsidRPr="0025466F">
        <w:rPr>
          <w:sz w:val="28"/>
          <w:szCs w:val="28"/>
        </w:rPr>
        <w:t xml:space="preserve"> связи; способствовало ли содержание урока развитию интереса к учению.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Тип и структура урока:</w:t>
      </w:r>
      <w:r w:rsidRPr="0025466F">
        <w:rPr>
          <w:sz w:val="28"/>
          <w:szCs w:val="28"/>
        </w:rPr>
        <w:t xml:space="preserve"> какой тип урока избран, его целесообразность; мест</w:t>
      </w:r>
      <w:r>
        <w:rPr>
          <w:sz w:val="28"/>
          <w:szCs w:val="28"/>
        </w:rPr>
        <w:t>о урока в системе уроков по дан</w:t>
      </w:r>
      <w:r w:rsidRPr="0025466F">
        <w:rPr>
          <w:sz w:val="28"/>
          <w:szCs w:val="28"/>
        </w:rPr>
        <w:t>ному разделу; как осуществлялась связь урока с предыдущими уроками; каковы этапы урока, их последовательность и логическая связь; соответствие структуры урока данному типу; как обеспечивалась целостность и завершенность урока.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 xml:space="preserve">Реализация принципов обучения: </w:t>
      </w:r>
      <w:r w:rsidRPr="0025466F">
        <w:rPr>
          <w:sz w:val="28"/>
          <w:szCs w:val="28"/>
        </w:rPr>
        <w:t>принципа наглядности обучения в комплексном решении задач; с какой целью использовался каждый вид наглядности; в чем выразилась научность обучения, связь с жизнью, с практикой, как реализовывался принцип доступности обучения; как соблюдался принцип систематичности и последовательности формирования знаний, умений и навыков; как достигалась сознательность, активность и самостоятельность учащихся, как осуществлялось руководство учением школьников; в какой мере осуществлялось развитие учащихся на уроке; какой характер познавательной деятельности преобладал на уроке (репродуктивный, поисковый, творческий); как реализовывались индивидуализация и дифференциация обучения; как стимулировалось положительное отношение учащихся к учению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Методы обучения:</w:t>
      </w:r>
      <w:r w:rsidRPr="0025466F">
        <w:rPr>
          <w:sz w:val="28"/>
          <w:szCs w:val="28"/>
        </w:rPr>
        <w:t xml:space="preserve"> в какой мере применяемые методы соответствовали задачам урока; какой характер познавательной деятельности они обеспечивали; какие методы способствовали активизации учения школьников; как планировалась и проводилась самостоятельная работа и </w:t>
      </w:r>
      <w:r w:rsidRPr="0025466F">
        <w:rPr>
          <w:sz w:val="28"/>
          <w:szCs w:val="28"/>
        </w:rPr>
        <w:lastRenderedPageBreak/>
        <w:t>обеспечивала ли она развитие познавательной самостоятельности учащихся; какова эффективность использованных методов и приемов обучения.</w:t>
      </w:r>
      <w:r w:rsidRPr="0025466F">
        <w:rPr>
          <w:sz w:val="28"/>
          <w:szCs w:val="28"/>
        </w:rPr>
        <w:tab/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Организация учебной работы на уроке:</w:t>
      </w:r>
      <w:r w:rsidRPr="0025466F">
        <w:rPr>
          <w:sz w:val="28"/>
          <w:szCs w:val="28"/>
        </w:rPr>
        <w:t xml:space="preserve"> как осуществлялась постановка учебных задач на каждом этапе; как сочетались разные формы: индивидуальная, групповая, классная; осуществлялось ли чередование разных видов деятельности учащихся;</w:t>
      </w:r>
      <w:r>
        <w:rPr>
          <w:sz w:val="28"/>
          <w:szCs w:val="28"/>
        </w:rPr>
        <w:t xml:space="preserve"> как организовывался контроль над</w:t>
      </w:r>
      <w:r w:rsidRPr="0025466F">
        <w:rPr>
          <w:sz w:val="28"/>
          <w:szCs w:val="28"/>
        </w:rPr>
        <w:t xml:space="preserve"> деятельностью учащихся; как учитель осуществлял развитие учащихся (развитие логического мышления, критичности мысли, умений сравнивать, делать выводы); какие приемы использовал учитель для организации учащихся; как подводил итоги этапов и всего урока.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 xml:space="preserve">Система работы учителя: </w:t>
      </w:r>
      <w:r w:rsidRPr="0025466F">
        <w:rPr>
          <w:sz w:val="28"/>
          <w:szCs w:val="28"/>
        </w:rPr>
        <w:t>умения общей организации работы на уроке: распределение времени, логика перехода от одного этапа к другому, управление учебной работой учащихся, владение классом, соблюдение дисциплины; показ учителем рациональных приемов учебной работы; определение объема учебного материала на уроке; поведение учителя на уроке: тон, такт, местонахождение, внешний вид, манеры, речь, эмоциональность, характер общения (демократический или авторитарный, либерально-попустительский), объективность; роль учителя в создании нужного психологического микроклимата.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Система работы учащихся:</w:t>
      </w:r>
      <w:r w:rsidRPr="0025466F">
        <w:rPr>
          <w:sz w:val="28"/>
          <w:szCs w:val="28"/>
        </w:rPr>
        <w:t xml:space="preserve"> организованность и активность на разных этапах урока; адекватность эмоционального отклика; методы и приемы работы, уровень их сформированности; отношение к учителю, предмету, уроку, домашнему заданию; уровень усвоения основных знаний и умений; наличие умений творческого применения знаний, умений и навыков.</w:t>
      </w:r>
    </w:p>
    <w:p w:rsidR="006637AC" w:rsidRPr="0025466F" w:rsidRDefault="006637AC" w:rsidP="006637AC">
      <w:pPr>
        <w:spacing w:after="120"/>
        <w:ind w:firstLine="709"/>
        <w:jc w:val="both"/>
        <w:rPr>
          <w:sz w:val="28"/>
          <w:szCs w:val="28"/>
        </w:rPr>
      </w:pPr>
      <w:r w:rsidRPr="0025466F">
        <w:rPr>
          <w:b/>
          <w:i/>
          <w:sz w:val="28"/>
          <w:szCs w:val="28"/>
        </w:rPr>
        <w:t>Общие результаты урока:</w:t>
      </w:r>
      <w:r w:rsidRPr="0025466F">
        <w:rPr>
          <w:sz w:val="28"/>
          <w:szCs w:val="28"/>
        </w:rPr>
        <w:t xml:space="preserve"> выполнение плана урока; мера реализации общеобразовательной, воспитывающей и развивающей задач урока; уровни усвоения знаний и способов деятельности учащихся: 1-й уровень - усвоение на уровне восприятия, понимания, запоминания; 2-й уровень - применение в аналогичной и сходной ситуации; 3-й уровень - применение в новой ситуации, т.е. творческое.</w:t>
      </w:r>
    </w:p>
    <w:p w:rsidR="006637AC" w:rsidRDefault="006637AC" w:rsidP="006637AC"/>
    <w:p w:rsidR="006637AC" w:rsidRPr="00474287" w:rsidRDefault="006637AC" w:rsidP="006637AC">
      <w:pPr>
        <w:pageBreakBefore/>
        <w:jc w:val="center"/>
        <w:rPr>
          <w:b/>
          <w:caps/>
          <w:sz w:val="28"/>
          <w:szCs w:val="28"/>
        </w:rPr>
      </w:pPr>
      <w:r w:rsidRPr="00474287">
        <w:rPr>
          <w:b/>
          <w:caps/>
          <w:sz w:val="28"/>
          <w:szCs w:val="28"/>
        </w:rPr>
        <w:lastRenderedPageBreak/>
        <w:t>Анализ урока учебного занятия по технологии «Исследование урока»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посещения: __________________________________________________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Дата:_</w:t>
      </w:r>
      <w:proofErr w:type="gramEnd"/>
      <w:r>
        <w:rPr>
          <w:sz w:val="28"/>
          <w:szCs w:val="28"/>
        </w:rPr>
        <w:t>_____________________________________________________________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Класс, </w:t>
      </w:r>
      <w:proofErr w:type="gramStart"/>
      <w:r>
        <w:rPr>
          <w:sz w:val="28"/>
          <w:szCs w:val="28"/>
        </w:rPr>
        <w:t>учитель:_</w:t>
      </w:r>
      <w:proofErr w:type="gramEnd"/>
      <w:r>
        <w:rPr>
          <w:sz w:val="28"/>
          <w:szCs w:val="28"/>
        </w:rPr>
        <w:t>____________________________________________________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в </w:t>
      </w:r>
      <w:proofErr w:type="gramStart"/>
      <w:r>
        <w:rPr>
          <w:sz w:val="28"/>
          <w:szCs w:val="28"/>
        </w:rPr>
        <w:t>класс:_</w:t>
      </w:r>
      <w:proofErr w:type="gramEnd"/>
      <w:r>
        <w:rPr>
          <w:sz w:val="28"/>
          <w:szCs w:val="28"/>
        </w:rPr>
        <w:t>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 на </w:t>
      </w:r>
      <w:proofErr w:type="gramStart"/>
      <w:r>
        <w:rPr>
          <w:sz w:val="28"/>
          <w:szCs w:val="28"/>
        </w:rPr>
        <w:t>уроке:_</w:t>
      </w:r>
      <w:proofErr w:type="gramEnd"/>
      <w:r>
        <w:rPr>
          <w:sz w:val="28"/>
          <w:szCs w:val="28"/>
        </w:rPr>
        <w:t>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proofErr w:type="gramStart"/>
      <w:r>
        <w:rPr>
          <w:sz w:val="28"/>
          <w:szCs w:val="28"/>
        </w:rPr>
        <w:t>урока:_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proofErr w:type="gramStart"/>
      <w:r>
        <w:rPr>
          <w:sz w:val="28"/>
          <w:szCs w:val="28"/>
        </w:rPr>
        <w:t>урока:_</w:t>
      </w:r>
      <w:proofErr w:type="gramEnd"/>
      <w:r>
        <w:rPr>
          <w:sz w:val="28"/>
          <w:szCs w:val="28"/>
        </w:rPr>
        <w:t>________________________________________________________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</w:t>
      </w:r>
      <w:proofErr w:type="gramStart"/>
      <w:r>
        <w:rPr>
          <w:sz w:val="28"/>
          <w:szCs w:val="28"/>
        </w:rPr>
        <w:t>цель:_</w:t>
      </w:r>
      <w:proofErr w:type="gramEnd"/>
      <w:r>
        <w:rPr>
          <w:sz w:val="28"/>
          <w:szCs w:val="28"/>
        </w:rPr>
        <w:t>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Задачи:_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6637AC" w:rsidRDefault="006637AC" w:rsidP="006637A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2"/>
        <w:gridCol w:w="5909"/>
      </w:tblGrid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jc w:val="center"/>
              <w:rPr>
                <w:b/>
                <w:sz w:val="24"/>
                <w:szCs w:val="24"/>
              </w:rPr>
            </w:pPr>
            <w:r w:rsidRPr="006E0299">
              <w:rPr>
                <w:b/>
                <w:sz w:val="24"/>
                <w:szCs w:val="24"/>
              </w:rPr>
              <w:t>Ведущие аспекты урока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jc w:val="center"/>
              <w:rPr>
                <w:b/>
                <w:sz w:val="24"/>
                <w:szCs w:val="24"/>
              </w:rPr>
            </w:pPr>
            <w:r w:rsidRPr="006E0299">
              <w:rPr>
                <w:b/>
                <w:sz w:val="24"/>
                <w:szCs w:val="24"/>
              </w:rPr>
              <w:t>Содержание наблюдения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цель урока (краткий оценочный анализ)</w:t>
            </w:r>
          </w:p>
        </w:tc>
        <w:tc>
          <w:tcPr>
            <w:tcW w:w="6605" w:type="dxa"/>
          </w:tcPr>
          <w:p w:rsidR="006637AC" w:rsidRDefault="006637AC" w:rsidP="006637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дидактической цели урока отобранному содержанию.</w:t>
            </w:r>
          </w:p>
          <w:p w:rsidR="006637AC" w:rsidRPr="006E0299" w:rsidRDefault="006637AC" w:rsidP="006637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Результативности решения дидактической цели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урока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основного содержания урока содержанию программы, учебника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приёмов обучения и учения (методов обучения) решению образовательных задач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обучения</w:t>
            </w:r>
          </w:p>
        </w:tc>
        <w:tc>
          <w:tcPr>
            <w:tcW w:w="6605" w:type="dxa"/>
          </w:tcPr>
          <w:p w:rsidR="006637AC" w:rsidRDefault="006637AC" w:rsidP="006637A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форм обучения (фронтальная, групповая, индивидуальная, коллективная) решению основной дидактической цели урока.</w:t>
            </w:r>
          </w:p>
          <w:p w:rsidR="006637AC" w:rsidRPr="006E0299" w:rsidRDefault="006637AC" w:rsidP="006637A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предложенных заданий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урока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дидактической цели, решение основных задач урока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направленность урока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направленность вопросов, упражнений и задач, предлагаемых для выполнения школьникам.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605" w:type="dxa"/>
          </w:tcPr>
          <w:p w:rsidR="006637AC" w:rsidRDefault="006637AC" w:rsidP="006637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самостоятельности учащихся при решении дидактической цели урока.</w:t>
            </w:r>
          </w:p>
          <w:p w:rsidR="006637AC" w:rsidRDefault="006637AC" w:rsidP="006637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самостоятельной учебной деятельности (репродуктивный, творческий).</w:t>
            </w:r>
          </w:p>
          <w:p w:rsidR="006637AC" w:rsidRPr="00336BB7" w:rsidRDefault="006637AC" w:rsidP="006637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взаимопомощи в процессе работы.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Личностные, познавательные, коммуникативные, регулятивные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ИКТ-компетентности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ИКТ на уроке, уровень сформированности ИКТ-компетентности учащихся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урока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структуры урока дидактической цели урока.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стиль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педагогической этики</w:t>
            </w:r>
          </w:p>
        </w:tc>
      </w:tr>
      <w:tr w:rsidR="006637AC" w:rsidTr="003B1663">
        <w:tc>
          <w:tcPr>
            <w:tcW w:w="4077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требования</w:t>
            </w:r>
          </w:p>
        </w:tc>
        <w:tc>
          <w:tcPr>
            <w:tcW w:w="6605" w:type="dxa"/>
          </w:tcPr>
          <w:p w:rsidR="006637AC" w:rsidRPr="006E0299" w:rsidRDefault="006637AC" w:rsidP="003B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Температурный режим, проветривание кабинета, чередование видов деятельности, динамические паузы.</w:t>
            </w:r>
          </w:p>
        </w:tc>
      </w:tr>
    </w:tbl>
    <w:p w:rsidR="006637AC" w:rsidRDefault="006637AC" w:rsidP="006637AC">
      <w:pPr>
        <w:jc w:val="both"/>
        <w:rPr>
          <w:sz w:val="28"/>
          <w:szCs w:val="28"/>
        </w:rPr>
      </w:pPr>
    </w:p>
    <w:p w:rsidR="006637AC" w:rsidRPr="00E7344D" w:rsidRDefault="006637AC" w:rsidP="006637AC">
      <w:pPr>
        <w:jc w:val="both"/>
        <w:rPr>
          <w:sz w:val="28"/>
          <w:szCs w:val="28"/>
        </w:rPr>
      </w:pPr>
    </w:p>
    <w:p w:rsidR="006637AC" w:rsidRPr="00AC2B52" w:rsidRDefault="006637AC" w:rsidP="006637AC">
      <w:pPr>
        <w:pageBreakBefore/>
        <w:shd w:val="clear" w:color="auto" w:fill="FFFFFF" w:themeFill="background1"/>
        <w:jc w:val="center"/>
        <w:rPr>
          <w:b/>
          <w:bCs/>
          <w:caps/>
          <w:color w:val="000000"/>
        </w:rPr>
      </w:pPr>
      <w:r w:rsidRPr="00AC2B52">
        <w:rPr>
          <w:b/>
          <w:bCs/>
          <w:caps/>
          <w:color w:val="000000"/>
        </w:rPr>
        <w:lastRenderedPageBreak/>
        <w:t>Карта контроля качества урока ФГОС-21</w:t>
      </w:r>
    </w:p>
    <w:p w:rsidR="006637AC" w:rsidRDefault="006637AC" w:rsidP="006637AC">
      <w:pPr>
        <w:shd w:val="clear" w:color="auto" w:fill="FFFFFF" w:themeFill="background1"/>
        <w:ind w:hanging="127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Дата _________Предмет ______________________Класс _______________________ Учитель _________________</w:t>
      </w:r>
    </w:p>
    <w:p w:rsidR="006637AC" w:rsidRDefault="006637AC" w:rsidP="006637AC">
      <w:pPr>
        <w:shd w:val="clear" w:color="auto" w:fill="FFFFFF" w:themeFill="background1"/>
        <w:ind w:hanging="127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Тема урока: ___________________________________________________________________________</w:t>
      </w:r>
    </w:p>
    <w:tbl>
      <w:tblPr>
        <w:tblW w:w="10915" w:type="dxa"/>
        <w:tblInd w:w="-12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5574"/>
        <w:gridCol w:w="3154"/>
        <w:gridCol w:w="1492"/>
      </w:tblGrid>
      <w:tr w:rsidR="006637AC" w:rsidRPr="005E568B" w:rsidTr="003B1663">
        <w:trPr>
          <w:tblHeader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637AC" w:rsidRPr="003E6D3E" w:rsidRDefault="006637AC" w:rsidP="003B1663">
            <w:pPr>
              <w:jc w:val="center"/>
              <w:rPr>
                <w:b/>
                <w:bCs/>
              </w:rPr>
            </w:pPr>
            <w:r w:rsidRPr="003E6D3E">
              <w:rPr>
                <w:b/>
                <w:bCs/>
              </w:rPr>
              <w:t>№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5" w:type="dxa"/>
              <w:left w:w="122" w:type="dxa"/>
              <w:bottom w:w="35" w:type="dxa"/>
              <w:right w:w="35" w:type="dxa"/>
            </w:tcMar>
            <w:vAlign w:val="center"/>
            <w:hideMark/>
          </w:tcPr>
          <w:p w:rsidR="006637AC" w:rsidRPr="003E6D3E" w:rsidRDefault="006637AC" w:rsidP="003B1663">
            <w:pPr>
              <w:rPr>
                <w:b/>
                <w:bCs/>
              </w:rPr>
            </w:pPr>
            <w:r w:rsidRPr="003E6D3E">
              <w:rPr>
                <w:b/>
                <w:bCs/>
              </w:rPr>
              <w:t>Критерии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637AC" w:rsidRPr="003E6D3E" w:rsidRDefault="006637AC" w:rsidP="003B1663">
            <w:pPr>
              <w:jc w:val="center"/>
              <w:rPr>
                <w:b/>
                <w:bCs/>
              </w:rPr>
            </w:pPr>
            <w:r w:rsidRPr="003E6D3E">
              <w:rPr>
                <w:b/>
                <w:bCs/>
              </w:rPr>
              <w:t>Балл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ЦЕЛЕПОЛАГАНИЕ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1.1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35373E">
              <w:rPr>
                <w:i/>
                <w:color w:val="000000"/>
              </w:rPr>
              <w:t>Цель урока формулирует совместно с учениками (использует проблемный метод, смысловую д</w:t>
            </w:r>
            <w:r>
              <w:rPr>
                <w:i/>
                <w:color w:val="000000"/>
              </w:rPr>
              <w:t>огадку, метод ассоциаций, иное)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1in;height:18pt" o:ole="">
                  <v:imagedata r:id="rId5" o:title=""/>
                </v:shape>
                <w:control r:id="rId6" w:name="DefaultOcxName5" w:shapeid="_x0000_i1144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1.2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35373E" w:rsidRDefault="006637AC" w:rsidP="003B1663">
            <w:pPr>
              <w:rPr>
                <w:i/>
                <w:color w:val="000000"/>
              </w:rPr>
            </w:pPr>
            <w:r w:rsidRPr="0035373E">
              <w:rPr>
                <w:i/>
                <w:color w:val="000000"/>
              </w:rPr>
              <w:t>Цель урока возможно продиагностировать и достичь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43" type="#_x0000_t75" style="width:1in;height:18pt" o:ole="">
                  <v:imagedata r:id="rId5" o:title=""/>
                </v:shape>
                <w:control r:id="rId7" w:name="DefaultOcxName6" w:shapeid="_x0000_i1143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1.3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Цель урока формулирует четко и доступно для понимания учеников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42" type="#_x0000_t75" style="width:1in;height:18pt" o:ole="">
                  <v:imagedata r:id="rId5" o:title=""/>
                </v:shape>
                <w:control r:id="rId8" w:name="DefaultOcxName7" w:shapeid="_x0000_i1142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1.4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Поставленные задачи соответствуют достижению цели, являются необходимыми и достаточными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41" type="#_x0000_t75" style="width:1in;height:18pt" o:ole="">
                  <v:imagedata r:id="rId5" o:title=""/>
                </v:shape>
                <w:control r:id="rId9" w:name="DefaultOcxName8" w:shapeid="_x0000_i1141"/>
              </w:object>
            </w:r>
          </w:p>
        </w:tc>
      </w:tr>
      <w:tr w:rsidR="006637AC" w:rsidRPr="005E568B" w:rsidTr="003B1663">
        <w:tc>
          <w:tcPr>
            <w:tcW w:w="4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12. Итого баллов по разделу: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ФОРМИРОВАНИЕ МОТИВАЦИИ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2.1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Мотивацию выделил в отдельный этап урока, который предваряет урок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40" type="#_x0000_t75" style="width:1in;height:18pt" o:ole="">
                  <v:imagedata r:id="rId5" o:title=""/>
                </v:shape>
                <w:control r:id="rId10" w:name="DefaultOcxName10" w:shapeid="_x0000_i1140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2.2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Проводит мотивацию на каждом этапе урока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9" type="#_x0000_t75" style="width:1in;height:18pt" o:ole="">
                  <v:imagedata r:id="rId5" o:title=""/>
                </v:shape>
                <w:control r:id="rId11" w:name="DefaultOcxName11" w:shapeid="_x0000_i1139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2.3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Применяет различные способы формирования мотивации (от мотивации через оценку и подготовку к ГИА до практической значимости темы с приведением примеров)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8" type="#_x0000_t75" style="width:1in;height:18pt" o:ole="">
                  <v:imagedata r:id="rId5" o:title=""/>
                </v:shape>
                <w:control r:id="rId12" w:name="DefaultOcxName12" w:shapeid="_x0000_i1138"/>
              </w:object>
            </w:r>
          </w:p>
        </w:tc>
      </w:tr>
      <w:tr w:rsidR="006637AC" w:rsidRPr="005E568B" w:rsidTr="003B1663">
        <w:tc>
          <w:tcPr>
            <w:tcW w:w="4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9. Итого баллов по разделу: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3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ОРГАНИЗАЦИЯ ДЕЯТЕЛЬНОСТИ УЧЕНИКОВ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35373E" w:rsidRDefault="006637AC" w:rsidP="003B1663">
            <w:pPr>
              <w:rPr>
                <w:i/>
                <w:color w:val="000000"/>
                <w:sz w:val="20"/>
                <w:szCs w:val="20"/>
              </w:rPr>
            </w:pPr>
            <w:r w:rsidRPr="0035373E">
              <w:rPr>
                <w:i/>
                <w:color w:val="000000"/>
                <w:sz w:val="20"/>
                <w:szCs w:val="20"/>
              </w:rPr>
              <w:t>Использует проблемные методы обучения (частично-поисковый, исследовательский), приемы активизации познавательной деятельности школьников, диалоговые технологии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7" type="#_x0000_t75" style="width:1in;height:18pt" o:ole="">
                  <v:imagedata r:id="rId5" o:title=""/>
                </v:shape>
                <w:control r:id="rId13" w:name="DefaultOcxName14" w:shapeid="_x0000_i1137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Организует деятельность по самостоятельному получению знаний учениками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6" type="#_x0000_t75" style="width:1in;height:18pt" o:ole="">
                  <v:imagedata r:id="rId5" o:title=""/>
                </v:shape>
                <w:control r:id="rId14" w:name="DefaultOcxName15" w:shapeid="_x0000_i1136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  <w:sz w:val="20"/>
                <w:szCs w:val="20"/>
              </w:rPr>
            </w:pPr>
            <w:r w:rsidRPr="0094748E">
              <w:rPr>
                <w:i/>
                <w:color w:val="000000"/>
                <w:sz w:val="20"/>
                <w:szCs w:val="20"/>
              </w:rPr>
              <w:t>Организует проектную или учебно-исследовательскую деятельность школьников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5" type="#_x0000_t75" style="width:1in;height:18pt" o:ole="">
                  <v:imagedata r:id="rId5" o:title=""/>
                </v:shape>
                <w:control r:id="rId15" w:name="DefaultOcxName16" w:shapeid="_x0000_i1135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3.4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</w:rPr>
            </w:pPr>
            <w:r w:rsidRPr="0094748E">
              <w:rPr>
                <w:i/>
                <w:color w:val="000000"/>
              </w:rPr>
              <w:t>Задания предусматривают учет индивидуальных особенностей и интересов учеников, дифференциацию и индивидуализацию обучения, в том числе возможность выбора темпа, уровня сложности, способов деятельности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4" type="#_x0000_t75" style="width:1in;height:18pt" o:ole="">
                  <v:imagedata r:id="rId5" o:title=""/>
                </v:shape>
                <w:control r:id="rId16" w:name="DefaultOcxName17" w:shapeid="_x0000_i1134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3.5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</w:rPr>
            </w:pPr>
            <w:r w:rsidRPr="0094748E">
              <w:rPr>
                <w:i/>
                <w:color w:val="000000"/>
              </w:rPr>
              <w:t>Включает задания на формирование, развитие или совершенствование универсальных учебных действий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3" type="#_x0000_t75" style="width:1in;height:18pt" o:ole="">
                  <v:imagedata r:id="rId5" o:title=""/>
                </v:shape>
                <w:control r:id="rId17" w:name="DefaultOcxName18" w:shapeid="_x0000_i1133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3.6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</w:rPr>
            </w:pPr>
            <w:r w:rsidRPr="0094748E">
              <w:rPr>
                <w:i/>
                <w:color w:val="000000"/>
              </w:rPr>
              <w:t>Использует задания на формирование функциональной грамотности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2" type="#_x0000_t75" style="width:1in;height:18pt" o:ole="">
                  <v:imagedata r:id="rId5" o:title=""/>
                </v:shape>
                <w:control r:id="rId18" w:name="DefaultOcxName19" w:shapeid="_x0000_i1132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3.7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Включает задания, которые направлены на формирование положительной учебной мотивации, в том числе учебно-познавательных мотивов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1" type="#_x0000_t75" style="width:1in;height:18pt" o:ole="">
                  <v:imagedata r:id="rId5" o:title=""/>
                </v:shape>
                <w:control r:id="rId19" w:name="DefaultOcxName20" w:shapeid="_x0000_i1131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3.8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Использует разнообразные способы и средства обратной связи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30" type="#_x0000_t75" style="width:1in;height:18pt" o:ole="">
                  <v:imagedata r:id="rId5" o:title=""/>
                </v:shape>
                <w:control r:id="rId20" w:name="DefaultOcxName21" w:shapeid="_x0000_i1130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3.9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Задания, которые включил в урок, являются необходимыми и достаточными, чтобы достичь цели урока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9" type="#_x0000_t75" style="width:1in;height:18pt" o:ole="">
                  <v:imagedata r:id="rId5" o:title=""/>
                </v:shape>
                <w:control r:id="rId21" w:name="DefaultOcxName22" w:shapeid="_x0000_i1129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3.10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Использует методы и приемы, которые оправданы для данного урока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8" type="#_x0000_t75" style="width:1in;height:18pt" o:ole="">
                  <v:imagedata r:id="rId5" o:title=""/>
                </v:shape>
                <w:control r:id="rId22" w:name="DefaultOcxName23" w:shapeid="_x0000_i1128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3.11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Тип урока, который выбрал, соответствует поставленной цели, структура урока логична, этапы взаимосвязаны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7" type="#_x0000_t75" style="width:1in;height:18pt" o:ole="">
                  <v:imagedata r:id="rId5" o:title=""/>
                </v:shape>
                <w:control r:id="rId23" w:name="DefaultOcxName24" w:shapeid="_x0000_i1127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6" type="#_x0000_t75" style="width:1in;height:18pt" o:ole="">
                  <v:imagedata r:id="rId5" o:title=""/>
                </v:shape>
                <w:control r:id="rId24" w:name="DefaultOcxName25" w:shapeid="_x0000_i1126"/>
              </w:object>
            </w:r>
          </w:p>
        </w:tc>
      </w:tr>
      <w:tr w:rsidR="006637AC" w:rsidRPr="005E568B" w:rsidTr="003B1663">
        <w:tc>
          <w:tcPr>
            <w:tcW w:w="2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33. Итого баллов по разделу: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4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ОЦЕНКА И РЕФЛЕКСИЯ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</w:rPr>
            </w:pPr>
            <w:r w:rsidRPr="0094748E">
              <w:rPr>
                <w:i/>
                <w:color w:val="000000"/>
              </w:rPr>
              <w:t xml:space="preserve">Использует формирующее или </w:t>
            </w:r>
            <w:proofErr w:type="spellStart"/>
            <w:r w:rsidRPr="0094748E">
              <w:rPr>
                <w:i/>
                <w:color w:val="000000"/>
              </w:rPr>
              <w:t>критериальное</w:t>
            </w:r>
            <w:proofErr w:type="spellEnd"/>
            <w:r w:rsidRPr="0094748E">
              <w:rPr>
                <w:i/>
                <w:color w:val="000000"/>
              </w:rPr>
              <w:t xml:space="preserve"> оценивание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5" type="#_x0000_t75" style="width:1in;height:18pt" o:ole="">
                  <v:imagedata r:id="rId5" o:title=""/>
                </v:shape>
                <w:control r:id="rId25" w:name="DefaultOcxName26" w:shapeid="_x0000_i1125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Есть возможность разработать и обсудить с учениками критерии оценки деятельности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4" type="#_x0000_t75" style="width:1in;height:18pt" o:ole="">
                  <v:imagedata r:id="rId5" o:title=""/>
                </v:shape>
                <w:control r:id="rId26" w:name="DefaultOcxName27" w:shapeid="_x0000_i1124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 xml:space="preserve">Организует </w:t>
            </w:r>
            <w:proofErr w:type="spellStart"/>
            <w:r w:rsidRPr="005E568B">
              <w:rPr>
                <w:color w:val="000000"/>
              </w:rPr>
              <w:t>взаимооценку</w:t>
            </w:r>
            <w:proofErr w:type="spellEnd"/>
            <w:r w:rsidRPr="005E568B">
              <w:rPr>
                <w:color w:val="000000"/>
              </w:rPr>
              <w:t xml:space="preserve"> и самооценку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3" type="#_x0000_t75" style="width:1in;height:18pt" o:ole="">
                  <v:imagedata r:id="rId5" o:title=""/>
                </v:shape>
                <w:control r:id="rId27" w:name="DefaultOcxName28" w:shapeid="_x0000_i1123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4.4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Дает комментарии к отметкам, которые выставляет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2" type="#_x0000_t75" style="width:1in;height:18pt" o:ole="">
                  <v:imagedata r:id="rId5" o:title=""/>
                </v:shape>
                <w:control r:id="rId28" w:name="DefaultOcxName29" w:shapeid="_x0000_i1122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4.5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</w:rPr>
            </w:pPr>
            <w:r w:rsidRPr="0094748E">
              <w:rPr>
                <w:i/>
                <w:color w:val="000000"/>
              </w:rPr>
              <w:t>Организует рефлексию с учетом возрастных особенностей школьников (оценка новизны, сложности, полезности выполненных заданий, уровня достижения цели урока, степени выполнения поставленных задач, полученного результата и деятельности, взаимодействия, иное)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1" type="#_x0000_t75" style="width:1in;height:18pt" o:ole="">
                  <v:imagedata r:id="rId5" o:title=""/>
                </v:shape>
                <w:control r:id="rId29" w:name="DefaultOcxName30" w:shapeid="_x0000_i1121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4.6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Практическая значимость знаний и способов деятельности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20" type="#_x0000_t75" style="width:1in;height:18pt" o:ole="">
                  <v:imagedata r:id="rId5" o:title=""/>
                </v:shape>
                <w:control r:id="rId30" w:name="DefaultOcxName31" w:shapeid="_x0000_i1120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4.7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</w:rPr>
            </w:pPr>
            <w:r w:rsidRPr="0094748E">
              <w:rPr>
                <w:i/>
                <w:color w:val="000000"/>
              </w:rPr>
              <w:t>Содержание урока соответствует планируемым результатам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9" type="#_x0000_t75" style="width:1in;height:18pt" o:ole="">
                  <v:imagedata r:id="rId5" o:title=""/>
                </v:shape>
                <w:control r:id="rId31" w:name="DefaultOcxName32" w:shapeid="_x0000_i1119"/>
              </w:object>
            </w:r>
          </w:p>
        </w:tc>
      </w:tr>
      <w:tr w:rsidR="006637AC" w:rsidRPr="005E568B" w:rsidTr="003B1663">
        <w:tc>
          <w:tcPr>
            <w:tcW w:w="2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21. Итого баллов по разделу: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5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ИНФОРМАЦИОННОЕ И ТЕХНИЧЕСКОЕ ОБЕСПЕЧЕНИЕ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Предусмотрел использование условно-изобразительной наглядности (знаково-символические средства, модели и другие). Использует наглядность целесообразно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8" type="#_x0000_t75" style="width:1in;height:18pt" o:ole="">
                  <v:imagedata r:id="rId5" o:title=""/>
                </v:shape>
                <w:control r:id="rId32" w:name="DefaultOcxName34" w:shapeid="_x0000_i1118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Предусмотрел использование ИКТ-технологий. Применяет ИКТ-технологии целесообразно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7" type="#_x0000_t75" style="width:1in;height:18pt" o:ole="">
                  <v:imagedata r:id="rId5" o:title=""/>
                </v:shape>
                <w:control r:id="rId33" w:name="DefaultOcxName35" w:shapeid="_x0000_i1117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Наглядность, которую использует, функциональна (использует для решения определенной учебной задачи). Средства обучения использует целесообразно, учитывает специфику программы и возраста школьников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6" type="#_x0000_t75" style="width:1in;height:18pt" o:ole="">
                  <v:imagedata r:id="rId5" o:title=""/>
                </v:shape>
                <w:control r:id="rId34" w:name="DefaultOcxName36" w:shapeid="_x0000_i1116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5.4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Предусмотрел использование разнообразных справочных материалов (словарей, энциклопедий, справочников)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5" type="#_x0000_t75" style="width:1in;height:18pt" o:ole="">
                  <v:imagedata r:id="rId5" o:title=""/>
                </v:shape>
                <w:control r:id="rId35" w:name="DefaultOcxName37" w:shapeid="_x0000_i1115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5.5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i/>
                <w:color w:val="000000"/>
                <w:sz w:val="20"/>
                <w:szCs w:val="20"/>
              </w:rPr>
            </w:pPr>
            <w:r w:rsidRPr="0094748E">
              <w:rPr>
                <w:i/>
                <w:color w:val="000000"/>
                <w:sz w:val="20"/>
                <w:szCs w:val="20"/>
              </w:rPr>
              <w:t>Предусмотрел использование электронных или цифровых образовательных ресурсов 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4" type="#_x0000_t75" style="width:1in;height:18pt" o:ole="">
                  <v:imagedata r:id="rId5" o:title=""/>
                </v:shape>
                <w:control r:id="rId36" w:name="DefaultOcxName38" w:shapeid="_x0000_i1114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5.6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Предусмотрел использование материалов разных форматов (тексты, таблицы, схемы, графики, видео, аудио)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3" type="#_x0000_t75" style="width:1in;height:18pt" o:ole="">
                  <v:imagedata r:id="rId5" o:title=""/>
                </v:shape>
                <w:control r:id="rId37" w:name="DefaultOcxName39" w:shapeid="_x0000_i1113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5.7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Ученики используют технологическую карту урока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2" type="#_x0000_t75" style="width:1in;height:18pt" o:ole="">
                  <v:imagedata r:id="rId5" o:title=""/>
                </v:shape>
                <w:control r:id="rId38" w:name="DefaultOcxName40" w:shapeid="_x0000_i1112"/>
              </w:object>
            </w:r>
          </w:p>
        </w:tc>
      </w:tr>
      <w:tr w:rsidR="006637AC" w:rsidRPr="005E568B" w:rsidTr="003B1663">
        <w:tc>
          <w:tcPr>
            <w:tcW w:w="2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21. Итого баллов по разделу: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6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94748E" w:rsidRDefault="006637AC" w:rsidP="003B166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94748E">
              <w:rPr>
                <w:b/>
                <w:bCs/>
                <w:i/>
                <w:color w:val="000000"/>
                <w:sz w:val="20"/>
                <w:szCs w:val="20"/>
              </w:rPr>
              <w:t>РЕАЛИЗАЦИЯ ВОСПИТАТЕЛЬНОГО ПОТЕНЦИАЛА УРОКА 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6.1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Побуждает школьников на уроке соблюдать общепринятые правила поведения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1" type="#_x0000_t75" style="width:1in;height:18pt" o:ole="">
                  <v:imagedata r:id="rId5" o:title=""/>
                </v:shape>
                <w:control r:id="rId39" w:name="DefaultOcxName42" w:shapeid="_x0000_i1111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6.2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Привлекает внимание учеников к ценностному аспекту явлений, которые изучают на уроке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10" type="#_x0000_t75" style="width:1in;height:18pt" o:ole="">
                  <v:imagedata r:id="rId5" o:title=""/>
                </v:shape>
                <w:control r:id="rId40" w:name="DefaultOcxName43" w:shapeid="_x0000_i1110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6.3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Включает в урок социально-значимую информацию и организует работу школьников с ней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09" type="#_x0000_t75" style="width:1in;height:18pt" o:ole="">
                  <v:imagedata r:id="rId5" o:title=""/>
                </v:shape>
                <w:control r:id="rId41" w:name="DefaultOcxName44" w:shapeid="_x0000_i1109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6.4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 xml:space="preserve">Применяет на уроке интерактивные формы работы, чтобы развивать навыки коммуникации (интеллектуальные игры, работа в парах и группах, командная </w:t>
            </w:r>
            <w:r w:rsidRPr="005E568B">
              <w:rPr>
                <w:color w:val="000000"/>
              </w:rPr>
              <w:lastRenderedPageBreak/>
              <w:t>работа, дискуссии для развития навыков ведения диалога)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lastRenderedPageBreak/>
              <w:object w:dxaOrig="225" w:dyaOrig="225">
                <v:shape id="_x0000_i1108" type="#_x0000_t75" style="width:1in;height:18pt" o:ole="">
                  <v:imagedata r:id="rId5" o:title=""/>
                </v:shape>
                <w:control r:id="rId42" w:name="DefaultOcxName45" w:shapeid="_x0000_i1108"/>
              </w:object>
            </w:r>
          </w:p>
        </w:tc>
      </w:tr>
      <w:tr w:rsidR="006637AC" w:rsidRPr="005E568B" w:rsidTr="003B1663">
        <w:tc>
          <w:tcPr>
            <w:tcW w:w="2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12. Итого баллов по разделу: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7</w:t>
            </w:r>
          </w:p>
        </w:tc>
        <w:tc>
          <w:tcPr>
            <w:tcW w:w="46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ОБЕСПЕЧЕНИЕ УСЛОВИЙ ОХРАНЫ ЗДОРОВЬЯ ДЕТЕЙ, СОБЛЮДЕНИЕ САНИТАРНЫХ НОРМ</w: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7.1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Предусмотрел чередование различных видов деятельности с целью профилактики переутомления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07" type="#_x0000_t75" style="width:1in;height:18pt" o:ole="">
                  <v:imagedata r:id="rId5" o:title=""/>
                </v:shape>
                <w:control r:id="rId43" w:name="DefaultOcxName47" w:shapeid="_x0000_i1107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7.2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Предусмотрел динамические паузы (физкультминутки) и проводит комплекс упражнений для профилактики утомления глаз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06" type="#_x0000_t75" style="width:1in;height:18pt" o:ole="">
                  <v:imagedata r:id="rId5" o:title=""/>
                </v:shape>
                <w:control r:id="rId44" w:name="DefaultOcxName48" w:shapeid="_x0000_i1106"/>
              </w:object>
            </w:r>
          </w:p>
        </w:tc>
      </w:tr>
      <w:tr w:rsidR="006637AC" w:rsidRPr="005E568B" w:rsidTr="003B166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color w:val="000000"/>
              </w:rPr>
            </w:pPr>
            <w:r w:rsidRPr="005E568B">
              <w:rPr>
                <w:color w:val="000000"/>
              </w:rPr>
              <w:t>7.3</w:t>
            </w:r>
          </w:p>
        </w:tc>
        <w:tc>
          <w:tcPr>
            <w:tcW w:w="4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t>Подбирает виды деятельности с учетом возрастных и индивидуальных психологических особенностей школьников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rPr>
                <w:color w:val="000000"/>
              </w:rPr>
            </w:pPr>
            <w:r w:rsidRPr="005E568B">
              <w:rPr>
                <w:color w:val="000000"/>
              </w:rPr>
              <w:object w:dxaOrig="225" w:dyaOrig="225">
                <v:shape id="_x0000_i1105" type="#_x0000_t75" style="width:1in;height:18pt" o:ole="">
                  <v:imagedata r:id="rId5" o:title=""/>
                </v:shape>
                <w:control r:id="rId45" w:name="DefaultOcxName49" w:shapeid="_x0000_i1105"/>
              </w:object>
            </w:r>
          </w:p>
        </w:tc>
      </w:tr>
      <w:tr w:rsidR="006637AC" w:rsidRPr="005E568B" w:rsidTr="003B1663">
        <w:tc>
          <w:tcPr>
            <w:tcW w:w="2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 w:rsidRPr="005E568B">
              <w:rPr>
                <w:b/>
                <w:bCs/>
                <w:color w:val="000000"/>
              </w:rPr>
              <w:t>Максимальный балл – 9. Итого баллов по разделу: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37AC" w:rsidRPr="005E568B" w:rsidTr="003B1663">
        <w:tc>
          <w:tcPr>
            <w:tcW w:w="2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26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баллов (максимум – 117</w:t>
            </w:r>
            <w:r w:rsidRPr="005E568B">
              <w:rPr>
                <w:b/>
                <w:bCs/>
                <w:color w:val="000000"/>
              </w:rPr>
              <w:t>)</w:t>
            </w:r>
          </w:p>
        </w:tc>
        <w:tc>
          <w:tcPr>
            <w:tcW w:w="20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22" w:type="dxa"/>
              <w:bottom w:w="52" w:type="dxa"/>
              <w:right w:w="26" w:type="dxa"/>
            </w:tcMar>
            <w:vAlign w:val="center"/>
            <w:hideMark/>
          </w:tcPr>
          <w:p w:rsidR="006637AC" w:rsidRPr="005E568B" w:rsidRDefault="006637AC" w:rsidP="003B1663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6637AC" w:rsidRPr="005E568B" w:rsidRDefault="006637AC" w:rsidP="006637AC"/>
    <w:p w:rsidR="00231716" w:rsidRDefault="006637AC"/>
    <w:p w:rsidR="006637AC" w:rsidRDefault="006637AC"/>
    <w:p w:rsidR="006637AC" w:rsidRDefault="006637AC" w:rsidP="006637AC">
      <w:pPr>
        <w:pageBreakBefore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ПРИМЕРНАЯ СХЕМА АНАЛИЗА ТРАДИЦИОННОГО УРОКА</w:t>
      </w:r>
    </w:p>
    <w:p w:rsidR="006637AC" w:rsidRDefault="006637AC" w:rsidP="006637AC">
      <w:pPr>
        <w:ind w:firstLine="709"/>
        <w:jc w:val="center"/>
        <w:rPr>
          <w:sz w:val="28"/>
          <w:szCs w:val="28"/>
        </w:rPr>
      </w:pPr>
    </w:p>
    <w:p w:rsidR="006637AC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Default="006637AC" w:rsidP="006637A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 Общие сведения об уроке:</w:t>
      </w:r>
      <w:r>
        <w:rPr>
          <w:sz w:val="28"/>
          <w:szCs w:val="28"/>
        </w:rPr>
        <w:t xml:space="preserve"> дата, класс, предмет, образование и ТСО.</w:t>
      </w:r>
    </w:p>
    <w:p w:rsidR="006637AC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Default="006637AC" w:rsidP="006637A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 Организация урока:</w:t>
      </w:r>
      <w:r>
        <w:rPr>
          <w:sz w:val="28"/>
          <w:szCs w:val="28"/>
        </w:rPr>
        <w:t xml:space="preserve"> начало урока, подготовленность класса к уроку; умение учителя </w:t>
      </w:r>
      <w:proofErr w:type="spellStart"/>
      <w:r>
        <w:rPr>
          <w:sz w:val="28"/>
          <w:szCs w:val="28"/>
        </w:rPr>
        <w:t>мобилизовывать</w:t>
      </w:r>
      <w:proofErr w:type="spellEnd"/>
      <w:r>
        <w:rPr>
          <w:sz w:val="28"/>
          <w:szCs w:val="28"/>
        </w:rPr>
        <w:t xml:space="preserve"> внимание учащихся на учебную работу, создание рабочей обстановки в классе.</w:t>
      </w:r>
    </w:p>
    <w:p w:rsidR="006637AC" w:rsidRDefault="006637AC" w:rsidP="006637AC">
      <w:pPr>
        <w:spacing w:after="120"/>
        <w:ind w:firstLine="68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З. Тема и основные задачи урока:</w:t>
      </w:r>
      <w:r>
        <w:rPr>
          <w:sz w:val="28"/>
          <w:szCs w:val="28"/>
        </w:rPr>
        <w:t xml:space="preserve"> доведение до учащихся темы, образовательной, воспитательной, развивающей задач урока. Место данного урока в системе уроков по теме, связь с предыдущим материалом.</w:t>
      </w:r>
    </w:p>
    <w:p w:rsidR="006637AC" w:rsidRDefault="006637AC" w:rsidP="006637AC">
      <w:pPr>
        <w:spacing w:after="120"/>
        <w:ind w:firstLine="68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4. Организационные стороны урока:</w:t>
      </w:r>
      <w:r>
        <w:rPr>
          <w:sz w:val="28"/>
          <w:szCs w:val="28"/>
        </w:rPr>
        <w:t xml:space="preserve"> структура урока. Соответствие структуры урока его содержанию и целям. Взаимосвязь этапов урока, виды учебной деятельности. Целесообразность распределения времени на уроке. Занятость учащихся на уроке. Сочетание коллективных, групповых и индивидуальных форм работы.</w:t>
      </w: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5. Содержание деятельности учителя и учеников на уроке: </w:t>
      </w:r>
      <w:r>
        <w:rPr>
          <w:sz w:val="28"/>
          <w:szCs w:val="28"/>
        </w:rPr>
        <w:t>эффективность использования ранее приобретенных знаний, умений и навыков; воспитание в процессе обучения, эффективность использования жизненного опыта школьников с целью развития у них познавательной активности и самостоятельности.</w:t>
      </w: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6. Соответствие примененных методов изучения нового материала целям, содержанию урока, а также возрастным особенностям учащихся,</w:t>
      </w:r>
      <w:r>
        <w:rPr>
          <w:sz w:val="28"/>
          <w:szCs w:val="28"/>
        </w:rPr>
        <w:t xml:space="preserve"> решению задачи развития их самостоятельности и активности в процессе усвоения знаний.</w:t>
      </w: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7. Роль и место самостоятельной работы на уроке.</w:t>
      </w:r>
      <w:r>
        <w:rPr>
          <w:sz w:val="28"/>
          <w:szCs w:val="28"/>
        </w:rPr>
        <w:t xml:space="preserve"> Место учебника, использование наглядности, характер вопросов и заданий.</w:t>
      </w: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8. Психологические основы урока.</w:t>
      </w:r>
      <w:r>
        <w:rPr>
          <w:sz w:val="28"/>
          <w:szCs w:val="28"/>
        </w:rPr>
        <w:t xml:space="preserve"> Развитие внимания, памяти, мышления, воображения, активности, восприятия учащихся. Ритмичность урока: чередование легкого материала с трудным, письменных видов деятельности с устными. Нагрузка в течение урока.</w:t>
      </w: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9. Целесообразность дидактических задач, постав ленных перед домашним заданием.</w:t>
      </w:r>
      <w:r>
        <w:rPr>
          <w:sz w:val="28"/>
          <w:szCs w:val="28"/>
        </w:rPr>
        <w:t xml:space="preserve"> Наличие, объем, характер домашних заданий.</w:t>
      </w:r>
    </w:p>
    <w:p w:rsidR="006637AC" w:rsidRDefault="006637AC" w:rsidP="006637AC">
      <w:pPr>
        <w:spacing w:after="12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10. Индивидуальный подход:</w:t>
      </w:r>
      <w:r>
        <w:rPr>
          <w:sz w:val="28"/>
          <w:szCs w:val="28"/>
        </w:rPr>
        <w:t xml:space="preserve"> стиль работы учителя, педагогический такт, кругозор, умение держаться и руководить классом; оценка знаний и деятельности учащихся на уроке; соблюдение гигиенических правил, условий под держания работоспособности учащихся на уроке.</w:t>
      </w:r>
    </w:p>
    <w:p w:rsidR="006637AC" w:rsidRDefault="006637AC" w:rsidP="006637AC">
      <w:pPr>
        <w:spacing w:after="12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11. Выводы и предложения.</w:t>
      </w:r>
    </w:p>
    <w:p w:rsidR="006637AC" w:rsidRDefault="006637AC" w:rsidP="006637AC">
      <w:pPr>
        <w:spacing w:after="120"/>
        <w:ind w:firstLine="709"/>
        <w:jc w:val="both"/>
        <w:rPr>
          <w:b/>
          <w:i/>
          <w:sz w:val="28"/>
          <w:szCs w:val="28"/>
        </w:rPr>
      </w:pPr>
    </w:p>
    <w:p w:rsidR="006637AC" w:rsidRPr="00ED2D82" w:rsidRDefault="006637AC" w:rsidP="006637AC">
      <w:pPr>
        <w:pageBreakBefore/>
        <w:ind w:firstLine="709"/>
        <w:jc w:val="center"/>
        <w:rPr>
          <w:caps/>
          <w:sz w:val="28"/>
          <w:szCs w:val="28"/>
        </w:rPr>
      </w:pPr>
      <w:r w:rsidRPr="00ED2D82">
        <w:rPr>
          <w:b/>
          <w:caps/>
          <w:sz w:val="28"/>
          <w:szCs w:val="28"/>
        </w:rPr>
        <w:lastRenderedPageBreak/>
        <w:t>Примерная схема полн</w:t>
      </w:r>
      <w:bookmarkStart w:id="0" w:name="_GoBack"/>
      <w:bookmarkEnd w:id="0"/>
      <w:r w:rsidRPr="00ED2D82">
        <w:rPr>
          <w:b/>
          <w:caps/>
          <w:sz w:val="28"/>
          <w:szCs w:val="28"/>
        </w:rPr>
        <w:t>ого анализа урока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I</w:t>
      </w:r>
      <w:r w:rsidRPr="0025466F">
        <w:rPr>
          <w:b/>
          <w:sz w:val="28"/>
          <w:szCs w:val="28"/>
        </w:rPr>
        <w:t>. Анализ цели урока.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Правильность и обоснованность цели урока с учетом: программных требований; содержания материала; необходимого уровня знаний и умений учащихся; места урока в системе уроков по данной теме; подготовленности класса; возможностей самого учителя; прогнозов на конечный результат обучения.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Формы и методы доведения цели до учащихся. Целесообразность этих форм и методов.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Степень достижения поставленной цели.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II</w:t>
      </w:r>
      <w:r w:rsidRPr="0025466F">
        <w:rPr>
          <w:b/>
          <w:sz w:val="28"/>
          <w:szCs w:val="28"/>
        </w:rPr>
        <w:t>. Анализ структуры и организации урока.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Соответствие структуры урока его цели и типу.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Логическая последовательность и взаимосвязь этапов урока.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Целесообразность распределения времени по этапам урока.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Рациональность использования оборудования кабинета.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Научная организация труда учителя и учащихся.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6. Организация начала и конца урока.  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Оптимальный темп ведения урока.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8. Наличие плана и степень его выполнения.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III</w:t>
      </w:r>
      <w:r w:rsidRPr="0025466F">
        <w:rPr>
          <w:b/>
          <w:sz w:val="28"/>
          <w:szCs w:val="28"/>
        </w:rPr>
        <w:t>.Анализ содержания урока.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Соответствие содержания урока требованиям стандарта.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Логичность изложения.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Доступность изложения.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Научность материала (соответствует ли уровень сложности изложения материала учителем уровню сложности изложения содержания в учебнике).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Выделение ведущих идей по данной теме.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6. Связь содержания урока с жизнью, профессиональная направленность материала.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Связь содержания урока с потребностями и интересами ученика.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8. Формирование самостоятельного мышления, активной учебной деятельности, познавательных интересов учащихся средствами самого урока.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IV</w:t>
      </w:r>
      <w:r w:rsidRPr="0025466F">
        <w:rPr>
          <w:b/>
          <w:sz w:val="28"/>
          <w:szCs w:val="28"/>
        </w:rPr>
        <w:t>. Анализ методики проведения урока (деятельность учителя).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Правильность отбора методов, приемов и средств обучения с учетом: темы урока; возможностей класса; возможностей самого учителя; учебно-материальной базы.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Разнообразие методов и приемов, применяемых на уроке.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lastRenderedPageBreak/>
        <w:t>3. Формирование у учащихся новых понятий (как учитель определил основные понятия для данной темы и как определил, являются ли данные понятия для учащихся действительно новыми).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Актуализация опорных знаний (как учитель работает с разнообразными точками зрения по теме урока).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Качественное освоение нового материала (как определяется учителем качество освоения).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6. Использование средств обучения (наглядных пособий, ТСО, личностных особенностей учащихся).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Организация учителем самостоятельной работы учащихся (характер тренировочных упражнений, виды самостоятельных работ, степень сложности, вариативность, индивидуальный подход к заданиям, инструктаж и др.).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8. Педагогическая техника учителя: темп речи, дикция, эмоциональность изложения, точность использования специальной терминологии, умения в личностном общении, приемы влияния на учащихся.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V</w:t>
      </w:r>
      <w:r w:rsidRPr="0025466F">
        <w:rPr>
          <w:b/>
          <w:sz w:val="28"/>
          <w:szCs w:val="28"/>
        </w:rPr>
        <w:t>. Анализ работы учащихся на уроке.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1. Активность и работоспособность учащихся на разных этапах урока. 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2. Интерес к теме и уроку. 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Владеют ли учащиеся рациональными приемам работы (НОТ на уроке).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Выполнение учащимися единых требований (есть ли требования учителя к учащимся при изучении предмета, в чем они выражаются, являются ли данные требования едиными для всех предметников вашей школы).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Наличие навыков самоконтроля.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6. Качество знаний и умений учащихся (глубина, осознанность знаний, умение вычленять главное, применять знания и умения </w:t>
      </w:r>
      <w:r>
        <w:rPr>
          <w:sz w:val="28"/>
          <w:szCs w:val="28"/>
        </w:rPr>
        <w:t xml:space="preserve">в </w:t>
      </w:r>
      <w:r w:rsidRPr="0025466F">
        <w:rPr>
          <w:sz w:val="28"/>
          <w:szCs w:val="28"/>
        </w:rPr>
        <w:t>различных ситуациях)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Умения самостоятельно приобретать знания, самостоятельность суждений.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8. Культура межличностных отношений.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9. Реакция на оценку учителя.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VI</w:t>
      </w:r>
      <w:r w:rsidRPr="00EA5311">
        <w:rPr>
          <w:b/>
          <w:sz w:val="28"/>
          <w:szCs w:val="28"/>
        </w:rPr>
        <w:t>.</w:t>
      </w:r>
      <w:r w:rsidRPr="0025466F">
        <w:rPr>
          <w:b/>
          <w:sz w:val="28"/>
          <w:szCs w:val="28"/>
        </w:rPr>
        <w:t xml:space="preserve"> Анализ домашнего задания.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Методы и приемы проверки домашнего задания.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Мотивировка домашнего задания на данном уроке, его цели и осознание этих целей учащимися.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Объем домашнего задания (чем определяется).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Характер домашнего задания (тренировочный, творческий, закрепляющий, развивающий, дифференцированный).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Посильность домашнего задания для всех учащихся.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lastRenderedPageBreak/>
        <w:t>6. Подготовленность домашнего задания всем ходом урока.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Методика задавания на дом, инструктаж.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8. Предполагаемая отдача от заданного на дом (ставит ли учитель перед собой вопрос: «Зачем я задаю учащимся это домашнее задание?»).</w:t>
      </w: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VII</w:t>
      </w:r>
      <w:r w:rsidRPr="0025466F">
        <w:rPr>
          <w:b/>
          <w:sz w:val="28"/>
          <w:szCs w:val="28"/>
        </w:rPr>
        <w:t>. Оценка санитарно-гигиенических условий урока.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Классная доска (форма, цвет, чистота, пригодность для работы мелом, для закрепления наглядности).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Соответствие мебели возрасту учащихся.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3. Уровень освещенности, чистота помещения.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Размещение учащихся в учебной аудитории с учетом их особенностей здоровья.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Приемы и методы работы над осанкой учащихся.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6. Режим проветривания, проведения физкультминуток, фрагментов релаксации, элементов аутотренинга.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Применение наглядности, соответствующей нормам (величина букв, их цвет, четкость написания).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8. Наличие отвлекающего от темы урока, а при неизбежности данного, использование учителем в ходе учебного занятия.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9. Соблюдение правил охраны труда и техники безопасности на соответствующих уроках.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</w:p>
    <w:p w:rsidR="006637AC" w:rsidRPr="0025466F" w:rsidRDefault="006637AC" w:rsidP="006637AC">
      <w:pPr>
        <w:ind w:firstLine="709"/>
        <w:jc w:val="both"/>
        <w:rPr>
          <w:b/>
          <w:sz w:val="28"/>
          <w:szCs w:val="28"/>
        </w:rPr>
      </w:pPr>
      <w:r w:rsidRPr="0025466F">
        <w:rPr>
          <w:b/>
          <w:sz w:val="28"/>
          <w:szCs w:val="28"/>
          <w:lang w:val="en-US"/>
        </w:rPr>
        <w:t>VIII</w:t>
      </w:r>
      <w:r w:rsidRPr="0025466F">
        <w:rPr>
          <w:b/>
          <w:sz w:val="28"/>
          <w:szCs w:val="28"/>
        </w:rPr>
        <w:t>. Психологический анализ урока (проводится со школьным психологом при наличии соответствующего образования).</w:t>
      </w:r>
    </w:p>
    <w:p w:rsidR="006637AC" w:rsidRPr="0025466F" w:rsidRDefault="006637AC" w:rsidP="006637AC">
      <w:pPr>
        <w:ind w:firstLine="709"/>
        <w:jc w:val="both"/>
        <w:rPr>
          <w:b/>
          <w:i/>
          <w:sz w:val="28"/>
          <w:szCs w:val="28"/>
        </w:rPr>
      </w:pPr>
      <w:r w:rsidRPr="0025466F">
        <w:rPr>
          <w:b/>
          <w:i/>
          <w:sz w:val="28"/>
          <w:szCs w:val="28"/>
        </w:rPr>
        <w:t>Вопросы для анализа: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1. Психологическое состояние учащихся перед началом урока и в ходе его (готовность к уроку, собранность, настроение и его причины, эмоциональный отклик на происходящее на занятии).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2. Развитие внимания на разных этапах урока, приемы привлечения внимания и поддержания его устойчивости, случаи отвлечения внимания и его причины, соотношение произвольного и непроизвольного внимания.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3. Развитие и тренировка памяти учащихся; как организация урока способствовала развитию всех видов памяти (механически-смысловой, произвольной непроизвольной, </w:t>
      </w:r>
      <w:proofErr w:type="spellStart"/>
      <w:r w:rsidRPr="0025466F">
        <w:rPr>
          <w:sz w:val="28"/>
          <w:szCs w:val="28"/>
        </w:rPr>
        <w:t>краткозрительной</w:t>
      </w:r>
      <w:proofErr w:type="spellEnd"/>
      <w:r w:rsidRPr="0025466F">
        <w:rPr>
          <w:sz w:val="28"/>
          <w:szCs w:val="28"/>
        </w:rPr>
        <w:t>), организации основных процессов памяти восприятия, запоминания, сохранения и воспроизведения.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4. Развитие мышления учащихся: создание проблемных ситуаций, использование заданий, формирующих параметры мыслительных операций: сравнение, анализ, синтез, обобщение, конкретизация, систематизация, абстрагирование, создание условий для развития творческого мышления.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5. Развитие воображения учащихся через образную подачу материала.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6. Приемы организации осмысленного восприятия материала школьниками.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>7. Привлечение эмоций учащихся в процессе обучения или весь расчет делался на мыслительную деятельность.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lastRenderedPageBreak/>
        <w:t>8. Способствовал ли урок общему развитию личности школьника и детского коллектива в целом.</w:t>
      </w:r>
    </w:p>
    <w:p w:rsidR="006637AC" w:rsidRPr="0025466F" w:rsidRDefault="006637AC" w:rsidP="006637AC">
      <w:pPr>
        <w:ind w:firstLine="709"/>
        <w:jc w:val="both"/>
        <w:rPr>
          <w:sz w:val="28"/>
          <w:szCs w:val="28"/>
        </w:rPr>
      </w:pPr>
      <w:r w:rsidRPr="0025466F">
        <w:rPr>
          <w:sz w:val="28"/>
          <w:szCs w:val="28"/>
        </w:rPr>
        <w:t xml:space="preserve">9. Знание учителем возрастной психологии и психологический контакт с классом: как учитель следит в процессе обучения за движениями мысли и чувствами каждого ученика, педагогический такт учителя.    </w:t>
      </w:r>
    </w:p>
    <w:p w:rsidR="006637AC" w:rsidRDefault="006637AC" w:rsidP="006637AC">
      <w:pPr>
        <w:spacing w:after="120"/>
        <w:ind w:firstLine="1083"/>
        <w:jc w:val="both"/>
        <w:rPr>
          <w:sz w:val="28"/>
          <w:szCs w:val="28"/>
        </w:rPr>
      </w:pPr>
    </w:p>
    <w:p w:rsidR="006637AC" w:rsidRPr="009362E0" w:rsidRDefault="006637AC" w:rsidP="006637AC">
      <w:pPr>
        <w:spacing w:after="120"/>
        <w:ind w:firstLine="1083"/>
        <w:jc w:val="both"/>
        <w:rPr>
          <w:b/>
          <w:sz w:val="28"/>
          <w:szCs w:val="28"/>
        </w:rPr>
      </w:pPr>
    </w:p>
    <w:p w:rsidR="006637AC" w:rsidRDefault="006637AC" w:rsidP="006637AC"/>
    <w:p w:rsidR="006637AC" w:rsidRDefault="006637AC"/>
    <w:sectPr w:rsidR="006637AC" w:rsidSect="00EA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6252"/>
    <w:multiLevelType w:val="hybridMultilevel"/>
    <w:tmpl w:val="B150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307D5"/>
    <w:multiLevelType w:val="hybridMultilevel"/>
    <w:tmpl w:val="60FAE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C22ED"/>
    <w:multiLevelType w:val="hybridMultilevel"/>
    <w:tmpl w:val="33F4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8A7"/>
    <w:rsid w:val="001E5117"/>
    <w:rsid w:val="006637AC"/>
    <w:rsid w:val="008538A7"/>
    <w:rsid w:val="00B90FB4"/>
    <w:rsid w:val="00E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A02B"/>
  <w15:docId w15:val="{EFB24AFC-7E9D-4DD3-A5CF-312649C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7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3501</Words>
  <Characters>19961</Characters>
  <Application>Microsoft Office Word</Application>
  <DocSecurity>0</DocSecurity>
  <Lines>166</Lines>
  <Paragraphs>46</Paragraphs>
  <ScaleCrop>false</ScaleCrop>
  <Company>Admin</Company>
  <LinksUpToDate>false</LinksUpToDate>
  <CharactersWithSpaces>23416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О. Яковлева</cp:lastModifiedBy>
  <cp:revision>4</cp:revision>
  <dcterms:created xsi:type="dcterms:W3CDTF">2007-05-13T13:55:00Z</dcterms:created>
  <dcterms:modified xsi:type="dcterms:W3CDTF">2023-08-09T06:49:00Z</dcterms:modified>
</cp:coreProperties>
</file>