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31" w:rsidRPr="004A2E31" w:rsidRDefault="004A2E31" w:rsidP="004A2E31">
      <w:pPr>
        <w:shd w:val="clear" w:color="auto" w:fill="FFFFFF"/>
        <w:spacing w:after="0" w:line="360" w:lineRule="atLeast"/>
        <w:jc w:val="center"/>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t>Модель внедрения технологии исследования урока в ОО</w:t>
      </w:r>
    </w:p>
    <w:p w:rsidR="004A2E31" w:rsidRPr="004A2E31" w:rsidRDefault="004A2E31" w:rsidP="004A2E31">
      <w:pPr>
        <w:shd w:val="clear" w:color="auto" w:fill="FFFFFF"/>
        <w:spacing w:after="0" w:line="360" w:lineRule="atLeast"/>
        <w:ind w:firstLine="708"/>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 xml:space="preserve">Для проведения исследования урока </w:t>
      </w:r>
      <w:proofErr w:type="gramStart"/>
      <w:r w:rsidRPr="004A2E31">
        <w:rPr>
          <w:rFonts w:ascii="Times New Roman" w:eastAsia="Times New Roman" w:hAnsi="Times New Roman" w:cs="Times New Roman"/>
          <w:color w:val="111115"/>
          <w:sz w:val="28"/>
          <w:szCs w:val="28"/>
          <w:lang w:eastAsia="ru-RU"/>
        </w:rPr>
        <w:t>сперва</w:t>
      </w:r>
      <w:proofErr w:type="gramEnd"/>
      <w:r w:rsidRPr="004A2E31">
        <w:rPr>
          <w:rFonts w:ascii="Times New Roman" w:eastAsia="Times New Roman" w:hAnsi="Times New Roman" w:cs="Times New Roman"/>
          <w:color w:val="111115"/>
          <w:sz w:val="28"/>
          <w:szCs w:val="28"/>
          <w:lang w:eastAsia="ru-RU"/>
        </w:rPr>
        <w:t xml:space="preserve"> необходимо определить </w:t>
      </w:r>
      <w:r w:rsidRPr="004A2E31">
        <w:rPr>
          <w:rFonts w:ascii="Times New Roman" w:eastAsia="Times New Roman" w:hAnsi="Times New Roman" w:cs="Times New Roman"/>
          <w:i/>
          <w:iCs/>
          <w:color w:val="111115"/>
          <w:sz w:val="28"/>
          <w:szCs w:val="28"/>
          <w:lang w:eastAsia="ru-RU"/>
        </w:rPr>
        <w:t>фокус исследования</w:t>
      </w:r>
      <w:r w:rsidRPr="004A2E31">
        <w:rPr>
          <w:rFonts w:ascii="Times New Roman" w:eastAsia="Times New Roman" w:hAnsi="Times New Roman" w:cs="Times New Roman"/>
          <w:color w:val="111115"/>
          <w:sz w:val="28"/>
          <w:szCs w:val="28"/>
          <w:lang w:eastAsia="ru-RU"/>
        </w:rPr>
        <w:t> или </w:t>
      </w:r>
      <w:r w:rsidRPr="004A2E31">
        <w:rPr>
          <w:rFonts w:ascii="Times New Roman" w:eastAsia="Times New Roman" w:hAnsi="Times New Roman" w:cs="Times New Roman"/>
          <w:i/>
          <w:iCs/>
          <w:color w:val="111115"/>
          <w:sz w:val="28"/>
          <w:szCs w:val="28"/>
          <w:lang w:eastAsia="ru-RU"/>
        </w:rPr>
        <w:t>исследовательский вопрос</w:t>
      </w:r>
      <w:r w:rsidRPr="004A2E31">
        <w:rPr>
          <w:rFonts w:ascii="Times New Roman" w:eastAsia="Times New Roman" w:hAnsi="Times New Roman" w:cs="Times New Roman"/>
          <w:color w:val="111115"/>
          <w:sz w:val="28"/>
          <w:szCs w:val="28"/>
          <w:lang w:eastAsia="ru-RU"/>
        </w:rPr>
        <w:t>. Далее (прежде чем планировать урок) следует провести предварительное исследование, которое включает аспекты, связанные с темой урока, содержанием учебного материала, методами обучения, изучение передового педагогического опыта, сбор информации об учащихся (знания и способы обучения).</w:t>
      </w:r>
    </w:p>
    <w:p w:rsidR="004A2E31" w:rsidRPr="004A2E31" w:rsidRDefault="004A2E31" w:rsidP="004A2E31">
      <w:pPr>
        <w:shd w:val="clear" w:color="auto" w:fill="FFFFFF"/>
        <w:spacing w:after="0" w:line="360" w:lineRule="atLeast"/>
        <w:ind w:firstLine="708"/>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Далее можно приступать к </w:t>
      </w:r>
      <w:r w:rsidRPr="004A2E31">
        <w:rPr>
          <w:rFonts w:ascii="Times New Roman" w:eastAsia="Times New Roman" w:hAnsi="Times New Roman" w:cs="Times New Roman"/>
          <w:i/>
          <w:iCs/>
          <w:color w:val="111115"/>
          <w:sz w:val="28"/>
          <w:szCs w:val="28"/>
          <w:lang w:eastAsia="ru-RU"/>
        </w:rPr>
        <w:t>планированию урока</w:t>
      </w:r>
      <w:r w:rsidRPr="004A2E31">
        <w:rPr>
          <w:rFonts w:ascii="Times New Roman" w:eastAsia="Times New Roman" w:hAnsi="Times New Roman" w:cs="Times New Roman"/>
          <w:color w:val="111115"/>
          <w:sz w:val="28"/>
          <w:szCs w:val="28"/>
          <w:lang w:eastAsia="ru-RU"/>
        </w:rPr>
        <w:t xml:space="preserve">. Уроки следует планировать не самостоятельно, а в сотрудничестве с коллегами. В модели исследования урока, используемой в Великобритании, планирование обычно выполняется с учетом как минимум трех учеников: кто представляет наибольший интерес для учителей или просто представляют собой три уровня </w:t>
      </w:r>
      <w:proofErr w:type="spellStart"/>
      <w:r w:rsidRPr="004A2E31">
        <w:rPr>
          <w:rFonts w:ascii="Times New Roman" w:eastAsia="Times New Roman" w:hAnsi="Times New Roman" w:cs="Times New Roman"/>
          <w:color w:val="111115"/>
          <w:sz w:val="28"/>
          <w:szCs w:val="28"/>
          <w:lang w:eastAsia="ru-RU"/>
        </w:rPr>
        <w:t>обученности</w:t>
      </w:r>
      <w:proofErr w:type="spellEnd"/>
      <w:r w:rsidRPr="004A2E31">
        <w:rPr>
          <w:rFonts w:ascii="Times New Roman" w:eastAsia="Times New Roman" w:hAnsi="Times New Roman" w:cs="Times New Roman"/>
          <w:color w:val="111115"/>
          <w:sz w:val="28"/>
          <w:szCs w:val="28"/>
          <w:lang w:eastAsia="ru-RU"/>
        </w:rPr>
        <w:t xml:space="preserve"> (высокий, низкий, средний).</w:t>
      </w:r>
    </w:p>
    <w:p w:rsidR="004A2E31" w:rsidRPr="004A2E31" w:rsidRDefault="004A2E31" w:rsidP="004A2E31">
      <w:pPr>
        <w:shd w:val="clear" w:color="auto" w:fill="FFFFFF"/>
        <w:spacing w:after="0" w:line="360" w:lineRule="atLeast"/>
        <w:ind w:firstLine="708"/>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Следующий шаг – это </w:t>
      </w:r>
      <w:r w:rsidRPr="004A2E31">
        <w:rPr>
          <w:rFonts w:ascii="Times New Roman" w:eastAsia="Times New Roman" w:hAnsi="Times New Roman" w:cs="Times New Roman"/>
          <w:i/>
          <w:iCs/>
          <w:color w:val="111115"/>
          <w:sz w:val="28"/>
          <w:szCs w:val="28"/>
          <w:lang w:eastAsia="ru-RU"/>
        </w:rPr>
        <w:t>проведение урока</w:t>
      </w:r>
      <w:r w:rsidRPr="004A2E31">
        <w:rPr>
          <w:rFonts w:ascii="Times New Roman" w:eastAsia="Times New Roman" w:hAnsi="Times New Roman" w:cs="Times New Roman"/>
          <w:color w:val="111115"/>
          <w:sz w:val="28"/>
          <w:szCs w:val="28"/>
          <w:lang w:eastAsia="ru-RU"/>
        </w:rPr>
        <w:t xml:space="preserve">. Среди группы учителей, работающих над исследованием урока, определяется педагог, который будет проводить урок. Остальные члены группы осуществляют наблюдение и фиксацию, обращая внимание на вопросы, </w:t>
      </w:r>
      <w:proofErr w:type="gramStart"/>
      <w:r w:rsidRPr="004A2E31">
        <w:rPr>
          <w:rFonts w:ascii="Times New Roman" w:eastAsia="Times New Roman" w:hAnsi="Times New Roman" w:cs="Times New Roman"/>
          <w:color w:val="111115"/>
          <w:sz w:val="28"/>
          <w:szCs w:val="28"/>
          <w:lang w:eastAsia="ru-RU"/>
        </w:rPr>
        <w:t>указанным</w:t>
      </w:r>
      <w:proofErr w:type="gramEnd"/>
      <w:r w:rsidRPr="004A2E31">
        <w:rPr>
          <w:rFonts w:ascii="Times New Roman" w:eastAsia="Times New Roman" w:hAnsi="Times New Roman" w:cs="Times New Roman"/>
          <w:color w:val="111115"/>
          <w:sz w:val="28"/>
          <w:szCs w:val="28"/>
          <w:lang w:eastAsia="ru-RU"/>
        </w:rPr>
        <w:t xml:space="preserve"> в плане исследования.</w:t>
      </w:r>
    </w:p>
    <w:p w:rsidR="004A2E31" w:rsidRPr="004A2E31" w:rsidRDefault="004A2E31" w:rsidP="004A2E31">
      <w:pPr>
        <w:shd w:val="clear" w:color="auto" w:fill="FFFFFF"/>
        <w:spacing w:before="200" w:after="0" w:line="360" w:lineRule="atLeast"/>
        <w:ind w:firstLine="708"/>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 xml:space="preserve">С развитием информационных технологий запись урока может быть выполнена более легко и точно. Однако, как заметил </w:t>
      </w:r>
      <w:proofErr w:type="spellStart"/>
      <w:r w:rsidRPr="004A2E31">
        <w:rPr>
          <w:rFonts w:ascii="Times New Roman" w:eastAsia="Times New Roman" w:hAnsi="Times New Roman" w:cs="Times New Roman"/>
          <w:color w:val="111115"/>
          <w:sz w:val="28"/>
          <w:szCs w:val="28"/>
          <w:lang w:eastAsia="ru-RU"/>
        </w:rPr>
        <w:t>Такахаши</w:t>
      </w:r>
      <w:proofErr w:type="spellEnd"/>
      <w:r w:rsidRPr="004A2E31">
        <w:rPr>
          <w:rFonts w:ascii="Times New Roman" w:eastAsia="Times New Roman" w:hAnsi="Times New Roman" w:cs="Times New Roman"/>
          <w:color w:val="111115"/>
          <w:sz w:val="28"/>
          <w:szCs w:val="28"/>
          <w:lang w:eastAsia="ru-RU"/>
        </w:rPr>
        <w:t xml:space="preserve"> и </w:t>
      </w:r>
      <w:proofErr w:type="spellStart"/>
      <w:r w:rsidRPr="004A2E31">
        <w:rPr>
          <w:rFonts w:ascii="Times New Roman" w:eastAsia="Times New Roman" w:hAnsi="Times New Roman" w:cs="Times New Roman"/>
          <w:color w:val="111115"/>
          <w:sz w:val="28"/>
          <w:szCs w:val="28"/>
          <w:lang w:eastAsia="ru-RU"/>
        </w:rPr>
        <w:t>Йошидо</w:t>
      </w:r>
      <w:proofErr w:type="spellEnd"/>
      <w:r w:rsidRPr="004A2E31">
        <w:rPr>
          <w:rFonts w:ascii="Times New Roman" w:eastAsia="Times New Roman" w:hAnsi="Times New Roman" w:cs="Times New Roman"/>
          <w:color w:val="111115"/>
          <w:sz w:val="28"/>
          <w:szCs w:val="28"/>
          <w:lang w:eastAsia="ru-RU"/>
        </w:rPr>
        <w:t>, «уважение естественной атмосферы класса всегда является приоритетом во время исследовательского урока». Одним из наиболее ценных аспектов исследования урока является то, что во время наблюдения педагоги должны фиксировать деятельность учеников, что поможет перенести акцент с преподавания на обучение.</w:t>
      </w:r>
    </w:p>
    <w:p w:rsidR="004A2E31" w:rsidRPr="004A2E31" w:rsidRDefault="004A2E31" w:rsidP="004A2E31">
      <w:pPr>
        <w:shd w:val="clear" w:color="auto" w:fill="FFFFFF"/>
        <w:spacing w:before="200" w:after="0" w:line="360" w:lineRule="atLeast"/>
        <w:ind w:firstLine="708"/>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В данной модели исследования урока учитель не опасается критики со стороны коллег, поскольку урок подготовлен совместно.</w:t>
      </w:r>
    </w:p>
    <w:p w:rsidR="004A2E31" w:rsidRPr="004A2E31" w:rsidRDefault="004A2E31" w:rsidP="004A2E31">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На этапе </w:t>
      </w:r>
      <w:r w:rsidRPr="004A2E31">
        <w:rPr>
          <w:rFonts w:ascii="Times New Roman" w:eastAsia="Times New Roman" w:hAnsi="Times New Roman" w:cs="Times New Roman"/>
          <w:i/>
          <w:iCs/>
          <w:color w:val="111115"/>
          <w:sz w:val="28"/>
          <w:szCs w:val="28"/>
          <w:lang w:eastAsia="ru-RU"/>
        </w:rPr>
        <w:t>обсуждения</w:t>
      </w:r>
      <w:r w:rsidRPr="004A2E31">
        <w:rPr>
          <w:rFonts w:ascii="Times New Roman" w:eastAsia="Times New Roman" w:hAnsi="Times New Roman" w:cs="Times New Roman"/>
          <w:color w:val="111115"/>
          <w:sz w:val="28"/>
          <w:szCs w:val="28"/>
          <w:lang w:eastAsia="ru-RU"/>
        </w:rPr>
        <w:t> осуществляется анализ урока, который проводится сразу же после проведения исследовательского урока с использованием всех материалов из наблюдений учителей и результатов обучения «исследуемых» учащихся.</w:t>
      </w:r>
    </w:p>
    <w:p w:rsidR="004A2E31" w:rsidRPr="004A2E31" w:rsidRDefault="004A2E31" w:rsidP="004A2E31">
      <w:pPr>
        <w:shd w:val="clear" w:color="auto" w:fill="FFFFFF"/>
        <w:spacing w:before="200" w:after="0" w:line="360" w:lineRule="atLeast"/>
        <w:ind w:firstLine="708"/>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Данная структура исследования урока широко признана, однако системы образования во всем мире используют различные типы и модели</w:t>
      </w:r>
    </w:p>
    <w:p w:rsidR="004A2E31" w:rsidRPr="004A2E31" w:rsidRDefault="004A2E31" w:rsidP="004A2E31">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Алгоритм исследования урока</w:t>
      </w:r>
      <w:r>
        <w:rPr>
          <w:rFonts w:ascii="Times New Roman" w:eastAsia="Times New Roman" w:hAnsi="Times New Roman" w:cs="Times New Roman"/>
          <w:color w:val="111115"/>
          <w:sz w:val="28"/>
          <w:szCs w:val="28"/>
          <w:lang w:eastAsia="ru-RU"/>
        </w:rPr>
        <w:t>.</w:t>
      </w:r>
    </w:p>
    <w:p w:rsidR="004A2E31" w:rsidRPr="004A2E31" w:rsidRDefault="004A2E31" w:rsidP="004A2E31">
      <w:pPr>
        <w:shd w:val="clear" w:color="auto" w:fill="FFFFFF"/>
        <w:spacing w:before="200" w:after="0" w:line="360" w:lineRule="atLeast"/>
        <w:ind w:firstLine="708"/>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Рассмотрим алгоритм исследования урока, который является наиболее эффективным в условиях системы российского образования. Данная технология чаще всего внедряется администрацией, но учителя сами могут стать инициаторами проекта.</w:t>
      </w:r>
    </w:p>
    <w:p w:rsidR="004A2E31" w:rsidRPr="004A2E31" w:rsidRDefault="004A2E31" w:rsidP="004A2E31">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lastRenderedPageBreak/>
        <w:t>Шаг 1. Создание группы/групп педагогов</w:t>
      </w:r>
    </w:p>
    <w:p w:rsid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Оптимальное число участников группы: 3-5 человек. Привлекать большее количество человек нецелесообразно, т.к. из активных участников педагог превращается в пассивного наблюдателя. Также возможна и работа в паре, тогда каждый учитель будет задействован в качестве преподавателя. Не обязательно включать в состав группы члена администрации, но участие одного из представителей администрации поднимет статус проекта. Не следует формировать группу из учителей, преподающих один и тот же предмет, т.к. исследование урока может превратиться в проработку содержания учебного материала. Лучше, если группа будет сформирована по интересам.</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p>
    <w:p w:rsidR="004A2E31" w:rsidRPr="004A2E31" w:rsidRDefault="004A2E31" w:rsidP="004A2E31">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t>Шаг 2. Согласование правил и ценностей, выбор темы первого урока.</w:t>
      </w:r>
    </w:p>
    <w:p w:rsid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 xml:space="preserve">Вначале необходимо определить общий интерес: выбрать проблему, которая актуальна для каждого участника группы и </w:t>
      </w:r>
      <w:proofErr w:type="gramStart"/>
      <w:r w:rsidRPr="004A2E31">
        <w:rPr>
          <w:rFonts w:ascii="Times New Roman" w:eastAsia="Times New Roman" w:hAnsi="Times New Roman" w:cs="Times New Roman"/>
          <w:color w:val="111115"/>
          <w:sz w:val="28"/>
          <w:szCs w:val="28"/>
          <w:lang w:eastAsia="ru-RU"/>
        </w:rPr>
        <w:t>распределить</w:t>
      </w:r>
      <w:proofErr w:type="gramEnd"/>
      <w:r w:rsidRPr="004A2E31">
        <w:rPr>
          <w:rFonts w:ascii="Times New Roman" w:eastAsia="Times New Roman" w:hAnsi="Times New Roman" w:cs="Times New Roman"/>
          <w:color w:val="111115"/>
          <w:sz w:val="28"/>
          <w:szCs w:val="28"/>
          <w:lang w:eastAsia="ru-RU"/>
        </w:rPr>
        <w:t xml:space="preserve"> обязанности. Плюсом в деятельности группы будет наличие модератора, который поможет раскрыться каждому участнику группы и будет фиксировать все решения. Важно поддерживать одинаковый статус участников, независимо от опыта и должности.</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p>
    <w:p w:rsidR="004A2E31" w:rsidRPr="004A2E31" w:rsidRDefault="004A2E31" w:rsidP="004A2E31">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t>Шаг 3. Планирование урока №1</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 xml:space="preserve">Участники группы определяют цели урока и этапы урока; выбирают трех учеников с разным уровнем </w:t>
      </w:r>
      <w:proofErr w:type="spellStart"/>
      <w:r w:rsidRPr="004A2E31">
        <w:rPr>
          <w:rFonts w:ascii="Times New Roman" w:eastAsia="Times New Roman" w:hAnsi="Times New Roman" w:cs="Times New Roman"/>
          <w:color w:val="111115"/>
          <w:sz w:val="28"/>
          <w:szCs w:val="28"/>
          <w:lang w:eastAsia="ru-RU"/>
        </w:rPr>
        <w:t>обученности</w:t>
      </w:r>
      <w:proofErr w:type="spellEnd"/>
      <w:r w:rsidRPr="004A2E31">
        <w:rPr>
          <w:rFonts w:ascii="Times New Roman" w:eastAsia="Times New Roman" w:hAnsi="Times New Roman" w:cs="Times New Roman"/>
          <w:color w:val="111115"/>
          <w:sz w:val="28"/>
          <w:szCs w:val="28"/>
          <w:lang w:eastAsia="ru-RU"/>
        </w:rPr>
        <w:t>, устанавливают критерии наблюдения для каждого из них; разрабатывают вопросы для интервью учеников после урока. Члены группы пытаются спрогнозировать действия и реакции учеников. При планировании урока важно создать ситуацию успеха для каждого ученика.</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После того, как определены цели урока, следует ответить на вопросы:</w:t>
      </w:r>
    </w:p>
    <w:p w:rsidR="004A2E31" w:rsidRPr="004A2E31" w:rsidRDefault="004A2E31" w:rsidP="004A2E31">
      <w:pPr>
        <w:numPr>
          <w:ilvl w:val="0"/>
          <w:numId w:val="1"/>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Каким образом можно измерить?</w:t>
      </w:r>
    </w:p>
    <w:p w:rsidR="004A2E31" w:rsidRPr="004A2E31" w:rsidRDefault="004A2E31" w:rsidP="004A2E31">
      <w:pPr>
        <w:numPr>
          <w:ilvl w:val="0"/>
          <w:numId w:val="1"/>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Этого можно достигнуть за один урок?</w:t>
      </w:r>
    </w:p>
    <w:p w:rsidR="004A2E31" w:rsidRPr="004A2E31" w:rsidRDefault="004A2E31" w:rsidP="004A2E31">
      <w:pPr>
        <w:numPr>
          <w:ilvl w:val="0"/>
          <w:numId w:val="1"/>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Как это звучит с позиции ученика?</w:t>
      </w:r>
    </w:p>
    <w:p w:rsidR="004A2E31" w:rsidRPr="004A2E31" w:rsidRDefault="004A2E31" w:rsidP="004A2E31">
      <w:pPr>
        <w:numPr>
          <w:ilvl w:val="0"/>
          <w:numId w:val="1"/>
        </w:numPr>
        <w:shd w:val="clear" w:color="auto" w:fill="FFFFFF"/>
        <w:spacing w:after="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Присутствует здесь учебный результат?</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Приведем примеры неверной постановки цели:</w:t>
      </w:r>
    </w:p>
    <w:p w:rsidR="004A2E31" w:rsidRPr="004A2E31" w:rsidRDefault="004A2E31" w:rsidP="004A2E31">
      <w:pPr>
        <w:numPr>
          <w:ilvl w:val="0"/>
          <w:numId w:val="2"/>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Познакомить с решением выражений со скобками (знакомство с темой не означает понимание).</w:t>
      </w:r>
    </w:p>
    <w:p w:rsidR="004A2E31" w:rsidRPr="004A2E31" w:rsidRDefault="004A2E31" w:rsidP="004A2E31">
      <w:pPr>
        <w:numPr>
          <w:ilvl w:val="0"/>
          <w:numId w:val="2"/>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lastRenderedPageBreak/>
        <w:t>Продолжать работу над задачами изученных видов (звучит не цель, а тип деятельности).</w:t>
      </w:r>
    </w:p>
    <w:p w:rsidR="004A2E31" w:rsidRPr="004A2E31" w:rsidRDefault="004A2E31" w:rsidP="004A2E31">
      <w:pPr>
        <w:numPr>
          <w:ilvl w:val="0"/>
          <w:numId w:val="2"/>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Развивать наблюдательность, внимание, смекалку, вычислительные навыки (данная цель не может быть осуществлена в рамках одного урока).</w:t>
      </w:r>
    </w:p>
    <w:p w:rsidR="004A2E31" w:rsidRPr="004A2E31" w:rsidRDefault="004A2E31" w:rsidP="004A2E31">
      <w:pPr>
        <w:numPr>
          <w:ilvl w:val="0"/>
          <w:numId w:val="2"/>
        </w:numPr>
        <w:shd w:val="clear" w:color="auto" w:fill="FFFFFF"/>
        <w:spacing w:after="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 xml:space="preserve">Внедрение </w:t>
      </w:r>
      <w:proofErr w:type="spellStart"/>
      <w:r w:rsidRPr="004A2E31">
        <w:rPr>
          <w:rFonts w:ascii="Times New Roman" w:eastAsia="Times New Roman" w:hAnsi="Times New Roman" w:cs="Times New Roman"/>
          <w:color w:val="111115"/>
          <w:sz w:val="28"/>
          <w:szCs w:val="28"/>
          <w:lang w:eastAsia="ru-RU"/>
        </w:rPr>
        <w:t>здоровьесберегающих</w:t>
      </w:r>
      <w:proofErr w:type="spellEnd"/>
      <w:r w:rsidRPr="004A2E31">
        <w:rPr>
          <w:rFonts w:ascii="Times New Roman" w:eastAsia="Times New Roman" w:hAnsi="Times New Roman" w:cs="Times New Roman"/>
          <w:color w:val="111115"/>
          <w:sz w:val="28"/>
          <w:szCs w:val="28"/>
          <w:lang w:eastAsia="ru-RU"/>
        </w:rPr>
        <w:t xml:space="preserve"> технологий. (Осуществляется </w:t>
      </w:r>
      <w:proofErr w:type="spellStart"/>
      <w:r w:rsidRPr="004A2E31">
        <w:rPr>
          <w:rFonts w:ascii="Times New Roman" w:eastAsia="Times New Roman" w:hAnsi="Times New Roman" w:cs="Times New Roman"/>
          <w:color w:val="111115"/>
          <w:sz w:val="28"/>
          <w:szCs w:val="28"/>
          <w:lang w:eastAsia="ru-RU"/>
        </w:rPr>
        <w:t>целеполагание</w:t>
      </w:r>
      <w:proofErr w:type="spellEnd"/>
      <w:r w:rsidRPr="004A2E31">
        <w:rPr>
          <w:rFonts w:ascii="Times New Roman" w:eastAsia="Times New Roman" w:hAnsi="Times New Roman" w:cs="Times New Roman"/>
          <w:color w:val="111115"/>
          <w:sz w:val="28"/>
          <w:szCs w:val="28"/>
          <w:lang w:eastAsia="ru-RU"/>
        </w:rPr>
        <w:t xml:space="preserve"> не для ученика, а для учителя).</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Ключевые точки планирования урока:</w:t>
      </w:r>
    </w:p>
    <w:p w:rsidR="004A2E31" w:rsidRPr="004A2E31" w:rsidRDefault="004A2E31" w:rsidP="004A2E31">
      <w:pPr>
        <w:numPr>
          <w:ilvl w:val="0"/>
          <w:numId w:val="3"/>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Ожидания относительно того, что должны освоить учащиеся.</w:t>
      </w:r>
    </w:p>
    <w:p w:rsidR="004A2E31" w:rsidRPr="004A2E31" w:rsidRDefault="004A2E31" w:rsidP="004A2E31">
      <w:pPr>
        <w:numPr>
          <w:ilvl w:val="0"/>
          <w:numId w:val="3"/>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Способы измерения этих знаний и навыков.</w:t>
      </w:r>
    </w:p>
    <w:p w:rsidR="004A2E31" w:rsidRPr="004A2E31" w:rsidRDefault="004A2E31" w:rsidP="004A2E31">
      <w:pPr>
        <w:numPr>
          <w:ilvl w:val="0"/>
          <w:numId w:val="3"/>
        </w:numPr>
        <w:shd w:val="clear" w:color="auto" w:fill="FFFFFF"/>
        <w:spacing w:after="10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Действия педагога в случае неудачи (класс не справился с заданием).</w:t>
      </w:r>
    </w:p>
    <w:p w:rsidR="004A2E31" w:rsidRDefault="004A2E31" w:rsidP="004A2E31">
      <w:pPr>
        <w:numPr>
          <w:ilvl w:val="0"/>
          <w:numId w:val="3"/>
        </w:numPr>
        <w:shd w:val="clear" w:color="auto" w:fill="FFFFFF"/>
        <w:spacing w:after="0" w:line="360" w:lineRule="atLeast"/>
        <w:ind w:left="480"/>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Действия педагога в случае быстрого достижения целей (слишком легкие задачи или ученики освоили за более короткий срок).</w:t>
      </w:r>
    </w:p>
    <w:p w:rsidR="004A2E31" w:rsidRPr="004A2E31" w:rsidRDefault="004A2E31" w:rsidP="004A2E31">
      <w:pPr>
        <w:shd w:val="clear" w:color="auto" w:fill="FFFFFF"/>
        <w:spacing w:after="0" w:line="360" w:lineRule="atLeast"/>
        <w:ind w:left="480"/>
        <w:jc w:val="both"/>
        <w:rPr>
          <w:rFonts w:ascii="Times New Roman" w:eastAsia="Times New Roman" w:hAnsi="Times New Roman" w:cs="Times New Roman"/>
          <w:color w:val="111115"/>
          <w:sz w:val="28"/>
          <w:szCs w:val="28"/>
          <w:lang w:eastAsia="ru-RU"/>
        </w:rPr>
      </w:pPr>
    </w:p>
    <w:p w:rsidR="004A2E31" w:rsidRPr="004A2E31" w:rsidRDefault="004A2E31" w:rsidP="004A2E31">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t>Шаг 4. Проведение урока №1</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Учитель № 1 проводит урок, остальные участники группы присутствуют и ведут наблюдение, или после смотрят проведение урока в записи (данный вариант следует использовать в редком случае, более эффективно посещать уроки вживую). По окончании урока присутствующие учителя интервьюируют трех выбранных учеников.</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Во время проведения урока педагоги индивидуально заполняют таблицу наблюдения за тремя «исследуемыми учащимися», в которой фиксируется этап урока, его длительность, и наблюдаемый результат. При этом ожидаемая реакция должна быть заполнена на этапе планирования урока.</w:t>
      </w:r>
    </w:p>
    <w:p w:rsidR="004A2E31" w:rsidRPr="004A2E31" w:rsidRDefault="004A2E31" w:rsidP="004A2E31">
      <w:pPr>
        <w:shd w:val="clear" w:color="auto" w:fill="FFFFFF"/>
        <w:spacing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Таблица для заполнения наблюдателям</w:t>
      </w:r>
    </w:p>
    <w:p w:rsidR="004A2E31" w:rsidRDefault="004A2E31" w:rsidP="004A2E31">
      <w:pPr>
        <w:shd w:val="clear" w:color="auto" w:fill="FFFFFF"/>
        <w:spacing w:before="200" w:after="0" w:line="240" w:lineRule="auto"/>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noProof/>
          <w:color w:val="111115"/>
          <w:sz w:val="28"/>
          <w:szCs w:val="28"/>
          <w:lang w:eastAsia="ru-RU"/>
        </w:rPr>
        <w:drawing>
          <wp:inline distT="0" distB="0" distL="0" distR="0">
            <wp:extent cx="4337637" cy="2210463"/>
            <wp:effectExtent l="19050" t="0" r="5763" b="0"/>
            <wp:docPr id="1" name="Рисунок 1" descr="https://fs.znanio.ru/8f1197/bf/ca/c1e9926731a1b31d16c2ac3f9d67dce6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8f1197/bf/ca/c1e9926731a1b31d16c2ac3f9d67dce6bd.png"/>
                    <pic:cNvPicPr>
                      <a:picLocks noChangeAspect="1" noChangeArrowheads="1"/>
                    </pic:cNvPicPr>
                  </pic:nvPicPr>
                  <pic:blipFill>
                    <a:blip r:embed="rId6"/>
                    <a:srcRect/>
                    <a:stretch>
                      <a:fillRect/>
                    </a:stretch>
                  </pic:blipFill>
                  <pic:spPr bwMode="auto">
                    <a:xfrm>
                      <a:off x="0" y="0"/>
                      <a:ext cx="4339304" cy="2211312"/>
                    </a:xfrm>
                    <a:prstGeom prst="rect">
                      <a:avLst/>
                    </a:prstGeom>
                    <a:noFill/>
                    <a:ln w="9525">
                      <a:noFill/>
                      <a:miter lim="800000"/>
                      <a:headEnd/>
                      <a:tailEnd/>
                    </a:ln>
                  </pic:spPr>
                </pic:pic>
              </a:graphicData>
            </a:graphic>
          </wp:inline>
        </w:drawing>
      </w:r>
    </w:p>
    <w:p w:rsidR="004A2E31" w:rsidRPr="004A2E31" w:rsidRDefault="004A2E31" w:rsidP="004A2E31">
      <w:pPr>
        <w:shd w:val="clear" w:color="auto" w:fill="FFFFFF"/>
        <w:spacing w:before="200" w:after="0" w:line="240" w:lineRule="auto"/>
        <w:jc w:val="both"/>
        <w:rPr>
          <w:rFonts w:ascii="Times New Roman" w:eastAsia="Times New Roman" w:hAnsi="Times New Roman" w:cs="Times New Roman"/>
          <w:color w:val="111115"/>
          <w:sz w:val="28"/>
          <w:szCs w:val="28"/>
          <w:lang w:eastAsia="ru-RU"/>
        </w:rPr>
      </w:pPr>
    </w:p>
    <w:p w:rsidR="004A2E31" w:rsidRPr="004A2E31" w:rsidRDefault="004A2E31" w:rsidP="004A2E31">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lastRenderedPageBreak/>
        <w:t>Шаг 5. Обсуждение урока №1 и планирование урока №2.</w:t>
      </w:r>
    </w:p>
    <w:p w:rsid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Группа собирается (как правило, в день проведения первого урока) и проводит анализ. На основе анализа и выводов по уроку № 1 планируется урок №2 для учителя №2.</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p>
    <w:p w:rsidR="004A2E31" w:rsidRPr="004A2E31" w:rsidRDefault="004A2E31" w:rsidP="004A2E31">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t>Шаг 6. Проведение уроков и анализ уроков №2 и №3.</w:t>
      </w:r>
    </w:p>
    <w:p w:rsid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По аналогии с первым уроком проводятся и обсуждаются уроки № 2 и № 3.</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p>
    <w:p w:rsidR="004A2E31" w:rsidRPr="004A2E31" w:rsidRDefault="004A2E31" w:rsidP="004A2E31">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4A2E31">
        <w:rPr>
          <w:rFonts w:ascii="Times New Roman" w:eastAsia="Times New Roman" w:hAnsi="Times New Roman" w:cs="Times New Roman"/>
          <w:b/>
          <w:color w:val="111115"/>
          <w:sz w:val="28"/>
          <w:szCs w:val="28"/>
          <w:lang w:eastAsia="ru-RU"/>
        </w:rPr>
        <w:t>Шаг 7. Подведение итогов</w:t>
      </w:r>
    </w:p>
    <w:p w:rsidR="004A2E31" w:rsidRPr="004A2E31" w:rsidRDefault="004A2E31" w:rsidP="004A2E31">
      <w:pPr>
        <w:shd w:val="clear" w:color="auto" w:fill="FFFFFF"/>
        <w:spacing w:before="200" w:after="0" w:line="360" w:lineRule="atLeast"/>
        <w:jc w:val="both"/>
        <w:rPr>
          <w:rFonts w:ascii="Times New Roman" w:eastAsia="Times New Roman" w:hAnsi="Times New Roman" w:cs="Times New Roman"/>
          <w:color w:val="111115"/>
          <w:sz w:val="28"/>
          <w:szCs w:val="28"/>
          <w:lang w:eastAsia="ru-RU"/>
        </w:rPr>
      </w:pPr>
      <w:r w:rsidRPr="004A2E31">
        <w:rPr>
          <w:rFonts w:ascii="Times New Roman" w:eastAsia="Times New Roman" w:hAnsi="Times New Roman" w:cs="Times New Roman"/>
          <w:color w:val="111115"/>
          <w:sz w:val="28"/>
          <w:szCs w:val="28"/>
          <w:lang w:eastAsia="ru-RU"/>
        </w:rPr>
        <w:t>Группа сравнивает результаты планирования и наблюдения, делает выводы. Итог исследования презентуется.</w:t>
      </w:r>
    </w:p>
    <w:p w:rsidR="00925683" w:rsidRDefault="004A2E31">
      <w:r>
        <w:t xml:space="preserve"> </w:t>
      </w:r>
    </w:p>
    <w:p w:rsidR="00925683" w:rsidRPr="00925683" w:rsidRDefault="00DB4C89" w:rsidP="00925683">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68283" cy="3391304"/>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l="19349" t="14762" r="3179" b="6905"/>
                    <a:stretch>
                      <a:fillRect/>
                    </a:stretch>
                  </pic:blipFill>
                  <pic:spPr bwMode="auto">
                    <a:xfrm>
                      <a:off x="0" y="0"/>
                      <a:ext cx="5969463" cy="3391974"/>
                    </a:xfrm>
                    <a:prstGeom prst="rect">
                      <a:avLst/>
                    </a:prstGeom>
                    <a:noFill/>
                    <a:ln w="9525">
                      <a:noFill/>
                      <a:miter lim="800000"/>
                      <a:headEnd/>
                      <a:tailEnd/>
                    </a:ln>
                  </pic:spPr>
                </pic:pic>
              </a:graphicData>
            </a:graphic>
          </wp:inline>
        </w:drawing>
      </w:r>
    </w:p>
    <w:p w:rsidR="00925683" w:rsidRPr="00925683" w:rsidRDefault="00925683" w:rsidP="00925683">
      <w:pPr>
        <w:jc w:val="both"/>
        <w:rPr>
          <w:rFonts w:ascii="Times New Roman" w:hAnsi="Times New Roman" w:cs="Times New Roman"/>
          <w:b/>
          <w:sz w:val="28"/>
          <w:szCs w:val="28"/>
        </w:rPr>
      </w:pPr>
      <w:r w:rsidRPr="00925683">
        <w:rPr>
          <w:rFonts w:ascii="Times New Roman" w:hAnsi="Times New Roman" w:cs="Times New Roman"/>
          <w:b/>
          <w:sz w:val="28"/>
          <w:szCs w:val="28"/>
        </w:rPr>
        <w:t xml:space="preserve">Методические рекомендации: </w:t>
      </w:r>
    </w:p>
    <w:p w:rsidR="00925683" w:rsidRDefault="00925683" w:rsidP="00925683">
      <w:pPr>
        <w:ind w:firstLine="708"/>
        <w:jc w:val="both"/>
        <w:rPr>
          <w:rFonts w:ascii="Times New Roman" w:hAnsi="Times New Roman" w:cs="Times New Roman"/>
          <w:sz w:val="28"/>
          <w:szCs w:val="28"/>
        </w:rPr>
      </w:pPr>
      <w:r w:rsidRPr="00925683">
        <w:rPr>
          <w:rFonts w:ascii="Times New Roman" w:hAnsi="Times New Roman" w:cs="Times New Roman"/>
          <w:sz w:val="28"/>
          <w:szCs w:val="28"/>
        </w:rPr>
        <w:t>Руководитель общеобразовательной организации (далее – ОО) является «проводником» государственной образовательной политики и в своей управленческой деятельности должен выстраивать стратегию развития образовательного учреждения в соответствии с ее приоритетами (Статья 3 Федерального закона РФ «Об образовании в Российской Федерации» от 29.12.2012г. № 273-ФЗ). В государственной программе Российской Федерации «Развитие образования» качество и доступность образования определены как основные приоритеты</w:t>
      </w:r>
      <w:r>
        <w:rPr>
          <w:rFonts w:ascii="Times New Roman" w:hAnsi="Times New Roman" w:cs="Times New Roman"/>
          <w:sz w:val="28"/>
          <w:szCs w:val="28"/>
        </w:rPr>
        <w:t xml:space="preserve"> российского образования</w:t>
      </w:r>
      <w:r w:rsidRPr="00925683">
        <w:rPr>
          <w:rFonts w:ascii="Times New Roman" w:hAnsi="Times New Roman" w:cs="Times New Roman"/>
          <w:sz w:val="28"/>
          <w:szCs w:val="28"/>
        </w:rPr>
        <w:t xml:space="preserve">. Поддержка </w:t>
      </w:r>
      <w:r w:rsidRPr="00925683">
        <w:rPr>
          <w:rFonts w:ascii="Times New Roman" w:hAnsi="Times New Roman" w:cs="Times New Roman"/>
          <w:sz w:val="28"/>
          <w:szCs w:val="28"/>
        </w:rPr>
        <w:lastRenderedPageBreak/>
        <w:t>(сопровождение) школ с невысокими образовательными результатами для перевода их в эффективный режим функционирования стала одной из центральных задач региональной стратегии развития образования, и нашла своё отражени</w:t>
      </w:r>
      <w:r>
        <w:rPr>
          <w:rFonts w:ascii="Times New Roman" w:hAnsi="Times New Roman" w:cs="Times New Roman"/>
          <w:sz w:val="28"/>
          <w:szCs w:val="28"/>
        </w:rPr>
        <w:t>е во внедрении технологии «Исследование урока».</w:t>
      </w:r>
    </w:p>
    <w:p w:rsidR="00925683" w:rsidRDefault="00925683" w:rsidP="00925683">
      <w:pPr>
        <w:jc w:val="both"/>
        <w:rPr>
          <w:rFonts w:ascii="Times New Roman" w:hAnsi="Times New Roman" w:cs="Times New Roman"/>
          <w:sz w:val="28"/>
          <w:szCs w:val="28"/>
        </w:rPr>
      </w:pPr>
      <w:r>
        <w:rPr>
          <w:rFonts w:ascii="Times New Roman" w:hAnsi="Times New Roman" w:cs="Times New Roman"/>
          <w:sz w:val="28"/>
          <w:szCs w:val="28"/>
        </w:rPr>
        <w:tab/>
        <w:t xml:space="preserve">В рамках стимулирования и мотивации руководителей образовательных организаций на использование технологии «Исследование урока» на ежемесячных собраниях руководителей ОО, на районных методических объединениях </w:t>
      </w:r>
      <w:r w:rsidR="00DB4C89">
        <w:rPr>
          <w:rFonts w:ascii="Times New Roman" w:hAnsi="Times New Roman" w:cs="Times New Roman"/>
          <w:sz w:val="28"/>
          <w:szCs w:val="28"/>
        </w:rPr>
        <w:t xml:space="preserve">руководителей образовательных организаций объявлять устную благодарность школам, использующим технологию. </w:t>
      </w:r>
    </w:p>
    <w:p w:rsidR="00DB4C89" w:rsidRPr="00DB4C89" w:rsidRDefault="00DB4C89" w:rsidP="00DB4C89">
      <w:pPr>
        <w:ind w:firstLine="708"/>
        <w:jc w:val="both"/>
        <w:rPr>
          <w:rFonts w:ascii="Times New Roman" w:hAnsi="Times New Roman" w:cs="Times New Roman"/>
          <w:sz w:val="28"/>
          <w:szCs w:val="28"/>
        </w:rPr>
      </w:pPr>
      <w:r w:rsidRPr="00DB4C89">
        <w:rPr>
          <w:rFonts w:ascii="Times New Roman" w:hAnsi="Times New Roman" w:cs="Times New Roman"/>
          <w:sz w:val="28"/>
          <w:szCs w:val="28"/>
        </w:rPr>
        <w:t xml:space="preserve">Как известно, при аттестации на подтверждение квалификационной категории (в нашем регионе) необходимо включить в </w:t>
      </w:r>
      <w:proofErr w:type="spellStart"/>
      <w:r w:rsidRPr="00DB4C89">
        <w:rPr>
          <w:rFonts w:ascii="Times New Roman" w:hAnsi="Times New Roman" w:cs="Times New Roman"/>
          <w:sz w:val="28"/>
          <w:szCs w:val="28"/>
        </w:rPr>
        <w:t>портфолио</w:t>
      </w:r>
      <w:proofErr w:type="spellEnd"/>
      <w:r w:rsidRPr="00DB4C89">
        <w:rPr>
          <w:rFonts w:ascii="Times New Roman" w:hAnsi="Times New Roman" w:cs="Times New Roman"/>
          <w:sz w:val="28"/>
          <w:szCs w:val="28"/>
        </w:rPr>
        <w:t xml:space="preserve"> не менее пяти педагогических технологий с подробным описанием: цели, основные элементы, результаты. И именно такое описание разрабатывают группы на этапе изучения технологий (август – сентябрь). Кроме того, для аттестации нужно представить видеофрагмент урока, а у учителей накапливается по пять записанных на видео уроков. И еще пять сценариев уроков по представленным технологиям. Таким образом, учитель, участвуя в нашем проекте, формирует материалы для аттестации.</w:t>
      </w:r>
    </w:p>
    <w:p w:rsidR="004A2E31" w:rsidRDefault="004A2E31"/>
    <w:sectPr w:rsidR="004A2E31" w:rsidSect="006E4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A0403"/>
    <w:multiLevelType w:val="multilevel"/>
    <w:tmpl w:val="E6E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341ACE"/>
    <w:multiLevelType w:val="multilevel"/>
    <w:tmpl w:val="47F4E2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A84DDA"/>
    <w:multiLevelType w:val="multilevel"/>
    <w:tmpl w:val="F1F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2E31"/>
    <w:rsid w:val="000307E0"/>
    <w:rsid w:val="004A2E31"/>
    <w:rsid w:val="006E4CD9"/>
    <w:rsid w:val="00925683"/>
    <w:rsid w:val="009819C0"/>
    <w:rsid w:val="009F4CD2"/>
    <w:rsid w:val="00A67C05"/>
    <w:rsid w:val="00AA0D9C"/>
    <w:rsid w:val="00AF4AD5"/>
    <w:rsid w:val="00DB4C89"/>
    <w:rsid w:val="00EF4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2E31"/>
    <w:rPr>
      <w:b/>
      <w:bCs/>
    </w:rPr>
  </w:style>
  <w:style w:type="character" w:styleId="a5">
    <w:name w:val="Emphasis"/>
    <w:basedOn w:val="a0"/>
    <w:uiPriority w:val="20"/>
    <w:qFormat/>
    <w:rsid w:val="004A2E31"/>
    <w:rPr>
      <w:i/>
      <w:iCs/>
    </w:rPr>
  </w:style>
  <w:style w:type="paragraph" w:styleId="a6">
    <w:name w:val="Balloon Text"/>
    <w:basedOn w:val="a"/>
    <w:link w:val="a7"/>
    <w:uiPriority w:val="99"/>
    <w:semiHidden/>
    <w:unhideWhenUsed/>
    <w:rsid w:val="004A2E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2E31"/>
    <w:rPr>
      <w:rFonts w:ascii="Tahoma" w:hAnsi="Tahoma" w:cs="Tahoma"/>
      <w:sz w:val="16"/>
      <w:szCs w:val="16"/>
    </w:rPr>
  </w:style>
  <w:style w:type="paragraph" w:styleId="a8">
    <w:name w:val="List Paragraph"/>
    <w:basedOn w:val="a"/>
    <w:uiPriority w:val="34"/>
    <w:qFormat/>
    <w:rsid w:val="00925683"/>
    <w:pPr>
      <w:ind w:left="720"/>
      <w:contextualSpacing/>
    </w:pPr>
  </w:style>
</w:styles>
</file>

<file path=word/webSettings.xml><?xml version="1.0" encoding="utf-8"?>
<w:webSettings xmlns:r="http://schemas.openxmlformats.org/officeDocument/2006/relationships" xmlns:w="http://schemas.openxmlformats.org/wordprocessingml/2006/main">
  <w:divs>
    <w:div w:id="9574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C926-4532-427E-A088-7F70D7E9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Metodist</cp:lastModifiedBy>
  <cp:revision>1</cp:revision>
  <dcterms:created xsi:type="dcterms:W3CDTF">2023-06-13T07:18:00Z</dcterms:created>
  <dcterms:modified xsi:type="dcterms:W3CDTF">2023-06-13T07:58:00Z</dcterms:modified>
</cp:coreProperties>
</file>