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5BB1" w:rsidRDefault="00435B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2320" w:rsidRDefault="006A2320" w:rsidP="006A23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Батюк Н.В. </w:t>
      </w:r>
    </w:p>
    <w:p w:rsidR="00435BB1" w:rsidRDefault="006A2320" w:rsidP="006A23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МКУ ЦРО МО г. Горячий Ключ</w:t>
      </w:r>
    </w:p>
    <w:p w:rsidR="00435BB1" w:rsidRDefault="00435B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5BB1" w:rsidRPr="006A2320" w:rsidRDefault="006A2320">
      <w:pPr>
        <w:pStyle w:val="4"/>
        <w:shd w:val="clear" w:color="auto" w:fill="auto"/>
        <w:spacing w:after="0" w:line="240" w:lineRule="auto"/>
        <w:ind w:right="23"/>
        <w:jc w:val="center"/>
        <w:rPr>
          <w:b/>
          <w:sz w:val="28"/>
          <w:szCs w:val="28"/>
        </w:rPr>
      </w:pPr>
      <w:r w:rsidRPr="006A2320">
        <w:rPr>
          <w:b/>
          <w:sz w:val="28"/>
          <w:szCs w:val="28"/>
        </w:rPr>
        <w:t xml:space="preserve">Особенности использования технологии формирующего оценивания </w:t>
      </w:r>
    </w:p>
    <w:p w:rsidR="00435BB1" w:rsidRPr="006A2320" w:rsidRDefault="006A2320">
      <w:pPr>
        <w:pStyle w:val="4"/>
        <w:shd w:val="clear" w:color="auto" w:fill="auto"/>
        <w:spacing w:after="0" w:line="240" w:lineRule="auto"/>
        <w:ind w:right="23"/>
        <w:jc w:val="center"/>
        <w:rPr>
          <w:b/>
          <w:sz w:val="28"/>
          <w:szCs w:val="28"/>
        </w:rPr>
      </w:pPr>
      <w:r w:rsidRPr="006A2320">
        <w:rPr>
          <w:b/>
          <w:sz w:val="28"/>
          <w:szCs w:val="28"/>
        </w:rPr>
        <w:t>в основной школе муниципального образования город Горячий Ключ</w:t>
      </w:r>
    </w:p>
    <w:p w:rsidR="00435BB1" w:rsidRDefault="00435BB1">
      <w:pPr>
        <w:pStyle w:val="4"/>
        <w:shd w:val="clear" w:color="auto" w:fill="auto"/>
        <w:spacing w:after="0" w:line="240" w:lineRule="auto"/>
        <w:ind w:right="23"/>
        <w:jc w:val="center"/>
        <w:rPr>
          <w:sz w:val="28"/>
          <w:szCs w:val="28"/>
        </w:rPr>
      </w:pPr>
    </w:p>
    <w:p w:rsidR="00435BB1" w:rsidRDefault="006A2320">
      <w:pPr>
        <w:pStyle w:val="4"/>
        <w:shd w:val="clear" w:color="auto" w:fill="auto"/>
        <w:tabs>
          <w:tab w:val="left" w:pos="516"/>
        </w:tabs>
        <w:spacing w:after="0" w:line="240" w:lineRule="auto"/>
        <w:ind w:right="23"/>
        <w:jc w:val="both"/>
        <w:rPr>
          <w:sz w:val="28"/>
          <w:szCs w:val="28"/>
        </w:rPr>
      </w:pPr>
      <w:r>
        <w:rPr>
          <w:sz w:val="28"/>
          <w:szCs w:val="28"/>
        </w:rPr>
        <w:tab/>
        <w:t>Одной из самых сложных проблем, возникающих с введением</w:t>
      </w:r>
      <w:r>
        <w:rPr>
          <w:sz w:val="28"/>
          <w:szCs w:val="28"/>
        </w:rPr>
        <w:br/>
        <w:t xml:space="preserve">нового Федерального государственного образовательного стандарта, </w:t>
      </w:r>
      <w:r>
        <w:rPr>
          <w:sz w:val="28"/>
          <w:szCs w:val="28"/>
        </w:rPr>
        <w:t>является</w:t>
      </w:r>
      <w:r>
        <w:rPr>
          <w:sz w:val="28"/>
          <w:szCs w:val="28"/>
        </w:rPr>
        <w:br/>
        <w:t>проблема оценивания образовательных результатов учащихся. Обучение,</w:t>
      </w:r>
      <w:r>
        <w:rPr>
          <w:sz w:val="28"/>
          <w:szCs w:val="28"/>
        </w:rPr>
        <w:br/>
        <w:t>центрированное на ученике, создающее для него возможность свободы и</w:t>
      </w:r>
      <w:r>
        <w:rPr>
          <w:sz w:val="28"/>
          <w:szCs w:val="28"/>
        </w:rPr>
        <w:br/>
        <w:t>инициативы за счет реализации проектных, исследовательских, творческих</w:t>
      </w:r>
      <w:r>
        <w:rPr>
          <w:sz w:val="28"/>
          <w:szCs w:val="28"/>
        </w:rPr>
        <w:br/>
        <w:t xml:space="preserve">форм учебной работы, предполагающее его </w:t>
      </w:r>
      <w:r>
        <w:rPr>
          <w:sz w:val="28"/>
          <w:szCs w:val="28"/>
        </w:rPr>
        <w:t>партнерство и сотрудничество с</w:t>
      </w:r>
      <w:r>
        <w:rPr>
          <w:sz w:val="28"/>
          <w:szCs w:val="28"/>
        </w:rPr>
        <w:br/>
        <w:t>учителем, т.е. такое обучение, в котором ученик становится его субъектом,</w:t>
      </w:r>
    </w:p>
    <w:p w:rsidR="00435BB1" w:rsidRDefault="006A2320">
      <w:pPr>
        <w:pStyle w:val="4"/>
        <w:shd w:val="clear" w:color="auto" w:fill="auto"/>
        <w:tabs>
          <w:tab w:val="left" w:pos="516"/>
        </w:tabs>
        <w:spacing w:after="0" w:line="240" w:lineRule="auto"/>
        <w:ind w:right="23"/>
        <w:jc w:val="both"/>
        <w:rPr>
          <w:sz w:val="28"/>
          <w:szCs w:val="28"/>
        </w:rPr>
      </w:pPr>
      <w:r>
        <w:rPr>
          <w:sz w:val="28"/>
          <w:szCs w:val="28"/>
        </w:rPr>
        <w:t>упирается в традиционную систему оценивания.</w:t>
      </w:r>
    </w:p>
    <w:p w:rsidR="00435BB1" w:rsidRDefault="006A2320">
      <w:pPr>
        <w:pStyle w:val="4"/>
        <w:shd w:val="clear" w:color="auto" w:fill="auto"/>
        <w:tabs>
          <w:tab w:val="left" w:pos="516"/>
        </w:tabs>
        <w:spacing w:after="0" w:line="240" w:lineRule="auto"/>
        <w:ind w:right="23"/>
        <w:jc w:val="both"/>
        <w:rPr>
          <w:sz w:val="28"/>
          <w:szCs w:val="28"/>
        </w:rPr>
      </w:pPr>
      <w:r>
        <w:rPr>
          <w:sz w:val="28"/>
          <w:szCs w:val="28"/>
        </w:rPr>
        <w:tab/>
        <w:t>Новый образовательный стандарт устанавливает требования к</w:t>
      </w:r>
      <w:r>
        <w:rPr>
          <w:sz w:val="28"/>
          <w:szCs w:val="28"/>
        </w:rPr>
        <w:br/>
        <w:t>результатам освоения образовательной программы,</w:t>
      </w:r>
      <w:r>
        <w:rPr>
          <w:sz w:val="28"/>
          <w:szCs w:val="28"/>
        </w:rPr>
        <w:t xml:space="preserve"> согласно которым ученик</w:t>
      </w:r>
      <w:r>
        <w:rPr>
          <w:sz w:val="28"/>
          <w:szCs w:val="28"/>
        </w:rPr>
        <w:br/>
        <w:t>должен уметь соотносить свои действия с планируемыми результатами,</w:t>
      </w:r>
      <w:r>
        <w:rPr>
          <w:sz w:val="28"/>
          <w:szCs w:val="28"/>
        </w:rPr>
        <w:br/>
        <w:t>осуществлять контроль своей деятельности, уметь оценивать правильность</w:t>
      </w:r>
      <w:r>
        <w:rPr>
          <w:sz w:val="28"/>
          <w:szCs w:val="28"/>
        </w:rPr>
        <w:br/>
        <w:t>выполнения учебной задачи, владеть основами самоконтроля, самооценки,</w:t>
      </w:r>
      <w:r>
        <w:rPr>
          <w:sz w:val="28"/>
          <w:szCs w:val="28"/>
        </w:rPr>
        <w:br/>
        <w:t xml:space="preserve">контролировать процесс </w:t>
      </w:r>
      <w:r>
        <w:rPr>
          <w:sz w:val="28"/>
          <w:szCs w:val="28"/>
        </w:rPr>
        <w:t>и результаты своей деятельности, вносить коррективы</w:t>
      </w:r>
      <w:r>
        <w:rPr>
          <w:sz w:val="28"/>
          <w:szCs w:val="28"/>
        </w:rPr>
        <w:br/>
        <w:t>и адекватно оценивать свои достижения.</w:t>
      </w:r>
    </w:p>
    <w:p w:rsidR="00435BB1" w:rsidRDefault="006A2320">
      <w:pPr>
        <w:pStyle w:val="4"/>
        <w:shd w:val="clear" w:color="auto" w:fill="auto"/>
        <w:tabs>
          <w:tab w:val="left" w:pos="516"/>
        </w:tabs>
        <w:spacing w:after="0" w:line="240" w:lineRule="auto"/>
        <w:ind w:right="23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систему оценивания должен быть заложен механизм, поощряющий и</w:t>
      </w:r>
      <w:r>
        <w:rPr>
          <w:sz w:val="28"/>
          <w:szCs w:val="28"/>
        </w:rPr>
        <w:br/>
        <w:t xml:space="preserve">развивающий </w:t>
      </w:r>
      <w:proofErr w:type="spellStart"/>
      <w:r>
        <w:rPr>
          <w:sz w:val="28"/>
          <w:szCs w:val="28"/>
        </w:rPr>
        <w:t>самооценивание</w:t>
      </w:r>
      <w:proofErr w:type="spellEnd"/>
      <w:r>
        <w:rPr>
          <w:sz w:val="28"/>
          <w:szCs w:val="28"/>
        </w:rPr>
        <w:t xml:space="preserve"> учащимися своих достижений, а также</w:t>
      </w:r>
      <w:r>
        <w:rPr>
          <w:sz w:val="28"/>
          <w:szCs w:val="28"/>
        </w:rPr>
        <w:br/>
        <w:t xml:space="preserve">рефлексию происходящего с ним в ходе </w:t>
      </w:r>
      <w:r>
        <w:rPr>
          <w:sz w:val="28"/>
          <w:szCs w:val="28"/>
        </w:rPr>
        <w:t>учебного процесса. Такие возможности</w:t>
      </w:r>
      <w:r>
        <w:rPr>
          <w:sz w:val="28"/>
          <w:szCs w:val="28"/>
        </w:rPr>
        <w:br/>
        <w:t xml:space="preserve">для ученика и учителя предоставляет формирующее оценивание </w:t>
      </w:r>
    </w:p>
    <w:p w:rsidR="00435BB1" w:rsidRDefault="006A232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Формирующее оценивание предполагает постоянное взаимодействие ученика и учителя и получение обратной связи, позволяющей получить представление о текущем уров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не обученности каждого ученика и перспективах его дальнейшего развития. </w:t>
      </w:r>
    </w:p>
    <w:p w:rsidR="00435BB1" w:rsidRDefault="006A232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Обратная связь — основа формирующего оценивания. Это-информирование учителем ученика о результатах оценивания и, наоборот, получение им от учеников информации об учебном процессе. 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основной школе очень важно, чтобы информация, которую даёт ученику учитель, мотивировала его продвигаться, делать усилия и надеяться на успех. Главный принцип обратной связи: оценивание, которое поддерживает учение, укрепляя мотивацию, направляя учащихся </w:t>
      </w:r>
      <w:r>
        <w:rPr>
          <w:rFonts w:ascii="Times New Roman" w:hAnsi="Times New Roman" w:cs="Times New Roman"/>
          <w:color w:val="000000"/>
          <w:sz w:val="28"/>
          <w:szCs w:val="28"/>
        </w:rPr>
        <w:t>на прогресс и достижения, а не неудачи.  Только точная и конкретная обратная связь помогает ученику понять, как он может добиться улучшений.</w:t>
      </w:r>
    </w:p>
    <w:p w:rsidR="00435BB1" w:rsidRDefault="006A232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Формирующее оценивание можно рассматривать как текущее или как диагностическое оценивание. Накопленная информация </w:t>
      </w:r>
      <w:r>
        <w:rPr>
          <w:rFonts w:ascii="Times New Roman" w:hAnsi="Times New Roman" w:cs="Times New Roman"/>
          <w:color w:val="000000"/>
          <w:sz w:val="28"/>
          <w:szCs w:val="28"/>
        </w:rPr>
        <w:t>позволяет определить, в какой точке находится сейчас ученик, куда он движется, в каком направлении, насколько далеко он продвинулся в своем обучении, и как ему помочь улучшить результат. Одновременно существует и обратная связь. Учитель может понять: доста</w:t>
      </w:r>
      <w:r>
        <w:rPr>
          <w:rFonts w:ascii="Times New Roman" w:hAnsi="Times New Roman" w:cs="Times New Roman"/>
          <w:color w:val="000000"/>
          <w:sz w:val="28"/>
          <w:szCs w:val="28"/>
        </w:rPr>
        <w:t>точно ли эффективны его методы и приемы, используемые в работе, а может, необходимо что-то изменить.</w:t>
      </w:r>
    </w:p>
    <w:p w:rsidR="00435BB1" w:rsidRDefault="006A23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Важно заметить, что формирующее оценивание опирается на высокопрофессиональное преподавание, и с помощью механизма обратной связи, информирующей учителя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том, как учатся дети, позволяет ему работать более эффективно.  Профессионализм учителя решает, что оценивать, каким образом, как реагировать на полученную информацию. Обстановка доброжелательности, взаимного сотрудничества всегда приводит к тому, что пов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ышается мотивация, а вслед за мотивацией повышается и результат.</w:t>
      </w:r>
    </w:p>
    <w:p w:rsidR="00435BB1" w:rsidRDefault="00435B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35BB1" w:rsidRDefault="006A23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" w:name="page38R_mcid3"/>
      <w:bookmarkEnd w:id="1"/>
      <w:r>
        <w:rPr>
          <w:rFonts w:ascii="Times New Roman" w:hAnsi="Times New Roman"/>
          <w:color w:val="000000"/>
          <w:sz w:val="28"/>
          <w:szCs w:val="28"/>
        </w:rPr>
        <w:t>Особенности формирующего оценивания:</w:t>
      </w:r>
    </w:p>
    <w:p w:rsidR="00435BB1" w:rsidRDefault="006A23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 должно помогать ребенку учиться более эффективно и продуктивно;</w:t>
      </w:r>
    </w:p>
    <w:p w:rsidR="00435BB1" w:rsidRDefault="006A23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 невозможно без обратной связи учитель-ученик;</w:t>
      </w:r>
    </w:p>
    <w:p w:rsidR="00435BB1" w:rsidRDefault="006A23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3) может быть балльным и словесным;</w:t>
      </w:r>
    </w:p>
    <w:p w:rsidR="00435BB1" w:rsidRDefault="006A23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4) проводится на основе совместно разработанных учителем и учениками критериев;</w:t>
      </w:r>
    </w:p>
    <w:p w:rsidR="00435BB1" w:rsidRDefault="006A23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5) сравнивает образовательные результаты ребенка с его предыдущими</w:t>
      </w:r>
      <w:r>
        <w:rPr>
          <w:rFonts w:ascii="Times New Roman" w:hAnsi="Times New Roman"/>
          <w:color w:val="000000"/>
          <w:sz w:val="28"/>
          <w:szCs w:val="28"/>
        </w:rPr>
        <w:br/>
        <w:t>результатами;</w:t>
      </w:r>
      <w:bookmarkStart w:id="2" w:name="page38R_mcid9"/>
      <w:bookmarkEnd w:id="2"/>
      <w:r>
        <w:rPr>
          <w:rFonts w:ascii="Times New Roman" w:hAnsi="Times New Roman"/>
          <w:color w:val="000000"/>
          <w:sz w:val="28"/>
          <w:szCs w:val="28"/>
        </w:rPr>
        <w:br/>
        <w:t xml:space="preserve">6) невозможно без использования самооценки 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взаимооценки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обучающимися их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работы </w:t>
      </w:r>
    </w:p>
    <w:p w:rsidR="00435BB1" w:rsidRDefault="006A23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В основной ш</w:t>
      </w:r>
      <w:r>
        <w:rPr>
          <w:rFonts w:ascii="Times New Roman" w:hAnsi="Times New Roman"/>
          <w:color w:val="000000"/>
          <w:sz w:val="28"/>
          <w:szCs w:val="28"/>
        </w:rPr>
        <w:t>коле уже традиционными в обучении стали</w:t>
      </w:r>
      <w:r>
        <w:rPr>
          <w:rFonts w:ascii="Times New Roman" w:hAnsi="Times New Roman"/>
          <w:color w:val="000000"/>
          <w:sz w:val="28"/>
          <w:szCs w:val="28"/>
        </w:rPr>
        <w:br/>
        <w:t>новые учебные формы работы: проекты и исследования. Но учитель не имеет</w:t>
      </w:r>
      <w:r>
        <w:rPr>
          <w:rFonts w:ascii="Times New Roman" w:hAnsi="Times New Roman"/>
          <w:color w:val="000000"/>
          <w:sz w:val="28"/>
          <w:szCs w:val="28"/>
        </w:rPr>
        <w:br/>
        <w:t>инструментов, чтобы оценить их результаты. Способом решения данной</w:t>
      </w:r>
      <w:r>
        <w:rPr>
          <w:rFonts w:ascii="Times New Roman" w:hAnsi="Times New Roman"/>
          <w:color w:val="000000"/>
          <w:sz w:val="28"/>
          <w:szCs w:val="28"/>
        </w:rPr>
        <w:br/>
        <w:t>проблемы становится формирующее оценивание. Современная оценка:</w:t>
      </w:r>
      <w:r>
        <w:rPr>
          <w:rFonts w:ascii="Times New Roman" w:hAnsi="Times New Roman"/>
          <w:color w:val="000000"/>
          <w:sz w:val="28"/>
          <w:szCs w:val="28"/>
        </w:rPr>
        <w:br/>
        <w:t>1) отражает с</w:t>
      </w:r>
      <w:r>
        <w:rPr>
          <w:rFonts w:ascii="Times New Roman" w:hAnsi="Times New Roman"/>
          <w:color w:val="000000"/>
          <w:sz w:val="28"/>
          <w:szCs w:val="28"/>
        </w:rPr>
        <w:t>тепень достижения учащимися учебной цели, фиксирует</w:t>
      </w:r>
      <w:r>
        <w:rPr>
          <w:rFonts w:ascii="Times New Roman" w:hAnsi="Times New Roman"/>
          <w:color w:val="000000"/>
          <w:sz w:val="28"/>
          <w:szCs w:val="28"/>
        </w:rPr>
        <w:br/>
        <w:t>допущенные ошибки, указывает на их причины, способствует преодолению</w:t>
      </w:r>
      <w:r>
        <w:rPr>
          <w:rFonts w:ascii="Times New Roman" w:hAnsi="Times New Roman"/>
          <w:color w:val="000000"/>
          <w:sz w:val="28"/>
          <w:szCs w:val="28"/>
        </w:rPr>
        <w:br/>
        <w:t>ошибок, то есть определяет личный прогресс каждого ученика;</w:t>
      </w:r>
      <w:r>
        <w:rPr>
          <w:rFonts w:ascii="Times New Roman" w:hAnsi="Times New Roman"/>
          <w:color w:val="000000"/>
          <w:sz w:val="28"/>
          <w:szCs w:val="28"/>
        </w:rPr>
        <w:br/>
        <w:t>2) является инструментом адекватной педагогической оценки и средством</w:t>
      </w:r>
      <w:r>
        <w:rPr>
          <w:rFonts w:ascii="Times New Roman" w:hAnsi="Times New Roman"/>
          <w:color w:val="000000"/>
          <w:sz w:val="28"/>
          <w:szCs w:val="28"/>
        </w:rPr>
        <w:br/>
        <w:t>самоо</w:t>
      </w:r>
      <w:r>
        <w:rPr>
          <w:rFonts w:ascii="Times New Roman" w:hAnsi="Times New Roman"/>
          <w:color w:val="000000"/>
          <w:sz w:val="28"/>
          <w:szCs w:val="28"/>
        </w:rPr>
        <w:t>ценки учащегося, помогает ученику самостоятельно применять</w:t>
      </w:r>
      <w:r>
        <w:rPr>
          <w:rFonts w:ascii="Times New Roman" w:hAnsi="Times New Roman"/>
          <w:color w:val="000000"/>
          <w:sz w:val="28"/>
          <w:szCs w:val="28"/>
        </w:rPr>
        <w:br/>
        <w:t>оценочные критерии, анализировать причины неудач и понимать условия</w:t>
      </w:r>
      <w:r>
        <w:rPr>
          <w:rFonts w:ascii="Times New Roman" w:hAnsi="Times New Roman"/>
          <w:color w:val="000000"/>
          <w:sz w:val="28"/>
          <w:szCs w:val="28"/>
        </w:rPr>
        <w:br/>
        <w:t>достижения успеха;</w:t>
      </w:r>
    </w:p>
    <w:p w:rsidR="00435BB1" w:rsidRDefault="006A23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3) характеризует разные стороны учебных достижений школьника, акцент с</w:t>
      </w:r>
      <w:r>
        <w:rPr>
          <w:rFonts w:ascii="Times New Roman" w:hAnsi="Times New Roman"/>
          <w:color w:val="000000"/>
          <w:sz w:val="28"/>
          <w:szCs w:val="28"/>
        </w:rPr>
        <w:br/>
        <w:t>оценки знаний должен быть смещен на оце</w:t>
      </w:r>
      <w:r>
        <w:rPr>
          <w:rFonts w:ascii="Times New Roman" w:hAnsi="Times New Roman"/>
          <w:color w:val="000000"/>
          <w:sz w:val="28"/>
          <w:szCs w:val="28"/>
        </w:rPr>
        <w:t>нку учебных действий ученика.</w:t>
      </w:r>
      <w:r>
        <w:rPr>
          <w:rFonts w:ascii="Times New Roman" w:hAnsi="Times New Roman"/>
          <w:color w:val="000000"/>
          <w:sz w:val="28"/>
          <w:szCs w:val="28"/>
        </w:rPr>
        <w:br/>
        <w:t>Оцениваются не только предметные, но и метапредметные результаты</w:t>
      </w:r>
      <w:r>
        <w:rPr>
          <w:rFonts w:ascii="Times New Roman" w:hAnsi="Times New Roman"/>
          <w:color w:val="000000"/>
          <w:sz w:val="28"/>
          <w:szCs w:val="28"/>
        </w:rPr>
        <w:br/>
        <w:t>учащихся;</w:t>
      </w:r>
      <w:r>
        <w:rPr>
          <w:rFonts w:ascii="Times New Roman" w:hAnsi="Times New Roman"/>
          <w:color w:val="000000"/>
          <w:sz w:val="28"/>
          <w:szCs w:val="28"/>
        </w:rPr>
        <w:br/>
        <w:t>4) учитывает индивидуально-психологические особенности ученика,</w:t>
      </w:r>
      <w:r>
        <w:rPr>
          <w:rFonts w:ascii="Times New Roman" w:hAnsi="Times New Roman"/>
          <w:color w:val="000000"/>
          <w:sz w:val="28"/>
          <w:szCs w:val="28"/>
        </w:rPr>
        <w:br/>
        <w:t>ориентирована на зону ближайшего развития ребенка;</w:t>
      </w:r>
    </w:p>
    <w:p w:rsidR="00435BB1" w:rsidRDefault="006A23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5) является результатом сотрудничест</w:t>
      </w:r>
      <w:r>
        <w:rPr>
          <w:rFonts w:ascii="Times New Roman" w:hAnsi="Times New Roman"/>
          <w:color w:val="000000"/>
          <w:sz w:val="28"/>
          <w:szCs w:val="28"/>
        </w:rPr>
        <w:t>ва учителя и ученика, основанном на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взаимном уважении и доверии </w:t>
      </w:r>
    </w:p>
    <w:p w:rsidR="00435BB1" w:rsidRDefault="006A23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Формирующее оценивание – это эффективная инновационная технология позволяющая, применив широкий ассортимент простых техник, получить от учеников оперативную обратную связь относительно того,</w:t>
      </w:r>
      <w:r>
        <w:rPr>
          <w:rFonts w:ascii="Times New Roman" w:hAnsi="Times New Roman"/>
          <w:color w:val="000000"/>
          <w:sz w:val="28"/>
          <w:szCs w:val="28"/>
        </w:rPr>
        <w:t xml:space="preserve"> как они учатся. Этот процесс должен быть положительным, потому что основная цель - воспитать успешную личность </w:t>
      </w:r>
    </w:p>
    <w:p w:rsidR="00435BB1" w:rsidRDefault="00435B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35BB1" w:rsidRDefault="00435B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35BB1" w:rsidRDefault="006A23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Руководитель МКУ «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ЦРО»   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Н.В. Батюк</w:t>
      </w:r>
    </w:p>
    <w:p w:rsidR="00435BB1" w:rsidRDefault="00435B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35BB1" w:rsidRDefault="00435B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435BB1">
      <w:pgSz w:w="11906" w:h="16798"/>
      <w:pgMar w:top="851" w:right="567" w:bottom="567" w:left="1464" w:header="0" w:footer="0" w:gutter="0"/>
      <w:cols w:space="720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5BB1"/>
    <w:rsid w:val="00435BB1"/>
    <w:rsid w:val="006A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36D43"/>
  <w15:docId w15:val="{9CDCBF7B-CA06-4160-8540-D9A73D864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46B3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1414E2"/>
    <w:pPr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1414E2"/>
    <w:rPr>
      <w:rFonts w:ascii="Arial" w:hAnsi="Arial" w:cs="Arial"/>
      <w:b/>
      <w:bCs/>
      <w:color w:val="26282F"/>
      <w:sz w:val="24"/>
      <w:szCs w:val="24"/>
    </w:rPr>
  </w:style>
  <w:style w:type="character" w:customStyle="1" w:styleId="-">
    <w:name w:val="Интернет-ссылка"/>
    <w:basedOn w:val="a0"/>
    <w:uiPriority w:val="99"/>
    <w:unhideWhenUsed/>
    <w:rsid w:val="001C260F"/>
    <w:rPr>
      <w:color w:val="0000FF" w:themeColor="hyperlink"/>
      <w:u w:val="single"/>
    </w:rPr>
  </w:style>
  <w:style w:type="character" w:customStyle="1" w:styleId="a3">
    <w:name w:val="Верхний колонтитул Знак"/>
    <w:basedOn w:val="a0"/>
    <w:uiPriority w:val="99"/>
    <w:qFormat/>
    <w:rsid w:val="006F7D01"/>
  </w:style>
  <w:style w:type="character" w:customStyle="1" w:styleId="a4">
    <w:name w:val="Нижний колонтитул Знак"/>
    <w:basedOn w:val="a0"/>
    <w:uiPriority w:val="99"/>
    <w:semiHidden/>
    <w:qFormat/>
    <w:rsid w:val="006F7D01"/>
  </w:style>
  <w:style w:type="character" w:customStyle="1" w:styleId="a5">
    <w:name w:val="Текст выноски Знак"/>
    <w:basedOn w:val="a0"/>
    <w:uiPriority w:val="99"/>
    <w:semiHidden/>
    <w:qFormat/>
    <w:rsid w:val="0034652D"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Arial Unicode M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 Unicode MS"/>
      <w:lang/>
    </w:rPr>
  </w:style>
  <w:style w:type="paragraph" w:customStyle="1" w:styleId="ab">
    <w:name w:val="Таблицы (моноширинный)"/>
    <w:basedOn w:val="a"/>
    <w:next w:val="a"/>
    <w:uiPriority w:val="99"/>
    <w:qFormat/>
    <w:rsid w:val="001414E2"/>
    <w:pPr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c">
    <w:name w:val="Колонтитул"/>
    <w:basedOn w:val="a"/>
    <w:qFormat/>
  </w:style>
  <w:style w:type="paragraph" w:styleId="ad">
    <w:name w:val="header"/>
    <w:basedOn w:val="a"/>
    <w:uiPriority w:val="99"/>
    <w:unhideWhenUsed/>
    <w:rsid w:val="006F7D01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uiPriority w:val="99"/>
    <w:semiHidden/>
    <w:unhideWhenUsed/>
    <w:rsid w:val="006F7D01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Balloon Text"/>
    <w:basedOn w:val="a"/>
    <w:uiPriority w:val="99"/>
    <w:semiHidden/>
    <w:unhideWhenUsed/>
    <w:qFormat/>
    <w:rsid w:val="0034652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0">
    <w:name w:val="Текст в заданном формате"/>
    <w:basedOn w:val="a"/>
    <w:qFormat/>
    <w:pPr>
      <w:spacing w:after="0"/>
    </w:pPr>
    <w:rPr>
      <w:rFonts w:ascii="Liberation Mono" w:eastAsia="Liberation Mono" w:hAnsi="Liberation Mono" w:cs="Liberation Mono"/>
      <w:sz w:val="20"/>
      <w:szCs w:val="20"/>
    </w:rPr>
  </w:style>
  <w:style w:type="paragraph" w:styleId="af1">
    <w:name w:val="No Spacing"/>
    <w:qFormat/>
    <w:rPr>
      <w:rFonts w:ascii="Calibri" w:eastAsia="Calibri" w:hAnsi="Calibri" w:cs="Times New Roman"/>
    </w:rPr>
  </w:style>
  <w:style w:type="paragraph" w:customStyle="1" w:styleId="af2">
    <w:name w:val="Содержимое таблицы"/>
    <w:basedOn w:val="a"/>
    <w:qFormat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paragraph" w:customStyle="1" w:styleId="4">
    <w:name w:val="Основной текст4"/>
    <w:basedOn w:val="a"/>
    <w:qFormat/>
    <w:pPr>
      <w:widowControl w:val="0"/>
      <w:shd w:val="clear" w:color="auto" w:fill="FFFFFF"/>
      <w:spacing w:after="240" w:line="312" w:lineRule="exact"/>
    </w:pPr>
    <w:rPr>
      <w:rFonts w:ascii="Times New Roman" w:eastAsia="Times New Roman" w:hAnsi="Times New Roman" w:cs="Times New Roman"/>
      <w:color w:val="000000"/>
      <w:spacing w:val="-1"/>
      <w:sz w:val="25"/>
      <w:szCs w:val="25"/>
    </w:rPr>
  </w:style>
  <w:style w:type="table" w:styleId="af4">
    <w:name w:val="Table Grid"/>
    <w:basedOn w:val="a1"/>
    <w:uiPriority w:val="59"/>
    <w:rsid w:val="001414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765</Words>
  <Characters>4366</Characters>
  <Application>Microsoft Office Word</Application>
  <DocSecurity>0</DocSecurity>
  <Lines>36</Lines>
  <Paragraphs>10</Paragraphs>
  <ScaleCrop>false</ScaleCrop>
  <Company/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goloviznina_i</dc:creator>
  <dc:description/>
  <cp:lastModifiedBy>Надежда О. Яковлева</cp:lastModifiedBy>
  <cp:revision>50</cp:revision>
  <cp:lastPrinted>2023-06-16T14:15:00Z</cp:lastPrinted>
  <dcterms:created xsi:type="dcterms:W3CDTF">2019-05-27T11:37:00Z</dcterms:created>
  <dcterms:modified xsi:type="dcterms:W3CDTF">2023-08-08T13:03:00Z</dcterms:modified>
  <dc:language>ru-RU</dc:language>
</cp:coreProperties>
</file>