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4118B2F5" w:rsidR="004E733F" w:rsidRPr="00AA67D5" w:rsidRDefault="004E733F" w:rsidP="00881B3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4E41">
              <w:rPr>
                <w:sz w:val="24"/>
                <w:szCs w:val="24"/>
              </w:rPr>
              <w:t>09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C4E41">
              <w:rPr>
                <w:sz w:val="24"/>
                <w:szCs w:val="24"/>
              </w:rPr>
              <w:t>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2B12C942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81B33">
        <w:rPr>
          <w:rFonts w:ascii="Times New Roman" w:hAnsi="Times New Roman"/>
          <w:sz w:val="24"/>
          <w:szCs w:val="24"/>
          <w:lang w:eastAsia="ru-RU"/>
        </w:rPr>
        <w:t>0</w:t>
      </w:r>
      <w:r w:rsidR="001C4E41">
        <w:rPr>
          <w:rFonts w:ascii="Times New Roman" w:hAnsi="Times New Roman"/>
          <w:sz w:val="24"/>
          <w:szCs w:val="24"/>
          <w:lang w:eastAsia="ru-RU"/>
        </w:rPr>
        <w:t>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4E41">
        <w:rPr>
          <w:rFonts w:ascii="Times New Roman" w:hAnsi="Times New Roman"/>
          <w:sz w:val="24"/>
          <w:szCs w:val="24"/>
          <w:lang w:eastAsia="ru-RU"/>
        </w:rPr>
        <w:t>октября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4E41">
        <w:rPr>
          <w:rFonts w:ascii="Times New Roman" w:hAnsi="Times New Roman"/>
          <w:sz w:val="24"/>
          <w:szCs w:val="24"/>
          <w:lang w:eastAsia="ru-RU"/>
        </w:rPr>
        <w:t>11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4E41">
        <w:rPr>
          <w:rFonts w:ascii="Times New Roman" w:hAnsi="Times New Roman"/>
          <w:sz w:val="24"/>
          <w:szCs w:val="24"/>
          <w:lang w:eastAsia="ru-RU"/>
        </w:rPr>
        <w:t>октября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6DBF2FB2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</w:t>
      </w:r>
      <w:r w:rsidR="001C4E41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18856FA6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81B33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1C4E41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4E41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58C0A4C2" w:rsidR="004E733F" w:rsidRPr="00AA67D5" w:rsidRDefault="004E733F" w:rsidP="00881B3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4E41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4E41">
              <w:rPr>
                <w:sz w:val="24"/>
                <w:szCs w:val="24"/>
              </w:rPr>
              <w:t>октября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2FBA0FD0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1AC536B5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1C4E41">
        <w:rPr>
          <w:rFonts w:ascii="Times New Roman" w:hAnsi="Times New Roman"/>
          <w:sz w:val="24"/>
          <w:szCs w:val="24"/>
          <w:lang w:eastAsia="ru-RU"/>
        </w:rPr>
        <w:t>09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C4E41">
        <w:rPr>
          <w:rFonts w:ascii="Times New Roman" w:hAnsi="Times New Roman"/>
          <w:sz w:val="24"/>
          <w:szCs w:val="24"/>
          <w:lang w:eastAsia="ru-RU"/>
        </w:rPr>
        <w:t>октября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1C4E41">
        <w:rPr>
          <w:rFonts w:ascii="Times New Roman" w:hAnsi="Times New Roman"/>
          <w:sz w:val="24"/>
          <w:szCs w:val="24"/>
          <w:lang w:eastAsia="ru-RU"/>
        </w:rPr>
        <w:t>11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C4E41">
        <w:rPr>
          <w:rFonts w:ascii="Times New Roman" w:hAnsi="Times New Roman"/>
          <w:sz w:val="24"/>
          <w:szCs w:val="24"/>
          <w:lang w:eastAsia="ru-RU"/>
        </w:rPr>
        <w:t>октября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670A4E44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C4E41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3" w:name="_GoBack"/>
      <w:bookmarkEnd w:id="3"/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9CBB8" w14:textId="77777777" w:rsidR="00CB02AB" w:rsidRDefault="00CB02AB" w:rsidP="006D2377">
      <w:pPr>
        <w:spacing w:after="0" w:line="240" w:lineRule="auto"/>
      </w:pPr>
      <w:r>
        <w:separator/>
      </w:r>
    </w:p>
  </w:endnote>
  <w:endnote w:type="continuationSeparator" w:id="0">
    <w:p w14:paraId="4E3AE555" w14:textId="77777777" w:rsidR="00CB02AB" w:rsidRDefault="00CB02A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86B4F" w14:textId="77777777" w:rsidR="00CB02AB" w:rsidRDefault="00CB02AB" w:rsidP="006D2377">
      <w:pPr>
        <w:spacing w:after="0" w:line="240" w:lineRule="auto"/>
      </w:pPr>
      <w:r>
        <w:separator/>
      </w:r>
    </w:p>
  </w:footnote>
  <w:footnote w:type="continuationSeparator" w:id="0">
    <w:p w14:paraId="35777A3C" w14:textId="77777777" w:rsidR="00CB02AB" w:rsidRDefault="00CB02A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1F898BBE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81B33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4E41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81B33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439B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02AB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21724-2D6F-4CFD-A8E4-CE67ADE1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15</cp:revision>
  <cp:lastPrinted>2023-09-27T08:05:00Z</cp:lastPrinted>
  <dcterms:created xsi:type="dcterms:W3CDTF">2023-02-20T11:44:00Z</dcterms:created>
  <dcterms:modified xsi:type="dcterms:W3CDTF">2023-09-27T08:06:00Z</dcterms:modified>
</cp:coreProperties>
</file>