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57" w:rsidRPr="005C0E95" w:rsidRDefault="00925157" w:rsidP="005C0E95">
      <w:pPr>
        <w:spacing w:after="120" w:line="240" w:lineRule="auto"/>
        <w:ind w:firstLine="708"/>
        <w:jc w:val="center"/>
        <w:rPr>
          <w:rFonts w:ascii="Times New Roman" w:hAnsi="Times New Roman"/>
          <w:sz w:val="28"/>
          <w:szCs w:val="28"/>
        </w:rPr>
      </w:pPr>
      <w:r w:rsidRPr="005C0E95">
        <w:rPr>
          <w:rFonts w:ascii="Times New Roman" w:hAnsi="Times New Roman"/>
          <w:sz w:val="28"/>
          <w:szCs w:val="28"/>
        </w:rPr>
        <w:t>Муниципальное бюджетное образовательное учреждение</w:t>
      </w:r>
    </w:p>
    <w:p w:rsidR="00925157" w:rsidRPr="005C0E95" w:rsidRDefault="00925157" w:rsidP="005C0E95">
      <w:pPr>
        <w:spacing w:after="120" w:line="240" w:lineRule="auto"/>
        <w:ind w:firstLine="708"/>
        <w:jc w:val="center"/>
        <w:rPr>
          <w:rFonts w:ascii="Times New Roman" w:hAnsi="Times New Roman"/>
          <w:sz w:val="28"/>
          <w:szCs w:val="28"/>
        </w:rPr>
      </w:pPr>
      <w:r w:rsidRPr="005C0E95">
        <w:rPr>
          <w:rFonts w:ascii="Times New Roman" w:hAnsi="Times New Roman"/>
          <w:sz w:val="28"/>
          <w:szCs w:val="28"/>
        </w:rPr>
        <w:t>средняя общеобразовательная школа №5 имени Лейтенанта Мурадяна</w:t>
      </w:r>
    </w:p>
    <w:p w:rsidR="00925157" w:rsidRPr="005C0E95" w:rsidRDefault="00925157" w:rsidP="005C0E95">
      <w:pPr>
        <w:spacing w:after="120" w:line="240" w:lineRule="auto"/>
        <w:ind w:firstLine="708"/>
        <w:jc w:val="center"/>
        <w:rPr>
          <w:rFonts w:ascii="Times New Roman" w:hAnsi="Times New Roman"/>
          <w:sz w:val="28"/>
          <w:szCs w:val="28"/>
        </w:rPr>
      </w:pPr>
      <w:r w:rsidRPr="005C0E95">
        <w:rPr>
          <w:rFonts w:ascii="Times New Roman" w:hAnsi="Times New Roman"/>
          <w:sz w:val="28"/>
          <w:szCs w:val="28"/>
        </w:rPr>
        <w:t>г. Геленджик</w:t>
      </w:r>
    </w:p>
    <w:p w:rsidR="00925157" w:rsidRPr="005C0E95" w:rsidRDefault="00925157" w:rsidP="005C0E95">
      <w:pPr>
        <w:spacing w:after="120" w:line="240" w:lineRule="auto"/>
        <w:ind w:firstLine="708"/>
        <w:jc w:val="center"/>
        <w:rPr>
          <w:rFonts w:ascii="Times New Roman" w:hAnsi="Times New Roman"/>
          <w:sz w:val="28"/>
          <w:szCs w:val="28"/>
        </w:rPr>
      </w:pPr>
    </w:p>
    <w:p w:rsidR="00925157" w:rsidRPr="005C0E95" w:rsidRDefault="00925157" w:rsidP="005C0E95">
      <w:pPr>
        <w:spacing w:after="120" w:line="240" w:lineRule="auto"/>
        <w:ind w:firstLine="708"/>
        <w:jc w:val="center"/>
        <w:rPr>
          <w:rFonts w:ascii="Times New Roman" w:hAnsi="Times New Roman"/>
          <w:sz w:val="28"/>
          <w:szCs w:val="28"/>
        </w:rPr>
      </w:pPr>
    </w:p>
    <w:p w:rsidR="00925157" w:rsidRPr="005C0E95" w:rsidRDefault="00925157" w:rsidP="005C0E95">
      <w:pPr>
        <w:spacing w:after="120" w:line="240" w:lineRule="auto"/>
        <w:ind w:firstLine="708"/>
        <w:jc w:val="center"/>
        <w:rPr>
          <w:rFonts w:ascii="Times New Roman" w:hAnsi="Times New Roman"/>
          <w:sz w:val="28"/>
          <w:szCs w:val="28"/>
        </w:rPr>
      </w:pPr>
    </w:p>
    <w:p w:rsidR="00925157" w:rsidRPr="005C0E95" w:rsidRDefault="00925157" w:rsidP="005C0E95">
      <w:pPr>
        <w:spacing w:after="120" w:line="240" w:lineRule="auto"/>
        <w:ind w:firstLine="708"/>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r w:rsidRPr="005C0E95">
        <w:rPr>
          <w:rFonts w:ascii="Times New Roman" w:hAnsi="Times New Roman"/>
          <w:sz w:val="28"/>
          <w:szCs w:val="28"/>
        </w:rPr>
        <w:t>Ж.В. Шустик</w:t>
      </w: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r w:rsidRPr="005C0E95">
        <w:rPr>
          <w:rFonts w:ascii="Times New Roman" w:hAnsi="Times New Roman"/>
          <w:sz w:val="28"/>
          <w:szCs w:val="28"/>
        </w:rPr>
        <w:t>ПРОФИЛАКТИКА УЧЕБНОЙ НЕУСПЕШНОСТИ УЧЕНИКОВ 5-Х КЛАССОВ С ВЫСОКИМ УРОВНЕМ ТРЕВОЖНОСТИ</w:t>
      </w:r>
    </w:p>
    <w:p w:rsidR="00925157" w:rsidRPr="005C0E95" w:rsidRDefault="005C0E95" w:rsidP="005C0E95">
      <w:pPr>
        <w:spacing w:after="120" w:line="240" w:lineRule="auto"/>
        <w:jc w:val="center"/>
        <w:rPr>
          <w:rFonts w:ascii="Times New Roman" w:hAnsi="Times New Roman"/>
          <w:sz w:val="28"/>
          <w:szCs w:val="28"/>
        </w:rPr>
      </w:pPr>
      <w:r>
        <w:rPr>
          <w:rFonts w:ascii="Times New Roman" w:hAnsi="Times New Roman"/>
          <w:sz w:val="28"/>
          <w:szCs w:val="28"/>
        </w:rPr>
        <w:t>Методическое пособие</w:t>
      </w: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p>
    <w:p w:rsidR="00925157" w:rsidRPr="005C0E95" w:rsidRDefault="00925157" w:rsidP="005C0E95">
      <w:pPr>
        <w:spacing w:after="120" w:line="240" w:lineRule="auto"/>
        <w:jc w:val="center"/>
        <w:rPr>
          <w:rFonts w:ascii="Times New Roman" w:hAnsi="Times New Roman"/>
          <w:sz w:val="28"/>
          <w:szCs w:val="28"/>
        </w:rPr>
      </w:pPr>
      <w:r w:rsidRPr="005C0E95">
        <w:rPr>
          <w:rFonts w:ascii="Times New Roman" w:hAnsi="Times New Roman"/>
          <w:sz w:val="28"/>
          <w:szCs w:val="28"/>
        </w:rPr>
        <w:t>Геленджик, 2024</w:t>
      </w:r>
    </w:p>
    <w:p w:rsidR="005C0E95" w:rsidRPr="005C0E95" w:rsidRDefault="005C0E95" w:rsidP="005C0E95">
      <w:pPr>
        <w:spacing w:after="120" w:line="240" w:lineRule="auto"/>
        <w:jc w:val="both"/>
        <w:rPr>
          <w:rFonts w:ascii="Times New Roman" w:hAnsi="Times New Roman"/>
          <w:sz w:val="28"/>
          <w:szCs w:val="28"/>
        </w:rPr>
      </w:pPr>
    </w:p>
    <w:p w:rsidR="005C0E95" w:rsidRPr="005C0E95" w:rsidRDefault="005C0E95"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r w:rsidRPr="005C0E95">
        <w:rPr>
          <w:rFonts w:ascii="Times New Roman" w:hAnsi="Times New Roman"/>
          <w:sz w:val="28"/>
          <w:szCs w:val="28"/>
        </w:rPr>
        <w:t>УДК</w:t>
      </w:r>
      <w:r w:rsidR="00FF2A2A">
        <w:rPr>
          <w:rFonts w:ascii="Times New Roman" w:hAnsi="Times New Roman"/>
          <w:sz w:val="28"/>
          <w:szCs w:val="28"/>
        </w:rPr>
        <w:t xml:space="preserve"> 037</w:t>
      </w:r>
    </w:p>
    <w:p w:rsidR="00925157" w:rsidRPr="005C0E95" w:rsidRDefault="00925157" w:rsidP="005C0E95">
      <w:pPr>
        <w:spacing w:after="120" w:line="240" w:lineRule="auto"/>
        <w:jc w:val="both"/>
        <w:rPr>
          <w:rFonts w:ascii="Times New Roman" w:hAnsi="Times New Roman"/>
          <w:sz w:val="28"/>
          <w:szCs w:val="28"/>
        </w:rPr>
      </w:pPr>
      <w:r w:rsidRPr="005C0E95">
        <w:rPr>
          <w:rFonts w:ascii="Times New Roman" w:hAnsi="Times New Roman"/>
          <w:sz w:val="28"/>
          <w:szCs w:val="28"/>
        </w:rPr>
        <w:t>ББК</w:t>
      </w:r>
      <w:r w:rsidR="00FF2A2A">
        <w:rPr>
          <w:rFonts w:ascii="Times New Roman" w:hAnsi="Times New Roman"/>
          <w:sz w:val="28"/>
          <w:szCs w:val="28"/>
        </w:rPr>
        <w:t xml:space="preserve"> 2478</w:t>
      </w: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r w:rsidRPr="005C0E95">
        <w:rPr>
          <w:rFonts w:ascii="Times New Roman" w:hAnsi="Times New Roman"/>
          <w:sz w:val="28"/>
          <w:szCs w:val="28"/>
        </w:rPr>
        <w:t>Шустик Ж.В. Профилактика учебной неуспешности учеников 5-х классов с высоким уровнем тревожности: методические рекомендации / Ж.В.</w:t>
      </w:r>
      <w:r w:rsidR="00554889">
        <w:rPr>
          <w:rFonts w:ascii="Times New Roman" w:hAnsi="Times New Roman"/>
          <w:sz w:val="28"/>
          <w:szCs w:val="28"/>
        </w:rPr>
        <w:t xml:space="preserve"> Шустик. - Геленджик, 2024. - 42</w:t>
      </w:r>
      <w:r w:rsidRPr="005C0E95">
        <w:rPr>
          <w:rFonts w:ascii="Times New Roman" w:hAnsi="Times New Roman"/>
          <w:sz w:val="28"/>
          <w:szCs w:val="28"/>
        </w:rPr>
        <w:t xml:space="preserve"> с.</w:t>
      </w: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r w:rsidRPr="005C0E95">
        <w:rPr>
          <w:rFonts w:ascii="Times New Roman" w:hAnsi="Times New Roman"/>
          <w:sz w:val="28"/>
          <w:szCs w:val="28"/>
        </w:rPr>
        <w:t xml:space="preserve">Печатается по решению методического совета МБОУ СОШ №5 МО г. Геленджик, протокол № </w:t>
      </w:r>
      <w:r w:rsidR="00554889">
        <w:rPr>
          <w:rFonts w:ascii="Times New Roman" w:hAnsi="Times New Roman"/>
          <w:sz w:val="28"/>
          <w:szCs w:val="28"/>
        </w:rPr>
        <w:t>14</w:t>
      </w:r>
      <w:r w:rsidRPr="005C0E95">
        <w:rPr>
          <w:rFonts w:ascii="Times New Roman" w:hAnsi="Times New Roman"/>
          <w:sz w:val="28"/>
          <w:szCs w:val="28"/>
        </w:rPr>
        <w:t xml:space="preserve">   от </w:t>
      </w:r>
      <w:r w:rsidR="00554889">
        <w:rPr>
          <w:rFonts w:ascii="Times New Roman" w:hAnsi="Times New Roman"/>
          <w:sz w:val="28"/>
          <w:szCs w:val="28"/>
        </w:rPr>
        <w:t>23.05.2024г</w:t>
      </w:r>
    </w:p>
    <w:p w:rsidR="00925157" w:rsidRDefault="00925157" w:rsidP="005C0E95">
      <w:pPr>
        <w:spacing w:after="120" w:line="240" w:lineRule="auto"/>
        <w:jc w:val="both"/>
        <w:rPr>
          <w:rFonts w:ascii="Times New Roman" w:hAnsi="Times New Roman"/>
          <w:sz w:val="28"/>
          <w:szCs w:val="28"/>
        </w:rPr>
      </w:pPr>
      <w:r w:rsidRPr="005C0E95">
        <w:rPr>
          <w:rFonts w:ascii="Times New Roman" w:hAnsi="Times New Roman"/>
          <w:sz w:val="28"/>
          <w:szCs w:val="28"/>
        </w:rPr>
        <w:t>Рецензент:</w:t>
      </w:r>
      <w:r w:rsidR="005C0E95">
        <w:rPr>
          <w:rFonts w:ascii="Times New Roman" w:hAnsi="Times New Roman"/>
          <w:sz w:val="28"/>
          <w:szCs w:val="28"/>
        </w:rPr>
        <w:t xml:space="preserve"> Н.А. Капранова – начальник отдела научно-методического и психолого-педагогического сопровождения МКУ</w:t>
      </w:r>
      <w:r w:rsidR="0044191B">
        <w:rPr>
          <w:rFonts w:ascii="Times New Roman" w:hAnsi="Times New Roman"/>
          <w:sz w:val="28"/>
          <w:szCs w:val="28"/>
        </w:rPr>
        <w:t xml:space="preserve"> «ЦРО» муниципального образования город-курорт Геленджик</w:t>
      </w:r>
      <w:r w:rsidR="009417C0">
        <w:rPr>
          <w:rFonts w:ascii="Times New Roman" w:hAnsi="Times New Roman"/>
          <w:sz w:val="28"/>
          <w:szCs w:val="28"/>
        </w:rPr>
        <w:t>.</w:t>
      </w:r>
    </w:p>
    <w:p w:rsidR="009417C0" w:rsidRPr="005C0E95" w:rsidRDefault="009417C0" w:rsidP="005C0E95">
      <w:pPr>
        <w:spacing w:after="120" w:line="240" w:lineRule="auto"/>
        <w:jc w:val="both"/>
        <w:rPr>
          <w:rFonts w:ascii="Times New Roman" w:hAnsi="Times New Roman"/>
          <w:sz w:val="28"/>
          <w:szCs w:val="28"/>
        </w:rPr>
      </w:pPr>
      <w:r>
        <w:rPr>
          <w:rFonts w:ascii="Times New Roman" w:hAnsi="Times New Roman"/>
          <w:sz w:val="28"/>
          <w:szCs w:val="28"/>
        </w:rPr>
        <w:t>В.Г. Чернышева – директор МБОУ СОШ №5 им. Лейтенанта Мурадяна муниципального образования город-курорт Геленджик.</w:t>
      </w: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r w:rsidRPr="005C0E95">
        <w:rPr>
          <w:rFonts w:ascii="Times New Roman" w:hAnsi="Times New Roman"/>
          <w:sz w:val="28"/>
          <w:szCs w:val="28"/>
        </w:rPr>
        <w:t>Методические рекомендации содержат описание инновационной системы по профилактике учебной неуспешности при переходе обучающихся из начальной школы в среднее звено, создание комфортных условий адаптации к новым условиям образовательного процесса, а также диагностический аппарат для раннего выявления высокой тревожности и дальнейшего алгоритма действий педагогов</w:t>
      </w:r>
      <w:r w:rsidR="009417C0">
        <w:rPr>
          <w:rFonts w:ascii="Times New Roman" w:hAnsi="Times New Roman"/>
          <w:sz w:val="28"/>
          <w:szCs w:val="28"/>
        </w:rPr>
        <w:t>, школьных психологов</w:t>
      </w:r>
      <w:r w:rsidRPr="005C0E95">
        <w:rPr>
          <w:rFonts w:ascii="Times New Roman" w:hAnsi="Times New Roman"/>
          <w:sz w:val="28"/>
          <w:szCs w:val="28"/>
        </w:rPr>
        <w:t xml:space="preserve"> с выявленной категорией детей.</w:t>
      </w: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both"/>
        <w:rPr>
          <w:rFonts w:ascii="Times New Roman" w:hAnsi="Times New Roman"/>
          <w:sz w:val="28"/>
          <w:szCs w:val="28"/>
        </w:rPr>
      </w:pPr>
    </w:p>
    <w:p w:rsidR="00925157" w:rsidRPr="005C0E95" w:rsidRDefault="00925157" w:rsidP="005C0E95">
      <w:pPr>
        <w:spacing w:after="120" w:line="240" w:lineRule="auto"/>
        <w:jc w:val="right"/>
        <w:rPr>
          <w:rFonts w:ascii="Times New Roman" w:hAnsi="Times New Roman"/>
          <w:sz w:val="28"/>
          <w:szCs w:val="28"/>
        </w:rPr>
      </w:pPr>
      <w:bookmarkStart w:id="0" w:name="_GoBack"/>
      <w:bookmarkEnd w:id="0"/>
      <w:r w:rsidRPr="005C0E95">
        <w:rPr>
          <w:rFonts w:ascii="Times New Roman" w:hAnsi="Times New Roman"/>
          <w:sz w:val="28"/>
          <w:szCs w:val="28"/>
        </w:rPr>
        <w:t>МБОУ СОШ №5 им. Лейтенанта</w:t>
      </w:r>
    </w:p>
    <w:p w:rsidR="00925157" w:rsidRPr="005C0E95" w:rsidRDefault="00925157" w:rsidP="005C0E95">
      <w:pPr>
        <w:spacing w:after="120" w:line="240" w:lineRule="auto"/>
        <w:jc w:val="right"/>
        <w:rPr>
          <w:rFonts w:ascii="Times New Roman" w:hAnsi="Times New Roman"/>
          <w:sz w:val="28"/>
          <w:szCs w:val="28"/>
        </w:rPr>
      </w:pPr>
      <w:r w:rsidRPr="005C0E95">
        <w:rPr>
          <w:rFonts w:ascii="Times New Roman" w:hAnsi="Times New Roman"/>
          <w:sz w:val="28"/>
          <w:szCs w:val="28"/>
        </w:rPr>
        <w:t>Мурадяна  МО г. Геленджик</w:t>
      </w:r>
    </w:p>
    <w:p w:rsidR="00925157" w:rsidRPr="005C0E95" w:rsidRDefault="00925157" w:rsidP="005C0E95">
      <w:pPr>
        <w:spacing w:after="120" w:line="240" w:lineRule="auto"/>
        <w:jc w:val="right"/>
        <w:rPr>
          <w:rFonts w:ascii="Times New Roman" w:hAnsi="Times New Roman"/>
          <w:sz w:val="28"/>
          <w:szCs w:val="28"/>
        </w:rPr>
      </w:pPr>
      <w:r w:rsidRPr="005C0E95">
        <w:rPr>
          <w:rFonts w:ascii="Times New Roman" w:hAnsi="Times New Roman"/>
          <w:sz w:val="28"/>
          <w:szCs w:val="28"/>
        </w:rPr>
        <w:t>Ж.В. Шустик</w:t>
      </w:r>
    </w:p>
    <w:p w:rsidR="00925157" w:rsidRPr="005C0E95" w:rsidRDefault="00925157" w:rsidP="005C0E95">
      <w:pPr>
        <w:spacing w:after="120" w:line="240" w:lineRule="auto"/>
        <w:jc w:val="right"/>
        <w:rPr>
          <w:rFonts w:ascii="Times New Roman" w:hAnsi="Times New Roman"/>
          <w:sz w:val="28"/>
          <w:szCs w:val="28"/>
        </w:rPr>
      </w:pPr>
    </w:p>
    <w:p w:rsidR="00925157" w:rsidRPr="005C0E95" w:rsidRDefault="00925157" w:rsidP="009417C0">
      <w:pPr>
        <w:spacing w:after="120" w:line="240" w:lineRule="auto"/>
        <w:jc w:val="center"/>
        <w:rPr>
          <w:rFonts w:ascii="Times New Roman" w:hAnsi="Times New Roman"/>
          <w:sz w:val="28"/>
          <w:szCs w:val="28"/>
        </w:rPr>
      </w:pPr>
      <w:r w:rsidRPr="005C0E95">
        <w:rPr>
          <w:rFonts w:ascii="Times New Roman" w:hAnsi="Times New Roman"/>
          <w:sz w:val="28"/>
          <w:szCs w:val="28"/>
        </w:rPr>
        <w:t>ОГЛАВЛЕНИЕ</w:t>
      </w:r>
    </w:p>
    <w:p w:rsidR="00925157" w:rsidRPr="005C0E95" w:rsidRDefault="00925157" w:rsidP="005C0E95">
      <w:pPr>
        <w:spacing w:after="120" w:line="240" w:lineRule="auto"/>
        <w:rPr>
          <w:rFonts w:ascii="Times New Roman" w:hAnsi="Times New Roman"/>
          <w:sz w:val="28"/>
          <w:szCs w:val="28"/>
        </w:rPr>
      </w:pP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Введение..................................................................................................................4</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1.1.1.Понятие учебной неуспеваемости…………………………………….......</w:t>
      </w:r>
      <w:r w:rsidR="008D0814">
        <w:rPr>
          <w:rFonts w:ascii="Times New Roman" w:hAnsi="Times New Roman"/>
          <w:sz w:val="28"/>
          <w:szCs w:val="28"/>
        </w:rPr>
        <w:t>.</w:t>
      </w:r>
      <w:r w:rsidR="00554889">
        <w:rPr>
          <w:rFonts w:ascii="Times New Roman" w:hAnsi="Times New Roman"/>
          <w:sz w:val="28"/>
          <w:szCs w:val="28"/>
        </w:rPr>
        <w:t>5</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1.1.2. Виды школьной неуспеваемости..................................</w:t>
      </w:r>
      <w:r w:rsidR="00554889">
        <w:rPr>
          <w:rFonts w:ascii="Times New Roman" w:hAnsi="Times New Roman"/>
          <w:sz w:val="28"/>
          <w:szCs w:val="28"/>
        </w:rPr>
        <w:t>...............................6</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1.2.1.Высокая тревожность как один из факторов учебной неуспешности.....10</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1.2.2. Понятие "тревожность". Виды и причины ее возникновения.................11</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1.2.3. Критерии выявления тревожного ученика................................................15</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2. Планирование учебного процесса и коррекционная работа с тревожными детьми 5-х классов.....................................................................................</w:t>
      </w:r>
      <w:r w:rsidR="00554889">
        <w:rPr>
          <w:rFonts w:ascii="Times New Roman" w:hAnsi="Times New Roman"/>
          <w:sz w:val="28"/>
          <w:szCs w:val="28"/>
        </w:rPr>
        <w:t>.............19</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 xml:space="preserve">2.1. Первичная психодиагностика уровня </w:t>
      </w:r>
      <w:r w:rsidR="00554889">
        <w:rPr>
          <w:rFonts w:ascii="Times New Roman" w:hAnsi="Times New Roman"/>
          <w:sz w:val="28"/>
          <w:szCs w:val="28"/>
        </w:rPr>
        <w:t>тревожности в 5-х классах………..20</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 xml:space="preserve">2.2. Психопрофилактика и психокоррекция </w:t>
      </w:r>
      <w:r w:rsidR="00554889">
        <w:rPr>
          <w:rFonts w:ascii="Times New Roman" w:hAnsi="Times New Roman"/>
          <w:sz w:val="28"/>
          <w:szCs w:val="28"/>
        </w:rPr>
        <w:t>тревожности в 5-х классах……...20</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 xml:space="preserve">2.3. Вторичная психодиагностика уровня </w:t>
      </w:r>
      <w:r w:rsidR="00554889">
        <w:rPr>
          <w:rFonts w:ascii="Times New Roman" w:hAnsi="Times New Roman"/>
          <w:sz w:val="28"/>
          <w:szCs w:val="28"/>
        </w:rPr>
        <w:t>тревожности в 5-х классах………..24</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Заключение................................................................................</w:t>
      </w:r>
      <w:r w:rsidR="00554889">
        <w:rPr>
          <w:rFonts w:ascii="Times New Roman" w:hAnsi="Times New Roman"/>
          <w:sz w:val="28"/>
          <w:szCs w:val="28"/>
        </w:rPr>
        <w:t>..............................25</w:t>
      </w:r>
    </w:p>
    <w:p w:rsidR="00925157" w:rsidRPr="005C0E95" w:rsidRDefault="00925157" w:rsidP="005C0E95">
      <w:pPr>
        <w:spacing w:after="120" w:line="240" w:lineRule="auto"/>
        <w:rPr>
          <w:rFonts w:ascii="Times New Roman" w:hAnsi="Times New Roman"/>
          <w:sz w:val="28"/>
          <w:szCs w:val="28"/>
        </w:rPr>
      </w:pPr>
      <w:r w:rsidRPr="005C0E95">
        <w:rPr>
          <w:rFonts w:ascii="Times New Roman" w:hAnsi="Times New Roman"/>
          <w:sz w:val="28"/>
          <w:szCs w:val="28"/>
        </w:rPr>
        <w:t>Список рекомендуемой литературы........................................</w:t>
      </w:r>
      <w:r w:rsidR="00554889">
        <w:rPr>
          <w:rFonts w:ascii="Times New Roman" w:hAnsi="Times New Roman"/>
          <w:sz w:val="28"/>
          <w:szCs w:val="28"/>
        </w:rPr>
        <w:t>..............................26</w:t>
      </w:r>
    </w:p>
    <w:p w:rsidR="00925157" w:rsidRPr="005C0E95" w:rsidRDefault="00925157" w:rsidP="00F141B5">
      <w:pPr>
        <w:spacing w:after="0" w:line="240" w:lineRule="auto"/>
        <w:rPr>
          <w:rFonts w:ascii="Times New Roman" w:hAnsi="Times New Roman"/>
          <w:sz w:val="28"/>
          <w:szCs w:val="28"/>
        </w:rPr>
      </w:pPr>
      <w:r w:rsidRPr="005C0E95">
        <w:rPr>
          <w:rFonts w:ascii="Times New Roman" w:hAnsi="Times New Roman"/>
          <w:sz w:val="28"/>
          <w:szCs w:val="28"/>
        </w:rPr>
        <w:t>Прилож</w:t>
      </w:r>
      <w:r w:rsidR="009417C0">
        <w:rPr>
          <w:rFonts w:ascii="Times New Roman" w:hAnsi="Times New Roman"/>
          <w:sz w:val="28"/>
          <w:szCs w:val="28"/>
        </w:rPr>
        <w:t>ения……………………………………………………………………….</w:t>
      </w:r>
      <w:r w:rsidR="00554889">
        <w:rPr>
          <w:rFonts w:ascii="Times New Roman" w:hAnsi="Times New Roman"/>
          <w:sz w:val="28"/>
          <w:szCs w:val="28"/>
        </w:rPr>
        <w:t>27</w:t>
      </w:r>
    </w:p>
    <w:p w:rsidR="00925157" w:rsidRDefault="00F141B5" w:rsidP="00F141B5">
      <w:pPr>
        <w:spacing w:after="0" w:line="240" w:lineRule="auto"/>
        <w:rPr>
          <w:rFonts w:ascii="Times New Roman" w:hAnsi="Times New Roman"/>
          <w:sz w:val="28"/>
          <w:szCs w:val="28"/>
        </w:rPr>
      </w:pPr>
      <w:r w:rsidRPr="00F141B5">
        <w:rPr>
          <w:rFonts w:ascii="Times New Roman" w:hAnsi="Times New Roman"/>
          <w:sz w:val="28"/>
          <w:szCs w:val="28"/>
        </w:rPr>
        <w:t>Приложение 1</w:t>
      </w:r>
      <w:r>
        <w:rPr>
          <w:rFonts w:ascii="Times New Roman" w:hAnsi="Times New Roman"/>
          <w:sz w:val="28"/>
          <w:szCs w:val="28"/>
        </w:rPr>
        <w:t xml:space="preserve">. </w:t>
      </w:r>
      <w:r w:rsidRPr="00F141B5">
        <w:rPr>
          <w:rFonts w:ascii="Times New Roman" w:hAnsi="Times New Roman"/>
          <w:sz w:val="28"/>
          <w:szCs w:val="28"/>
        </w:rPr>
        <w:t>Лист наблюдения (заполняется классным руководителем 5–х классов)</w:t>
      </w:r>
      <w:r w:rsidR="00700009">
        <w:rPr>
          <w:rFonts w:ascii="Times New Roman" w:hAnsi="Times New Roman"/>
          <w:sz w:val="28"/>
          <w:szCs w:val="28"/>
        </w:rPr>
        <w:t xml:space="preserve"> </w:t>
      </w:r>
      <w:hyperlink r:id="rId7" w:history="1">
        <w:r w:rsidR="00700009" w:rsidRPr="0053290D">
          <w:rPr>
            <w:rStyle w:val="a4"/>
            <w:rFonts w:ascii="Times New Roman" w:hAnsi="Times New Roman"/>
            <w:sz w:val="28"/>
            <w:szCs w:val="28"/>
          </w:rPr>
          <w:t>https://gel-school-5.ru/psihologicheskaya-sluzhba/pedagog-psiholog/</w:t>
        </w:r>
      </w:hyperlink>
    </w:p>
    <w:p w:rsidR="00700009" w:rsidRDefault="00700009" w:rsidP="00F141B5">
      <w:pPr>
        <w:spacing w:after="0" w:line="240" w:lineRule="auto"/>
        <w:rPr>
          <w:rFonts w:ascii="Times New Roman" w:hAnsi="Times New Roman"/>
          <w:sz w:val="28"/>
          <w:szCs w:val="28"/>
        </w:rPr>
      </w:pPr>
    </w:p>
    <w:p w:rsidR="00F141B5" w:rsidRDefault="00F141B5" w:rsidP="00F141B5">
      <w:pPr>
        <w:spacing w:after="0" w:line="240" w:lineRule="auto"/>
        <w:rPr>
          <w:rFonts w:ascii="Times New Roman" w:hAnsi="Times New Roman"/>
          <w:sz w:val="28"/>
          <w:szCs w:val="28"/>
        </w:rPr>
      </w:pPr>
      <w:r w:rsidRPr="00F141B5">
        <w:rPr>
          <w:rFonts w:ascii="Times New Roman" w:hAnsi="Times New Roman"/>
          <w:sz w:val="28"/>
          <w:szCs w:val="28"/>
        </w:rPr>
        <w:t>Приложение 2</w:t>
      </w:r>
      <w:r>
        <w:rPr>
          <w:rFonts w:ascii="Times New Roman" w:hAnsi="Times New Roman"/>
          <w:sz w:val="28"/>
          <w:szCs w:val="28"/>
        </w:rPr>
        <w:t xml:space="preserve">. </w:t>
      </w:r>
      <w:r w:rsidRPr="00F141B5">
        <w:rPr>
          <w:rFonts w:ascii="Times New Roman" w:hAnsi="Times New Roman"/>
          <w:sz w:val="28"/>
          <w:szCs w:val="28"/>
        </w:rPr>
        <w:t>Сценарий семинара для педагогов на тему: «Раннее выявление признаков тревожности у обучающихся и алгоритм дальнейших действий»</w:t>
      </w:r>
      <w:r w:rsidR="00700009">
        <w:rPr>
          <w:rFonts w:ascii="Times New Roman" w:hAnsi="Times New Roman"/>
          <w:sz w:val="28"/>
          <w:szCs w:val="28"/>
        </w:rPr>
        <w:t xml:space="preserve"> </w:t>
      </w:r>
      <w:hyperlink r:id="rId8" w:history="1">
        <w:r w:rsidR="00700009" w:rsidRPr="0053290D">
          <w:rPr>
            <w:rStyle w:val="a4"/>
            <w:rFonts w:ascii="Times New Roman" w:hAnsi="Times New Roman"/>
            <w:sz w:val="28"/>
            <w:szCs w:val="28"/>
          </w:rPr>
          <w:t>https://gel-school-5.ru/psihologicheskaya-sluzhba/pedagog-psiholog/</w:t>
        </w:r>
      </w:hyperlink>
    </w:p>
    <w:p w:rsidR="00700009" w:rsidRDefault="00700009" w:rsidP="00F141B5">
      <w:pPr>
        <w:spacing w:after="0" w:line="240" w:lineRule="auto"/>
        <w:rPr>
          <w:rFonts w:ascii="Times New Roman" w:hAnsi="Times New Roman"/>
          <w:sz w:val="28"/>
          <w:szCs w:val="28"/>
        </w:rPr>
      </w:pPr>
    </w:p>
    <w:p w:rsidR="00F141B5" w:rsidRDefault="00F141B5" w:rsidP="00F141B5">
      <w:pPr>
        <w:spacing w:after="0" w:line="240" w:lineRule="auto"/>
        <w:rPr>
          <w:rFonts w:ascii="Times New Roman" w:hAnsi="Times New Roman"/>
          <w:sz w:val="28"/>
          <w:szCs w:val="28"/>
        </w:rPr>
      </w:pPr>
      <w:r w:rsidRPr="00F141B5">
        <w:rPr>
          <w:rFonts w:ascii="Times New Roman" w:hAnsi="Times New Roman"/>
          <w:sz w:val="28"/>
          <w:szCs w:val="28"/>
        </w:rPr>
        <w:t>Приложение 3</w:t>
      </w:r>
      <w:r>
        <w:rPr>
          <w:rFonts w:ascii="Times New Roman" w:hAnsi="Times New Roman"/>
          <w:sz w:val="28"/>
          <w:szCs w:val="28"/>
        </w:rPr>
        <w:t xml:space="preserve">. </w:t>
      </w:r>
      <w:r w:rsidRPr="00F141B5">
        <w:rPr>
          <w:rFonts w:ascii="Times New Roman" w:hAnsi="Times New Roman"/>
          <w:sz w:val="28"/>
          <w:szCs w:val="28"/>
        </w:rPr>
        <w:t>Способы снижения уровня сценического волнения</w:t>
      </w:r>
      <w:r w:rsidR="00700009">
        <w:rPr>
          <w:rFonts w:ascii="Times New Roman" w:hAnsi="Times New Roman"/>
          <w:sz w:val="28"/>
          <w:szCs w:val="28"/>
        </w:rPr>
        <w:t xml:space="preserve"> </w:t>
      </w:r>
      <w:hyperlink r:id="rId9" w:history="1">
        <w:r w:rsidR="00700009" w:rsidRPr="0053290D">
          <w:rPr>
            <w:rStyle w:val="a4"/>
            <w:rFonts w:ascii="Times New Roman" w:hAnsi="Times New Roman"/>
            <w:sz w:val="28"/>
            <w:szCs w:val="28"/>
          </w:rPr>
          <w:t>https://gel-school-5.ru/psihologicheskaya-sluzhba/pedagog-psiholog/</w:t>
        </w:r>
      </w:hyperlink>
    </w:p>
    <w:p w:rsidR="00700009" w:rsidRDefault="00700009" w:rsidP="00F141B5">
      <w:pPr>
        <w:spacing w:after="0" w:line="240" w:lineRule="auto"/>
        <w:rPr>
          <w:rFonts w:ascii="Times New Roman" w:hAnsi="Times New Roman"/>
          <w:sz w:val="28"/>
          <w:szCs w:val="28"/>
        </w:rPr>
      </w:pPr>
    </w:p>
    <w:p w:rsidR="00700009" w:rsidRDefault="00700009" w:rsidP="00F141B5">
      <w:pPr>
        <w:spacing w:after="0" w:line="240" w:lineRule="auto"/>
        <w:rPr>
          <w:rFonts w:ascii="Times New Roman" w:hAnsi="Times New Roman"/>
          <w:sz w:val="28"/>
          <w:szCs w:val="28"/>
        </w:rPr>
      </w:pPr>
    </w:p>
    <w:p w:rsidR="00700009" w:rsidRDefault="00700009" w:rsidP="00F141B5">
      <w:pPr>
        <w:spacing w:after="0" w:line="240" w:lineRule="auto"/>
        <w:rPr>
          <w:rFonts w:ascii="Times New Roman" w:hAnsi="Times New Roman"/>
          <w:sz w:val="28"/>
          <w:szCs w:val="28"/>
        </w:rPr>
      </w:pPr>
    </w:p>
    <w:p w:rsidR="00F141B5" w:rsidRPr="005C0E95" w:rsidRDefault="00F141B5" w:rsidP="00F141B5">
      <w:pPr>
        <w:spacing w:after="120" w:line="240" w:lineRule="auto"/>
        <w:rPr>
          <w:rFonts w:ascii="Times New Roman" w:hAnsi="Times New Roman"/>
          <w:sz w:val="28"/>
          <w:szCs w:val="28"/>
        </w:rPr>
      </w:pPr>
    </w:p>
    <w:p w:rsidR="00925157" w:rsidRPr="005C0E95" w:rsidRDefault="00925157" w:rsidP="005C0E95">
      <w:pPr>
        <w:spacing w:after="120" w:line="240" w:lineRule="auto"/>
        <w:rPr>
          <w:rFonts w:ascii="Times New Roman" w:hAnsi="Times New Roman"/>
          <w:sz w:val="28"/>
          <w:szCs w:val="28"/>
        </w:rPr>
      </w:pPr>
    </w:p>
    <w:p w:rsidR="00925157" w:rsidRPr="005C0E95" w:rsidRDefault="00925157" w:rsidP="005C0E95">
      <w:pPr>
        <w:spacing w:after="120" w:line="240" w:lineRule="auto"/>
        <w:rPr>
          <w:rFonts w:ascii="Times New Roman" w:hAnsi="Times New Roman"/>
          <w:sz w:val="28"/>
          <w:szCs w:val="28"/>
        </w:rPr>
      </w:pPr>
    </w:p>
    <w:p w:rsidR="00925157" w:rsidRPr="005C0E95" w:rsidRDefault="00925157" w:rsidP="005C0E95">
      <w:pPr>
        <w:spacing w:after="120" w:line="240" w:lineRule="auto"/>
        <w:rPr>
          <w:rFonts w:ascii="Times New Roman" w:hAnsi="Times New Roman"/>
          <w:sz w:val="28"/>
          <w:szCs w:val="28"/>
        </w:rPr>
      </w:pPr>
    </w:p>
    <w:p w:rsidR="00925157" w:rsidRPr="005C0E95" w:rsidRDefault="00925157" w:rsidP="005C0E95">
      <w:pPr>
        <w:spacing w:after="120" w:line="240" w:lineRule="auto"/>
        <w:rPr>
          <w:rFonts w:ascii="Times New Roman" w:hAnsi="Times New Roman"/>
          <w:sz w:val="28"/>
          <w:szCs w:val="28"/>
        </w:rPr>
      </w:pPr>
    </w:p>
    <w:p w:rsidR="00925157" w:rsidRPr="005C0E95" w:rsidRDefault="00F141B5" w:rsidP="005C0E95">
      <w:pPr>
        <w:spacing w:after="120" w:line="240" w:lineRule="auto"/>
        <w:jc w:val="center"/>
        <w:rPr>
          <w:rFonts w:ascii="Times New Roman" w:hAnsi="Times New Roman"/>
          <w:sz w:val="28"/>
          <w:szCs w:val="28"/>
        </w:rPr>
      </w:pPr>
      <w:r>
        <w:rPr>
          <w:rFonts w:ascii="Times New Roman" w:hAnsi="Times New Roman"/>
          <w:sz w:val="28"/>
          <w:szCs w:val="28"/>
        </w:rPr>
        <w:lastRenderedPageBreak/>
        <w:t>В</w:t>
      </w:r>
      <w:r w:rsidR="00925157" w:rsidRPr="005C0E95">
        <w:rPr>
          <w:rFonts w:ascii="Times New Roman" w:hAnsi="Times New Roman"/>
          <w:sz w:val="28"/>
          <w:szCs w:val="28"/>
        </w:rPr>
        <w:t>ВЕДЕНИЕ</w:t>
      </w:r>
    </w:p>
    <w:p w:rsidR="00925157" w:rsidRPr="005C0E95" w:rsidRDefault="00925157" w:rsidP="005C0E95">
      <w:pPr>
        <w:spacing w:after="120" w:line="240" w:lineRule="auto"/>
        <w:jc w:val="both"/>
        <w:rPr>
          <w:rFonts w:ascii="Times New Roman" w:hAnsi="Times New Roman"/>
          <w:sz w:val="28"/>
          <w:szCs w:val="28"/>
        </w:rPr>
      </w:pP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Проблема учебной неуспешности имеет давнюю историю и сейчас также актуальна для образовательных учреждений, особенно школ, где активно происходит процесс развития и становления личности. Ребенку, который активно усваивает знания, успешно проводит экспериментальные и исследовательские работы в школе, впоследствии легче определиться в своей профессии и реализовать свой личностный потенциал, стать полноценным участником общественной жизни. </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В данной работе описывается опыт работы с детьми 5-х классов, которые проходят адаптацию к среднему звену общеобразовательной школы и сталкиваются со многими трудностями, где иногда без посторонней профессиональной педагогической помощи не обойтись. У многих учеников повышается уров</w:t>
      </w:r>
      <w:r w:rsidR="00DF0231" w:rsidRPr="00DF0231">
        <w:rPr>
          <w:rFonts w:ascii="Times New Roman" w:hAnsi="Times New Roman"/>
          <w:sz w:val="28"/>
          <w:szCs w:val="28"/>
        </w:rPr>
        <w:t>ень тревожности, так как появляю</w:t>
      </w:r>
      <w:r w:rsidRPr="00DF0231">
        <w:rPr>
          <w:rFonts w:ascii="Times New Roman" w:hAnsi="Times New Roman"/>
          <w:sz w:val="28"/>
          <w:szCs w:val="28"/>
        </w:rPr>
        <w:t xml:space="preserve">тся новые задачи и требования образовательного процесса и не всегда дети могут достаточно быстро их освоить. </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По мониторингу результатов прошлого года написания всероссийских проверочных работ по русскому языку в нашей школе, именно 5-е классы показали низкий результат. Как одно из направлений по профил</w:t>
      </w:r>
      <w:r w:rsidR="0011070D">
        <w:rPr>
          <w:rFonts w:ascii="Times New Roman" w:hAnsi="Times New Roman"/>
          <w:sz w:val="28"/>
          <w:szCs w:val="28"/>
        </w:rPr>
        <w:t>актике учебной неуспешности была взята</w:t>
      </w:r>
      <w:r w:rsidRPr="00DF0231">
        <w:rPr>
          <w:rFonts w:ascii="Times New Roman" w:hAnsi="Times New Roman"/>
          <w:sz w:val="28"/>
          <w:szCs w:val="28"/>
        </w:rPr>
        <w:t xml:space="preserve"> диагностика тревожности обучающихся и коррекционная работа с учениками, у которых выявлена повышенная и высокая тревожность. Проанализированы причины появления тревожности с целью профилактики возникновения тревожных состояний у учеников при прохождении адаптационного процесса при переходе в среднюю школу, а также  во время написания проверочных работ.</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Цель данных методических рекомендаций: помочь педагогам, работающих в 5-х классах, выявить тревожных учеников и обучить работе с данной категорией детей, результатом которой является улучшение школьной успеваемости и позитивной адаптации обучающихся при переходе из начальной школы в среднее звено.</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Задачи:</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1) Раскрыть понятие учебной неуспешности и выявить ее возможные причины у пятиклассников.</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2) Рассмотреть явление высокой тревожности у обучающихся как один из факторов школьной неуспеваемости.</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3) Ознакомиться с причинами появления высокой тревожности.</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4) Как диагностировать тревожность у детей.</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5) Продемонстрировать эффективный алгоритм работы педагогов (классных руководителей) с тревожными учениками.</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По данным </w:t>
      </w:r>
      <w:r w:rsidR="009417C0" w:rsidRPr="00DF0231">
        <w:rPr>
          <w:rFonts w:ascii="Times New Roman" w:hAnsi="Times New Roman"/>
          <w:sz w:val="28"/>
          <w:szCs w:val="28"/>
        </w:rPr>
        <w:t xml:space="preserve"> первичной </w:t>
      </w:r>
      <w:r w:rsidRPr="00DF0231">
        <w:rPr>
          <w:rFonts w:ascii="Times New Roman" w:hAnsi="Times New Roman"/>
          <w:sz w:val="28"/>
          <w:szCs w:val="28"/>
        </w:rPr>
        <w:t xml:space="preserve">диагностики тревожности у обучающихся пятых классов нашей школы выявлено, что 78% учеников с низкими результатами </w:t>
      </w:r>
      <w:r w:rsidRPr="00DF0231">
        <w:rPr>
          <w:rFonts w:ascii="Times New Roman" w:hAnsi="Times New Roman"/>
          <w:sz w:val="28"/>
          <w:szCs w:val="28"/>
        </w:rPr>
        <w:lastRenderedPageBreak/>
        <w:t>написания проверочных работ в прошлом учебном году имели повышенный и высокий уровень тревожности. В связи с этим в этом 2023/2024 учебном году были проведены различные мероприятия по раннему выявлению и всесторонней коррекционной работе с детьми данной категории, с которой можно ознакомиться в данной методической разработке.</w:t>
      </w:r>
      <w:r w:rsidR="009417C0" w:rsidRPr="00DF0231">
        <w:rPr>
          <w:rFonts w:ascii="Times New Roman" w:hAnsi="Times New Roman"/>
          <w:sz w:val="28"/>
          <w:szCs w:val="28"/>
        </w:rPr>
        <w:t xml:space="preserve"> По результатам проведенной комплексной </w:t>
      </w:r>
      <w:r w:rsidR="00150E97" w:rsidRPr="00DF0231">
        <w:rPr>
          <w:rFonts w:ascii="Times New Roman" w:hAnsi="Times New Roman"/>
          <w:sz w:val="28"/>
          <w:szCs w:val="28"/>
        </w:rPr>
        <w:t>работы с тревожными учениками</w:t>
      </w:r>
      <w:r w:rsidR="009417C0" w:rsidRPr="00DF0231">
        <w:rPr>
          <w:rFonts w:ascii="Times New Roman" w:hAnsi="Times New Roman"/>
          <w:sz w:val="28"/>
          <w:szCs w:val="28"/>
        </w:rPr>
        <w:t xml:space="preserve">  общий уровень тревожности в 5-х классах</w:t>
      </w:r>
      <w:r w:rsidR="00150E97" w:rsidRPr="00DF0231">
        <w:rPr>
          <w:rFonts w:ascii="Times New Roman" w:hAnsi="Times New Roman"/>
          <w:sz w:val="28"/>
          <w:szCs w:val="28"/>
        </w:rPr>
        <w:t xml:space="preserve"> в МБОУ СОШ №5 им. Лейтенанта Мурадяна </w:t>
      </w:r>
      <w:r w:rsidR="009417C0" w:rsidRPr="00DF0231">
        <w:rPr>
          <w:rFonts w:ascii="Times New Roman" w:hAnsi="Times New Roman"/>
          <w:sz w:val="28"/>
          <w:szCs w:val="28"/>
        </w:rPr>
        <w:t xml:space="preserve"> снизился</w:t>
      </w:r>
      <w:r w:rsidR="00150E97" w:rsidRPr="00DF0231">
        <w:rPr>
          <w:rFonts w:ascii="Times New Roman" w:hAnsi="Times New Roman"/>
          <w:sz w:val="28"/>
          <w:szCs w:val="28"/>
        </w:rPr>
        <w:t xml:space="preserve"> на 67%. Поэтому работа с тревожностью обучающихся в 5-х классах будет и в дальнейшем одной из приоритетных задач нашей школы.</w:t>
      </w:r>
    </w:p>
    <w:p w:rsidR="00925157" w:rsidRPr="00DF0231" w:rsidRDefault="00925157" w:rsidP="0011070D">
      <w:pPr>
        <w:spacing w:after="0" w:line="240" w:lineRule="auto"/>
        <w:ind w:firstLine="709"/>
        <w:jc w:val="both"/>
        <w:rPr>
          <w:rFonts w:ascii="Times New Roman" w:hAnsi="Times New Roman"/>
          <w:b/>
          <w:sz w:val="28"/>
          <w:szCs w:val="28"/>
        </w:rPr>
      </w:pPr>
      <w:r w:rsidRPr="00DF0231">
        <w:rPr>
          <w:rFonts w:ascii="Times New Roman" w:hAnsi="Times New Roman"/>
          <w:b/>
          <w:sz w:val="28"/>
          <w:szCs w:val="28"/>
        </w:rPr>
        <w:t>1.1.1.    Понятие учебной неуспеваемости и ее причины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Под неуспеваемостью понимается ситуация, в которой поведение и результаты обучения не соответствуют воспитательным и дидактическим требованиям школы. Неуспеваемость выражается в том, что ученик имеет слабые навыки чтения, счета, слабо владеет интеллектуальными умениями анализа, обобщения и др. Систематическая неуспеваемость ведет к педагогической запущенности, под которой понимается комплекс негативных качеств личности, противоречащих требованиям школы, общества. Это явление крайне нежелательное и опасное с моральной, социальной, экономической позиций. Педагогически запущенные дети часто бросают школу, пополняют группы риска. Неуспеваемость — сложное и многогранное явление школьной действительности, требующее разносторонних подходов при ее изучении.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Неуспеваемость трактуется как несоответствие подготовки учащихся обязательным требованиям школы в усвоении знаний, развитии умений и навыков, формировании опыта творческой деятельности и воспитанности познавательных отношений. Предупреждение неуспеваемости предполагает своевременное обнаружение и устранение всех ее элементов.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Неуспеваемость школьников закономерно связана с их индивидуальными особенностями и с теми условиями, в которых протекает их развитие. Важнейшим из этих условий педагогика признает обучение и воспитание детей в школе.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Исследование проблемы все более связывается с широким кругом социальных вопросов, предполагает использование данных всех наук о человеке, индивиде, личности.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Хотя задача раскрытия сущности неуспеваемости в литературе не поставлена, во многих работах можно обнаружить подходы к ее решению. Один из этих подходов состоит в анализе условий, порождающих неуспеваемость. Так, М.А. Данилов связывает неуспеваемость с движущими силами процесса обучения - его противоречиями. Согласно этой позиции, в тех случаях, когда противоречивое единство возможностей учащихся и того, что от них требуется, нарушается, возникает неуспеваемость. Сходные мысли высказывает В. Оконь, который определяет неуспеваемость как нарушение взаимодействия между учениками, учителями и внешними условиями.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xml:space="preserve">    Однако исследования, выполненные в русле этого подхода, нельзя считать достаточными, они направлены на выяснение внешних связей явления и оставляют в тени его внутреннее строение.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Для ответа на вопрос, почему возможно отставание, мы должны прежде всего разобрать факторы успеваемости.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Изучение соответствующих научных данных позволило выделить три основных фактора успеваемости: требования к учащимся, вытекающие из целей школы; психофизические возможности учащихся; социальные условия их жизни, воспитания и обучения в школе и вне школы.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Требования к учащимся составляют основу для разработки контрольных заданий и критериев оценок. Требования содержания образования только тогда могут быть выполнимыми, когда они не превышают физических и психических возможностей школьников и находятся в соответствии с условиями обучения и воспитания детей.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 возможностях детей различают две тесно связанные друг с другом стороны - физические возможности (состояние организма его развитие) и психические (развитие мышления, памяти, воображения, восприятия, внимания). При разработке требований к учащимся специалисты каждого учебного предмета ориентируются на некую норму возможностей детей того или иного школьного возраста.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Психофизические возможности детей изменяются, совершенствуются под влиянием социальных условий, в том числе и влиянием учебно-воспитательной работы школы. Содержание и методы обучения повышают (а иногда задерживают, понижают) возможности учащихся.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Социальные условия (в широком смысле слова) как фактор - успеваемости также взаимодействуют с возможностями детей. Это условия, в которых дети живут, учатся, воспитываются, бытовые условия, культурный уровень родителей и окружающей среды, наполняемость классов, оборудование школы, квалификация учителей, наличие и качество учебной литературы и многое другое. И этот фактор так или иначе учитывается при определении содержания обучения.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Одни и те же условия обучения и воспитания по-разному воздействуют на детей, воспитывающихся в разных условиях, имеющих различия в организме, в общем развитии. Не только обучение, но и вся жизнь ребенка влияет на формирование его личности, и развитие личности не совершается под влиянием одних внешних условий.</w:t>
      </w:r>
    </w:p>
    <w:p w:rsidR="00925157" w:rsidRPr="00DF0231" w:rsidRDefault="00925157" w:rsidP="0011070D">
      <w:pPr>
        <w:spacing w:after="0" w:line="240" w:lineRule="auto"/>
        <w:ind w:firstLine="709"/>
        <w:jc w:val="both"/>
        <w:rPr>
          <w:rFonts w:ascii="Times New Roman" w:hAnsi="Times New Roman"/>
          <w:b/>
          <w:color w:val="000000"/>
          <w:sz w:val="28"/>
          <w:szCs w:val="28"/>
        </w:rPr>
      </w:pPr>
      <w:r w:rsidRPr="00DF0231">
        <w:rPr>
          <w:rFonts w:ascii="Times New Roman" w:hAnsi="Times New Roman"/>
          <w:b/>
          <w:sz w:val="28"/>
          <w:szCs w:val="28"/>
        </w:rPr>
        <w:t>1.1.2. Виды школьной неуспеваемости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Бударный А.А. различает, например, два вида неуспеваемости. Он указывает, что неуспеваемость есть понятие условное, конкретное содержание которого зависит от установленных правил перевода учащихся в следующий класс. Поскольку в школе переводят в следующий класс тех, кто удовлетворяет минимуму требований, соотносящихся с баллом «3», то неуспеваемость </w:t>
      </w:r>
      <w:r w:rsidRPr="00DF0231">
        <w:rPr>
          <w:rFonts w:ascii="Times New Roman" w:hAnsi="Times New Roman"/>
          <w:color w:val="000000"/>
          <w:sz w:val="28"/>
          <w:szCs w:val="28"/>
        </w:rPr>
        <w:lastRenderedPageBreak/>
        <w:t>выражается оценками «2» и «1». Эта та «абсолютная» неуспеваемость, которая соотносится с минимумом требований. Выдвигают и другое понятие, соотнесенное не только с минимумом требований, но и с возможностями отдельных учащихся. Это так называемая относительная неуспеваемость - недостаточная познавательная нагрузка тех учащихся, которые могли бы превысить обязательные требования.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Определение видов неуспеваемости содержится в работе А. М. Гельмонта, который выделил три вида неуспеваемости в зависимости от количества учебных предметов и устойчивости отставания: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1 - общее и глубокое отставание - по многим или всем учебным предметам длительное время;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2 - частичная, но относительно стойкая неуспеваемость - по одному - трем наиболее сложным предметам (как правило, русский и иностранный языки, математика);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3 - неуспеваемость эпизодическая - то по одному, то по другому предмету, относительно легко преподаваемая. [3]</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Во всех случаях А. М. Гельмонт имеет в виду фиксированную неуспеваемость: к неуспевающим он относит тех учащихся, которые "приходят к концу четверти с грузом неудовлетворительных оценок"</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Типы неуспевающих школьников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 практике повседневной работы с ними в каждом конкретном случае неуспеваемости мы встречаемся с совершенно новыми особенностями, требующими поисков новых путей индивидуального подхода. Такая «многоликость» школьной неуспеваемости создает значительные трудности в работе учителей по ее преодолению. Длительное изучение школьной неуспеваемости дает основание сделать вывод, что она имеет типические проявления. Тип неуспевающего школьника характеризуется своеобразным сочетанием важнейших свойств личности, сложившихся в результате длительной неуспеваемости, которая определяет его достижения в учебной работе.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 основу типологии неуспевающих школьников многие авторы кладут изученные ими причины неуспеваемости. Так поступает, в частности, Л. С. Славина: типы неуспевающих выделяются ею по доминирующей причине. Одну группу неуспевающих составляют те учащиеся, у которых отсутствуют действенные мотивы учения, другую – дети со слабыми способностями к учению, третью – с неправильно сформировавшимися навыками учебного труда и не умеющие трудиться. Тот же метод используют А. А. Бударный, Ю. К. Бабанский и некоторые другие авторы. Знаний о внутреннем строении неуспеваемости такого рода типологии не дают.</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Имеются попытки построить типологию на иных основаниях, в частности на характеристиках учебного труда учащихся и структуре их личности. Такой подход можно обнаружить у П. П. Блонского, который, составляя общую </w:t>
      </w:r>
      <w:r w:rsidRPr="00DF0231">
        <w:rPr>
          <w:rFonts w:ascii="Times New Roman" w:hAnsi="Times New Roman"/>
          <w:color w:val="000000"/>
          <w:sz w:val="28"/>
          <w:szCs w:val="28"/>
        </w:rPr>
        <w:lastRenderedPageBreak/>
        <w:t>типологию школьников, выделил и типы неуспевающих. Это, во-первых, тип, названный им «плохой работник». Его чертами являются следующие: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1) задания воспринимает невнимательно, часто их не понимает, но вопросов учителю не задает, разъяснений не просит;</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2) работает пассивно (постоянно нуждается в стимулах для перехода к очередным видам работы);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3) не подмечает своих неудач и трудностей;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4) не имеет ясного представления цели, не планирует и не организует свою работу;</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5) либо работает очень вяло, либо снижает темп постепенно;</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6) индифферентно относится к результатам работы. [1]</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Указанные черты неуспевающего школьника, поскольку они характеризуют его деятельность в учебном процессе, могут быть использованы в определении неуспеваемости. Другой выделенный тип назван патологическим - это эмоциональные, часто имеющие неудачи в учении школьники, встречающие специфическое к себе отношение окружающих. Они заявляют «не могу» до начала работы, нуждаются в одобрении со стороны окружающих, тяжело переносят трудности и неудачи. В данном случае выделенные черты носят скорее психологический, нежели дидактический, характер.</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Психологическую типологию неуспеваемости дает Н.И. Мурачковский: за основу в данном случае взят характер взаимоотношений наиболее существенных сторон личности школьников.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Деление неуспевающих школьников на типы можно осуществить в зависимости от характера соотношения двух основных групп свойств личности школьников: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1) Особенности мыслительной деятельности, связанные с обучаемостью.</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2) Направленность личности школьника, определяющая его отношение к учению.</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На этой основе выделено три типа неуспевающих школьников: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Неуспевающие учащиеся, для которых характерно низкое качество мыслительной деятельности при положительном отношении к учению и сохранении позиции школьника.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Неуспевающие, для которых характерно низкое качество мыслительной деятельности при отрицательном отношении к учению и полной утрате позиции школьника, проявляющееся в стремлении оставить школу.</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700009">
        <w:rPr>
          <w:rFonts w:ascii="Times New Roman" w:hAnsi="Times New Roman"/>
          <w:b/>
          <w:color w:val="000000"/>
          <w:sz w:val="28"/>
          <w:szCs w:val="28"/>
        </w:rPr>
        <w:t>Первый тип неуспевающих школьников</w:t>
      </w:r>
      <w:r w:rsidRPr="00DF0231">
        <w:rPr>
          <w:rFonts w:ascii="Times New Roman" w:hAnsi="Times New Roman"/>
          <w:color w:val="000000"/>
          <w:sz w:val="28"/>
          <w:szCs w:val="28"/>
        </w:rPr>
        <w:t>.</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Для всех школьников этого типа характерна низкая обучаемость, связанная со сниженным уровнем мыслительных операций. Слабое развитие процесса мышления (анализа, синтеза, сравнения, обобщения и конкретизации) </w:t>
      </w:r>
      <w:r w:rsidRPr="00DF0231">
        <w:rPr>
          <w:rFonts w:ascii="Times New Roman" w:hAnsi="Times New Roman"/>
          <w:color w:val="000000"/>
          <w:sz w:val="28"/>
          <w:szCs w:val="28"/>
        </w:rPr>
        <w:lastRenderedPageBreak/>
        <w:t>вызывает серьезные трудности в усвоении учебного материала, которые способствуют возникновению у школьников упрощенного подхода к решению мыслительных задач. При таком подходе учащиеся стремятся приспособить учебные задания к своим ограниченным возможностям или вообще избегают умственной работы, в результате чего происходит задержка умственного развития и не формируются навыки учебной работы.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Неуспех в учебе и неумение работать вместе с классом не являются для них источником морального конфликта, так как в силу ограниченности своих познавательных возможностей свое отставание они правильно видят в неспособности усваивать отдельные предметы наравне со всеми. Отсутствие морального конфликта способствует сохранению позиции школьника и формированию положительной моральной направленности, так как понимание причин неуспеха при положительном отношении к учению является хорошим стимулом для преодоления недостатков. Об этом говорит тот факт, что школьники этого типа охотно принимают помощь учителей и товарищей.</w:t>
      </w:r>
    </w:p>
    <w:p w:rsidR="00925157" w:rsidRPr="00700009" w:rsidRDefault="00925157" w:rsidP="0011070D">
      <w:pPr>
        <w:spacing w:after="0" w:line="240" w:lineRule="auto"/>
        <w:ind w:firstLine="709"/>
        <w:jc w:val="both"/>
        <w:rPr>
          <w:rFonts w:ascii="Times New Roman" w:hAnsi="Times New Roman"/>
          <w:b/>
          <w:color w:val="000000"/>
          <w:sz w:val="28"/>
          <w:szCs w:val="28"/>
        </w:rPr>
      </w:pPr>
      <w:r w:rsidRPr="00700009">
        <w:rPr>
          <w:rFonts w:ascii="Times New Roman" w:hAnsi="Times New Roman"/>
          <w:b/>
          <w:color w:val="000000"/>
          <w:sz w:val="28"/>
          <w:szCs w:val="28"/>
        </w:rPr>
        <w:t>Второй тип неуспевающих школьников.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Учащиеся этого типа в школу приходят с хорошей интеллектуальной подготовкой, с желанием хорошо учиться. Однако на качестве их учебной работы отражается</w:t>
      </w:r>
      <w:r w:rsidR="00A5358E">
        <w:rPr>
          <w:rFonts w:ascii="Times New Roman" w:hAnsi="Times New Roman"/>
          <w:color w:val="000000"/>
          <w:sz w:val="28"/>
          <w:szCs w:val="28"/>
        </w:rPr>
        <w:t>,</w:t>
      </w:r>
      <w:r w:rsidRPr="00DF0231">
        <w:rPr>
          <w:rFonts w:ascii="Times New Roman" w:hAnsi="Times New Roman"/>
          <w:color w:val="000000"/>
          <w:sz w:val="28"/>
          <w:szCs w:val="28"/>
        </w:rPr>
        <w:t xml:space="preserve"> прежде всего то, что они привыкли заниматься только тем, что им нравится при отсутствии более широкой и устойчивой мотивации в учебном труде эти ученики избегают активной умственной работы по предметам, усвоение которых требует систематического и напряженного труда (языки, математика), задания по устным предметам усваивают поверхностно. В процессе такой работы у них не формируются навыки учения, умения преодолевать трудности. Наряду с этим у них складывается определенный подход к работе: небрежное ее выполнение, низкий темп. У школьников второго типа неуспех в учении неизбежно ведет к моральному конфликту. Он возникает в связи с противоречием между их более широкими интеллектуальными возможностями и слабой реализации этих возможностей, что объясняется отсутствием навыков самостоятельной учебной работы. Моральный конфликт обнаруживается у них на раннем этапе обучения и не только определяет отрицательное отношение к учению, но и ведет к отрыву от классного коллектива, что может стать причиной возникновения отрицательной моральной направленности.</w:t>
      </w:r>
    </w:p>
    <w:p w:rsidR="00925157" w:rsidRPr="00700009" w:rsidRDefault="00925157" w:rsidP="0011070D">
      <w:pPr>
        <w:spacing w:after="0" w:line="240" w:lineRule="auto"/>
        <w:ind w:firstLine="709"/>
        <w:jc w:val="both"/>
        <w:rPr>
          <w:rFonts w:ascii="Times New Roman" w:hAnsi="Times New Roman"/>
          <w:b/>
          <w:color w:val="000000"/>
          <w:sz w:val="28"/>
          <w:szCs w:val="28"/>
        </w:rPr>
      </w:pPr>
      <w:r w:rsidRPr="00700009">
        <w:rPr>
          <w:rFonts w:ascii="Times New Roman" w:hAnsi="Times New Roman"/>
          <w:b/>
          <w:color w:val="000000"/>
          <w:sz w:val="28"/>
          <w:szCs w:val="28"/>
        </w:rPr>
        <w:t>Третий тип неуспевающих школьников.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Для этого типа, как и для первого</w:t>
      </w:r>
      <w:r w:rsidR="00A5358E">
        <w:rPr>
          <w:rFonts w:ascii="Times New Roman" w:hAnsi="Times New Roman"/>
          <w:color w:val="000000"/>
          <w:sz w:val="28"/>
          <w:szCs w:val="28"/>
        </w:rPr>
        <w:t>,</w:t>
      </w:r>
      <w:r w:rsidRPr="00DF0231">
        <w:rPr>
          <w:rFonts w:ascii="Times New Roman" w:hAnsi="Times New Roman"/>
          <w:color w:val="000000"/>
          <w:sz w:val="28"/>
          <w:szCs w:val="28"/>
        </w:rPr>
        <w:t xml:space="preserve"> характерна низкая обучаемость. Слабое развитие мыслительных процессов вызывает серьезные трудности в усвоении учебного материала. При выполнении учебных задач у этих школьников отсутствует критичность; манипулируя цифрами, они легко приходят к абсурду. Причем полученные результаты они не пытаются сравнивать с результатами других школьников. Выполнение работы подобным образом свидетельствует не только о трудностях в усвоении и неумении работать, но и о беспечном </w:t>
      </w:r>
      <w:r w:rsidRPr="00DF0231">
        <w:rPr>
          <w:rFonts w:ascii="Times New Roman" w:hAnsi="Times New Roman"/>
          <w:color w:val="000000"/>
          <w:sz w:val="28"/>
          <w:szCs w:val="28"/>
        </w:rPr>
        <w:lastRenderedPageBreak/>
        <w:t>отношении к учению. У этих школьников весьма отчетливо проявляется узость мышления.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Слабое развитие мотивационной стороны познавательной деятельности проявляется в отсутствии познавательных интересов, в характере общей направленности личности. Совокупность этих качеств определяет отрицательное отношение к знаниям, к школе, учителям, а также стремление оставить школу. Общее отрицательное отношение определяет интересы этой категории. В школе их больше всего привлекают такие предметы как физкультура, уроки труда. [4]</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Внимание исследователей сосредоточено в основном на сформировавшейся, фиксированной неуспеваемости, и главной целью выступает изучение ее причин. В частности, Н. А. Менчинская и ее сотрудники изучают только тех учащихся, которые не успевают по многим предметам в течение ряда лет. В исследовании Ю. К. Бабанского анализ причин неуспеваемости составляет основной метод разработки средств</w:t>
      </w:r>
      <w:r w:rsidR="00D45C91">
        <w:rPr>
          <w:rFonts w:ascii="Times New Roman" w:hAnsi="Times New Roman"/>
          <w:color w:val="000000"/>
          <w:sz w:val="28"/>
          <w:szCs w:val="28"/>
        </w:rPr>
        <w:t xml:space="preserve"> </w:t>
      </w:r>
      <w:r w:rsidRPr="00DF0231">
        <w:rPr>
          <w:rFonts w:ascii="Times New Roman" w:hAnsi="Times New Roman"/>
          <w:color w:val="000000"/>
          <w:sz w:val="28"/>
          <w:szCs w:val="28"/>
        </w:rPr>
        <w:t xml:space="preserve"> предупреждения неуспеваемости. [2]</w:t>
      </w:r>
    </w:p>
    <w:p w:rsidR="00925157" w:rsidRPr="00700009" w:rsidRDefault="00925157" w:rsidP="0011070D">
      <w:pPr>
        <w:spacing w:after="0" w:line="240" w:lineRule="auto"/>
        <w:ind w:firstLine="709"/>
        <w:jc w:val="both"/>
        <w:rPr>
          <w:rFonts w:ascii="Times New Roman" w:hAnsi="Times New Roman"/>
          <w:b/>
          <w:color w:val="000000"/>
          <w:sz w:val="28"/>
          <w:szCs w:val="28"/>
        </w:rPr>
      </w:pPr>
      <w:r w:rsidRPr="00700009">
        <w:rPr>
          <w:rFonts w:ascii="Times New Roman" w:hAnsi="Times New Roman"/>
          <w:b/>
          <w:color w:val="000000"/>
          <w:sz w:val="28"/>
          <w:szCs w:val="28"/>
        </w:rPr>
        <w:t>Причины неуспеваемости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 основе неуспеваемости в школе всегда лежит не одна причина, а несколько, и часто они действуют в комплексе. Среди них можно обозначить: несовершенство методов преподавания, отсутствие позитивного контакта с педагогом, страх оказаться лучше других учеников, высокая одаренность в какой-либо конкретной области, несформированность мыслительных процессов, тревожность и т.д.</w:t>
      </w:r>
    </w:p>
    <w:p w:rsidR="00925157" w:rsidRPr="00DF0231" w:rsidRDefault="00925157" w:rsidP="0011070D">
      <w:pPr>
        <w:spacing w:after="0" w:line="240" w:lineRule="auto"/>
        <w:ind w:firstLine="709"/>
        <w:jc w:val="both"/>
        <w:rPr>
          <w:rFonts w:ascii="Times New Roman" w:hAnsi="Times New Roman"/>
          <w:b/>
          <w:sz w:val="28"/>
          <w:szCs w:val="28"/>
        </w:rPr>
      </w:pPr>
      <w:r w:rsidRPr="00DF0231">
        <w:rPr>
          <w:rFonts w:ascii="Times New Roman" w:hAnsi="Times New Roman"/>
          <w:b/>
          <w:color w:val="000000"/>
          <w:sz w:val="28"/>
          <w:szCs w:val="28"/>
        </w:rPr>
        <w:t xml:space="preserve">1.2.1. </w:t>
      </w:r>
      <w:r w:rsidRPr="00DF0231">
        <w:rPr>
          <w:rFonts w:ascii="Times New Roman" w:hAnsi="Times New Roman"/>
          <w:b/>
          <w:sz w:val="28"/>
          <w:szCs w:val="28"/>
        </w:rPr>
        <w:t>Высокая тревожность</w:t>
      </w:r>
      <w:r w:rsidR="00700009">
        <w:rPr>
          <w:rFonts w:ascii="Times New Roman" w:hAnsi="Times New Roman"/>
          <w:b/>
          <w:sz w:val="28"/>
          <w:szCs w:val="28"/>
        </w:rPr>
        <w:t>,</w:t>
      </w:r>
      <w:r w:rsidRPr="00DF0231">
        <w:rPr>
          <w:rFonts w:ascii="Times New Roman" w:hAnsi="Times New Roman"/>
          <w:b/>
          <w:sz w:val="28"/>
          <w:szCs w:val="28"/>
        </w:rPr>
        <w:t xml:space="preserve"> как один из факторов учебной неуспешности </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При переходе обучающиеся из начальной школы в среднее звено сталкиваются с новыми требованиями и условиями образовательной среды и не случайно именно пятые классы наряду с первыми проходят период адаптации, от исхода которого зависит успешность последующего учебного процесса.  Кроме того, период 11-12 лет является переходным от младшего возраста к подростковому (младший подростковый возраст). В это время характерны усиление независимости детей от взрослых, негативизм - стремление противостоять, не поддаваться любым влияниям, предложениям, суждениям, чувствам взрослых. "Вызов взрослым - не столько посягательство на взрослые стандарты, а сколько  попытка установить границы, которые способствуют их самоопределению" (Ч. Шелтон).</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Этот период также характеризуется активной физиологической  и анатомической перестройкой. Кардинально перестраиваются сразу три системы: гормональная, кровеносная и костно-мышечная. Новые гормоны стремительно выбрасываются в кровь, оказывают будоражащее действие на центральную нервную систему, определяя начало полового созревания. Выражена неравномерность созревания различных органических систем. Все это приводит к тому, что повышаются утомляемость, возбудимость, раздражительность, негативизм. Повышается уровень тревоги.</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lastRenderedPageBreak/>
        <w:t xml:space="preserve">    Отсутствие единства требований с 1-го по 4-й класс был один учитель, а сейчас по каждому предмету разный педагог со своими требованиями) порождает различную оценку окружающей действительности, а также поведения ребенка, его деятельности, взглядов, отношений, качеств личности. Можно заметить, что у одного ученика могут быть хорошо выстроен процесс обучения с определенными педагогами, а с другими он вступает в конфликт, а у другого ученика диаметрально разные позиции, поэтому умения выстраивать взаимоотношения является важной составляющей учебной успешноти. </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Ведущим мотивом поведения подростка становится стремление найти свое место среди сверстников, занять определенную позицию в своем классе.  Подросток максимально подвержен влиянию группы, ее ценностей; он боится утратить популярность среди сверстников. Трагически переживает ситуации невключенности в группы сверстников. Социальные нормы поведения, установленные взрослыми отходят на второй план. Младший подросток переходит на внутригрупповые нормы поведения, которые устанавливаются он сам и сверстники. Поэтому часто родители отмечают изменения в поведении своих детей, которые становятся более агрессивными, перечащими, занимающими позицию негативизма или безразличия. Очень важно на этом этапе работа классного руководителя, который сможет сплотить класс, не допустить наличие позиции отверженных. Максимально задействовать каждого ученика в активной жизни класса, дать чувство значимости в коллективе. Проводимые мероприятия нужно планировать, исходя из личностных особенностей своих учеников, где каждый может быть успешным. </w:t>
      </w:r>
    </w:p>
    <w:p w:rsidR="00925157" w:rsidRPr="00DF0231" w:rsidRDefault="00925157" w:rsidP="0011070D">
      <w:pPr>
        <w:spacing w:after="0" w:line="240" w:lineRule="auto"/>
        <w:ind w:firstLine="709"/>
        <w:jc w:val="both"/>
        <w:rPr>
          <w:rFonts w:ascii="Times New Roman" w:hAnsi="Times New Roman"/>
          <w:sz w:val="28"/>
          <w:szCs w:val="28"/>
        </w:rPr>
      </w:pPr>
      <w:r w:rsidRPr="00DF0231">
        <w:rPr>
          <w:rFonts w:ascii="Times New Roman" w:hAnsi="Times New Roman"/>
          <w:sz w:val="28"/>
          <w:szCs w:val="28"/>
        </w:rPr>
        <w:t xml:space="preserve">     Наряду с высшими психическими функциями (памяти, внимания, мышления) важна эмоционально-волевая сфера ученика, а именно эмоциональный фон. Подростку, переживающему столько изменений, важна профессиональная помощь педагогов и психологов, где он чувствует поддержку и принятие. Если ученик находится в ситуации постоянной тревоги, успешная учебная деятельность и развитие полноценной личности, даже при наличии хороших интеллектуальных и мотивационных факторов, становятся под угрозу. Поэтому очень важно проводить в школе мероприятия по раннему выявлению тревожных учеников и выстраивать алгоритмы дальнейших действий в 5-х классах при переходе в среднее звено школы, где уже активно происходит формирование личности в социуме, происходит самоопределение и дальнейший выбор профессии.</w:t>
      </w:r>
    </w:p>
    <w:p w:rsidR="00925157" w:rsidRPr="00DF0231" w:rsidRDefault="00925157" w:rsidP="0011070D">
      <w:pPr>
        <w:spacing w:after="0" w:line="240" w:lineRule="auto"/>
        <w:ind w:firstLine="709"/>
        <w:jc w:val="both"/>
        <w:rPr>
          <w:rFonts w:ascii="Times New Roman" w:hAnsi="Times New Roman"/>
          <w:b/>
          <w:sz w:val="28"/>
          <w:szCs w:val="28"/>
        </w:rPr>
      </w:pPr>
      <w:r w:rsidRPr="00DF0231">
        <w:rPr>
          <w:rFonts w:ascii="Times New Roman" w:hAnsi="Times New Roman"/>
          <w:color w:val="000000"/>
          <w:sz w:val="28"/>
          <w:szCs w:val="28"/>
        </w:rPr>
        <w:t xml:space="preserve">    </w:t>
      </w:r>
      <w:r w:rsidRPr="00DF0231">
        <w:rPr>
          <w:rFonts w:ascii="Times New Roman" w:hAnsi="Times New Roman"/>
          <w:b/>
          <w:sz w:val="28"/>
          <w:szCs w:val="28"/>
        </w:rPr>
        <w:t>1.2.2. Понятие "тревожность". Виды и причины ее возникновения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212529"/>
          <w:sz w:val="28"/>
          <w:szCs w:val="28"/>
        </w:rPr>
        <w:t xml:space="preserve">    С</w:t>
      </w:r>
      <w:r w:rsidRPr="00DF0231">
        <w:rPr>
          <w:rFonts w:ascii="Times New Roman" w:hAnsi="Times New Roman"/>
          <w:color w:val="000000"/>
          <w:sz w:val="28"/>
          <w:szCs w:val="28"/>
        </w:rPr>
        <w:t xml:space="preserve">лово «тревога» было известно в русском языке с первой половины XVIII века и обозначало «знак к битве». Позже появилось и понятие «тревожность». Психологический словарь дает следующее объяснение этого термина: «Тревожность — это индивидуальная психологическая особенность, проявляющаяся в склонности человека к частым и интенсивным переживаниям состояния тревоги, а также в низком пороге его возникновения. Рассматривается </w:t>
      </w:r>
      <w:r w:rsidRPr="00DF0231">
        <w:rPr>
          <w:rFonts w:ascii="Times New Roman" w:hAnsi="Times New Roman"/>
          <w:color w:val="000000"/>
          <w:sz w:val="28"/>
          <w:szCs w:val="28"/>
        </w:rPr>
        <w:lastRenderedPageBreak/>
        <w:t xml:space="preserve">как личностное образование и/или как свойство темперамента, обусловленное слабостью нервных процессов».[ </w:t>
      </w:r>
      <w:r w:rsidRPr="00DF0231">
        <w:rPr>
          <w:rFonts w:ascii="Times New Roman" w:hAnsi="Times New Roman"/>
          <w:color w:val="000000"/>
          <w:sz w:val="28"/>
          <w:szCs w:val="28"/>
          <w:lang w:val="en-US"/>
        </w:rPr>
        <w:t>c</w:t>
      </w:r>
      <w:r w:rsidRPr="00DF0231">
        <w:rPr>
          <w:rFonts w:ascii="Times New Roman" w:hAnsi="Times New Roman"/>
          <w:color w:val="000000"/>
          <w:sz w:val="28"/>
          <w:szCs w:val="28"/>
        </w:rPr>
        <w:t>.386].</w:t>
      </w:r>
    </w:p>
    <w:p w:rsidR="0011070D"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Эти два термина часто смешивают, однако, это совсем неидентичные термины. «Тревога» - это эпизодические проявления беспокойства и волнения. Физиологическими признаками тревоги являются: учащенное сердцебиение, поверхностное дыхание, сухость во рту, «ком в горле», слабость в ногах и т. п. Однако помимо физиологических существуют и поведенческие проявления тревоги: ребенок начинает грызть ногти, качаться на стуле, барабанить пальцами по столу, теребить волосы. [8].</w:t>
      </w: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before="90" w:after="0" w:line="240" w:lineRule="auto"/>
        <w:ind w:firstLine="709"/>
        <w:jc w:val="center"/>
        <w:rPr>
          <w:rFonts w:ascii="Times New Roman" w:hAnsi="Times New Roman"/>
          <w:color w:val="000000"/>
          <w:sz w:val="28"/>
          <w:szCs w:val="28"/>
          <w:shd w:val="clear" w:color="auto" w:fill="FFFFFF"/>
        </w:rPr>
      </w:pPr>
      <w:r w:rsidRPr="00DF0231">
        <w:rPr>
          <w:rFonts w:ascii="Times New Roman" w:hAnsi="Times New Roman"/>
          <w:color w:val="000000"/>
          <w:sz w:val="28"/>
          <w:szCs w:val="28"/>
          <w:shd w:val="clear" w:color="auto" w:fill="FFFFFF"/>
        </w:rPr>
        <w:t>ТРЕВОГА</w:t>
      </w:r>
    </w:p>
    <w:p w:rsidR="00925157" w:rsidRPr="00DF0231" w:rsidRDefault="00925157" w:rsidP="0011070D">
      <w:pPr>
        <w:spacing w:before="90" w:after="0" w:line="240" w:lineRule="auto"/>
        <w:ind w:firstLine="709"/>
        <w:jc w:val="both"/>
        <w:rPr>
          <w:rFonts w:ascii="Times New Roman" w:hAnsi="Times New Roman"/>
          <w:color w:val="000000"/>
          <w:sz w:val="28"/>
          <w:szCs w:val="28"/>
        </w:rPr>
      </w:pP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1. Мобилизирующая           </w:t>
      </w:r>
      <w:r w:rsidRPr="00DF0231">
        <w:rPr>
          <w:rFonts w:ascii="Times New Roman" w:hAnsi="Times New Roman"/>
          <w:color w:val="212529"/>
          <w:sz w:val="28"/>
          <w:szCs w:val="28"/>
        </w:rPr>
        <w:t xml:space="preserve">                                          </w:t>
      </w:r>
      <w:r w:rsidRPr="00DF0231">
        <w:rPr>
          <w:rFonts w:ascii="Times New Roman" w:hAnsi="Times New Roman"/>
          <w:color w:val="000000"/>
          <w:sz w:val="28"/>
          <w:szCs w:val="28"/>
        </w:rPr>
        <w:t xml:space="preserve">   2. Расслабляющая</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(дает дополнительный импульс)                               (парализует человека)</w:t>
      </w:r>
    </w:p>
    <w:p w:rsidR="00925157" w:rsidRPr="00DF0231" w:rsidRDefault="00925157" w:rsidP="0011070D">
      <w:pPr>
        <w:spacing w:before="90" w:after="0" w:line="240" w:lineRule="auto"/>
        <w:ind w:firstLine="709"/>
        <w:jc w:val="both"/>
        <w:rPr>
          <w:rFonts w:ascii="Times New Roman" w:hAnsi="Times New Roman"/>
          <w:color w:val="000000"/>
          <w:sz w:val="28"/>
          <w:szCs w:val="28"/>
        </w:rPr>
      </w:pP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Какой вид тревоги будет испытывать человек чаще — во многом зависит от стиля воспитания в детском возрасте</w:t>
      </w:r>
      <w:r w:rsidRPr="00DF0231">
        <w:rPr>
          <w:rFonts w:ascii="Times New Roman" w:hAnsi="Times New Roman"/>
          <w:b/>
          <w:color w:val="000000"/>
          <w:sz w:val="28"/>
          <w:szCs w:val="28"/>
        </w:rPr>
        <w:t xml:space="preserve">. </w:t>
      </w:r>
      <w:r w:rsidRPr="00DF0231">
        <w:rPr>
          <w:rFonts w:ascii="Times New Roman" w:hAnsi="Times New Roman"/>
          <w:color w:val="000000"/>
          <w:sz w:val="28"/>
          <w:szCs w:val="28"/>
        </w:rPr>
        <w:t>Среди эмоций, включенных в состояние тревоги, ключевой является страх, хотя в «тревожном» переживании могут присутствовать и печаль, и стыд, и вина и пр.</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Таким образом, среди эмоций, включенных в состояние тревоги, ключевой является страх, хотя в «тревожном» переживании могут присутствовать и печаль, и стыд, и вина и пр.</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Чаще всего тревожность развивается тогда, когда ребенок находится в состоянии (ситуации) внутреннего конфликта. Он может быть вызван:</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1. Негативными требованиями, предъявляемыми к ребенку, которые могут унизить или поставить в зависимое положение;</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2. Неадекватными, чаще всего завышенными требованиями;</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3. Противоречивыми требованиями, которые предъявляют к ребенку родители и/или школа.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Анализ причин повышенной тревожности учащихся 5 классов (на основании материалов психологического обследования при  подготовке к психолого-педагогическому консилиуму):</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1. Общие факторы среды: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обусловленная способность к восприятию, переработке, классификации и хранению определенного объема информации, ее качественных характеристик, врожденные и приобретенные способности;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импринты, паттерны (стереотипы) поведения, комплексы и управляющие программы, передаваемые трансгенетическим путем.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2. Социально-обусловленные причины: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общее эмоциональное состояние детей, связанное с различными формами его включения в жизнь социума, в частности школы и классного коллектива;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эмоциональное состояние детей, на фоне которого развиваются его социальные контакты (в первую очередь со сверстниками);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несоответствие между требованиями родителей, завышенной мотивацией и возможностями ребенка к обучению (шкала «избегание неудачи»);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страх за будущее, в том числе невозможности самореализации себя как личности (субшкала - магическая тревожность: «информация о катастрофах», «глобальные катастрофы» и т.д.).</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3. Психологический фактор:</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низкая способность к рефлексии, анализу и практическому применению знаний, умений и навыков;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неблагоприятный психический фон, не позволяющий ребенку развивать свои потребности в успехе, достижение высокого результата;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негативные эмоциональные переживания ситуаций, сопряженных с необходимостью самораскрытия, предъявления себя другим, демонстрации своих способностей, возможностей;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установка «соответствовать стандартам», социальному статусу родителей;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«тоннельное видение», линейное мышление, недостаточно развитая способность к обучению;</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ориентация на значимые объекты, находящиеся в окружении ребенка, подростка;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оценка результатов труда, поступков и мыслей другими, тревога по поводу оценок, даваемых окружающими, ожидание негативных оценок;</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наличие внутренних комплексов, негативных установок и управляющих программ;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низкий уровень рефлексии;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негативное отношение и переживание тревоги в ситуациях проверки, особенно публичной, знаний, возможностей, достижений;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низкие показатели перспективной идентичности (перспективы, намерения, мечты, относящиеся к различным сферам жизни);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психо-соматические проблемы, испытываемые ребенком (болезни родителей, болезни, перенесенные в детстве ребенком);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-особенности психофизиологической организации, снижающая приспособляемость организма к стрессфакторам окружающей среды, деструктивное реагирование на тревожный фактор среды;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общий неблагоприятный эмоциональный фон отношений со взрослыми, в том числе в школе, снижающий успешность обучения;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неблагополучная обстановка в семье (развод супругов, неполная семья, ссоры и скандалы);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негативные установки сверстников (соответствие определенным стандартам поведения);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низкая самооценка в плане соответствия стандартам, предъявляемым в обществе;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слабые знания (отсутствие знаний) о своих внутренних способностях и возможностях;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соотношение социальной роли и индивидуальных характеристик личности (принадлежность к той или иной социальной группе);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отсутствие деятельной идентичности (обозначение занятий, увлечений, а также самооценку способностей к деятельности, самооценку навыков, умений, знаний, достижений);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слабое коммуникативное, физическое, деятельное, перспективное, рефлексивное «Я»;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 сформированные, размытые, слабые границы личности;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негативный опыт поведения в сложных, кризисных ситуациях;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эмоциональное реагирование и формирование устойчивых поведенческих реакций, основанных на негативном опыте в личностных и межличностных отношениях.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4. Внутришкольный, межличностный факторы: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отсутствие стимула, слабый стимул к учебной деятельности;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низкий уровень личностной организованности у учащихся;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завышенные требования некоторых учителей-предметников к учащимся, слабо усваивающим учебный материал, низкая оценка их работ (эмоциональная компонента, человеческий фактор);</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слабый контроль со стороны родителей (отсутствие контроля);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недостаток организации работы с родителями по психологическому просвещению, профилактике и консультированию;</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завышенные ожидания родителей и учащихся по окончанию школы;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недостаточная связь между учителями младшего звена школы, классными руководителями, учителями-предметниками среднего звена;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учителя среднего звена не достаточно ознакомлены с учащимися 4 классов, их личностными особенностями и психологическими проблемами;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низкая оценка предметов творчества;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низкий уровень контроля, диагностики, мониторинга и рефлексии психологических процессов;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психодиагностика и психокоррекция лиц, относящихся к группе риска, а также учащихся со специальными образовательными потребностями, индивидуальное психологическое сопровождение детей, нуждающихся в коррекции, не включена в общий план работы психологической службы школы;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слабое обеспечение психологического сопровождения педагогического процесса.</w:t>
      </w:r>
    </w:p>
    <w:p w:rsidR="00925157" w:rsidRPr="00DF0231" w:rsidRDefault="00925157" w:rsidP="0011070D">
      <w:pPr>
        <w:spacing w:after="0" w:line="240" w:lineRule="auto"/>
        <w:ind w:firstLine="709"/>
        <w:jc w:val="both"/>
        <w:rPr>
          <w:rFonts w:ascii="Times New Roman" w:hAnsi="Times New Roman"/>
          <w:b/>
          <w:sz w:val="28"/>
          <w:szCs w:val="28"/>
        </w:rPr>
      </w:pPr>
      <w:r w:rsidRPr="00DF0231">
        <w:rPr>
          <w:rFonts w:ascii="Times New Roman" w:hAnsi="Times New Roman"/>
          <w:b/>
          <w:color w:val="000000"/>
          <w:sz w:val="28"/>
          <w:szCs w:val="28"/>
        </w:rPr>
        <w:t>1.2.3.</w:t>
      </w:r>
      <w:r w:rsidRPr="00DF0231">
        <w:rPr>
          <w:rFonts w:ascii="Times New Roman" w:hAnsi="Times New Roman"/>
          <w:b/>
          <w:sz w:val="28"/>
          <w:szCs w:val="28"/>
        </w:rPr>
        <w:t xml:space="preserve"> Критерии выявления тревожного ученика.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xml:space="preserve">    В 5-х классах происходит знакомство и оценка новых учеников педагогами - предметниками и новыми классными руководителями. Как уже было сказано, важно отметить список тревожных детей и выстроить эффективный процесс обучения с данной категорией детей. Как заметить тревожного ребенка?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Портрет тревожного ученика:</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212529"/>
          <w:sz w:val="28"/>
          <w:szCs w:val="28"/>
        </w:rPr>
        <w:t xml:space="preserve">   Р</w:t>
      </w:r>
      <w:r w:rsidRPr="00DF0231">
        <w:rPr>
          <w:rFonts w:ascii="Times New Roman" w:hAnsi="Times New Roman"/>
          <w:color w:val="000000"/>
          <w:sz w:val="28"/>
          <w:szCs w:val="28"/>
        </w:rPr>
        <w:t>ебенок напряженно вглядывается во все, что находится вокруг, робко, почти беззвучно здоровается и ответы у доски вызывают замешательство, при написании контрольных нервничает и не может сосредоточиться, вспомнить даже то, что хорошо знал. Кажется, что он ожидает каких-либо неприятностей.</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Это тревожный ребенок. Таких детей в  школе немало, и работать с ними не легче, а даже труднее, чем с другими категориями "проблемных" детей, потому что и гиперактивные, и агрессивные дети всегда на виду, как на ладошке, а тревожные стараются держать свои проблемы при себе.</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Их отличает чрезмерное беспокойство, причем иногда они боятся не самого события, а его предчувствия. Часто они ожидают самого худшего. Дети чувствуют себя беспомощными, опасаются новых заданий, приступать к новым видам деятельности. 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Они ищут поощрения, одобрения взрослых во всех делах.</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Как выявить тревожного ребенка</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Опытный педагог, конечно, в первые же дни знакомства с детьми поймет, кто из них обладает повышенной тревожностью. Однако прежде чем делать окончательные выводы, необходимо понаблюдать за ребенком, вызывающим опасения, в разные дни недели, во время обучения и свободной деятельности (на улице), в общении с другими детьми.</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 Бейкер и М. Алворд советуют присмотреться, характерны ли для поведения ребенка следующие признаки.</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Критерии определения тревожности у ребенка:</w:t>
      </w:r>
    </w:p>
    <w:p w:rsidR="00925157" w:rsidRPr="00DF0231" w:rsidRDefault="00925157" w:rsidP="0011070D">
      <w:pPr>
        <w:widowControl w:val="0"/>
        <w:numPr>
          <w:ilvl w:val="0"/>
          <w:numId w:val="1"/>
        </w:numPr>
        <w:suppressAutoHyphens/>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Постоянное беспокойство.</w:t>
      </w:r>
    </w:p>
    <w:p w:rsidR="00150E97" w:rsidRPr="00DF0231" w:rsidRDefault="00925157" w:rsidP="0011070D">
      <w:pPr>
        <w:widowControl w:val="0"/>
        <w:numPr>
          <w:ilvl w:val="0"/>
          <w:numId w:val="1"/>
        </w:numPr>
        <w:suppressAutoHyphens/>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Трудность, иногда невозможность сконцентрироваться на чем-либо.</w:t>
      </w:r>
    </w:p>
    <w:p w:rsidR="00925157" w:rsidRPr="00DF0231" w:rsidRDefault="00925157" w:rsidP="0011070D">
      <w:pPr>
        <w:widowControl w:val="0"/>
        <w:numPr>
          <w:ilvl w:val="0"/>
          <w:numId w:val="1"/>
        </w:numPr>
        <w:suppressAutoHyphens/>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Мышечное напряжение (например, в области лица, шеи).</w:t>
      </w:r>
    </w:p>
    <w:p w:rsidR="00925157" w:rsidRPr="00DF0231" w:rsidRDefault="00925157" w:rsidP="0011070D">
      <w:pPr>
        <w:widowControl w:val="0"/>
        <w:numPr>
          <w:ilvl w:val="0"/>
          <w:numId w:val="1"/>
        </w:numPr>
        <w:suppressAutoHyphens/>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Раздражительность.</w:t>
      </w:r>
    </w:p>
    <w:p w:rsidR="00925157" w:rsidRPr="00DF0231" w:rsidRDefault="00925157" w:rsidP="0011070D">
      <w:pPr>
        <w:widowControl w:val="0"/>
        <w:numPr>
          <w:ilvl w:val="0"/>
          <w:numId w:val="1"/>
        </w:numPr>
        <w:suppressAutoHyphens/>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Нарушения сна. </w:t>
      </w:r>
      <w:r w:rsidRPr="00DF0231">
        <w:rPr>
          <w:rFonts w:ascii="Times New Roman" w:hAnsi="Times New Roman"/>
          <w:color w:val="000000"/>
          <w:sz w:val="28"/>
          <w:szCs w:val="28"/>
          <w:lang w:val="en-US"/>
        </w:rPr>
        <w:t>[7]</w:t>
      </w:r>
    </w:p>
    <w:p w:rsidR="00925157" w:rsidRPr="00DF0231" w:rsidRDefault="00150E97" w:rsidP="00554889">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xml:space="preserve">     </w:t>
      </w:r>
      <w:r w:rsidR="00925157" w:rsidRPr="00DF0231">
        <w:rPr>
          <w:rFonts w:ascii="Times New Roman" w:hAnsi="Times New Roman"/>
          <w:color w:val="000000"/>
          <w:sz w:val="28"/>
          <w:szCs w:val="28"/>
        </w:rPr>
        <w:t>Эмоции играют важную роль в жизни детей: помогают воспринимать действительность и реагировать на нее. Проявляясь в поведении, они информируют взрослого о том, что ребенку нравится, сердит или огорчает его. Особенно это актуально в младенчестве, когда вербальное общение не доступно. По мере того, как ребенок растет, его эмоциональный мир становится богаче и разнообразнее. От базовых (страха, радости и др.) он переходит к более сложной гамме чувств: радуется и сердится, восторгается и удивляется, ревнует и грустит. Меняется и внешнее проявление эмоций.</w:t>
      </w:r>
    </w:p>
    <w:p w:rsidR="00925157" w:rsidRPr="00DF0231" w:rsidRDefault="00150E97" w:rsidP="00554889">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w:t>
      </w:r>
      <w:r w:rsidR="00925157" w:rsidRPr="00DF0231">
        <w:rPr>
          <w:rFonts w:ascii="Times New Roman" w:hAnsi="Times New Roman"/>
          <w:color w:val="000000"/>
          <w:sz w:val="28"/>
          <w:szCs w:val="28"/>
        </w:rPr>
        <w:t>Отрицательный фон ребенка характеризуется подавленностью, плохим настроением, растерянностью. Ребенок почти не улыбается или делает это заискивающе, голова и плечи опущены, выражение лица грустное или индифферентное. В таких случаях возникают проблемы в общении и установлении контакта. Ребенок раздражается, легко обижается, иногда без видимой причины. Он много времени проводит один, ничем не интересуется.</w:t>
      </w:r>
    </w:p>
    <w:p w:rsidR="00925157" w:rsidRPr="00DF0231" w:rsidRDefault="00150E9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w:t>
      </w:r>
      <w:r w:rsidR="00925157" w:rsidRPr="00DF0231">
        <w:rPr>
          <w:rFonts w:ascii="Times New Roman" w:hAnsi="Times New Roman"/>
          <w:color w:val="000000"/>
          <w:sz w:val="28"/>
          <w:szCs w:val="28"/>
        </w:rPr>
        <w:t>Такие дети часто задают себе вопрос: ”А вдруг что-нибудь случится?” Повышенная тревожность может дезорганизовать любую деятельность (особенно значимую), что в свою очередь, приводит к низкой самооценке, неуверенности в себе (“Я же ничего не мог!”). Таким образом, это эмоциональное состояние может выступать в качестве одного из механизмов развития невроза, так как способствует углублению личностных противоречий (например, между высоким уровнем притязаний и низкой самооценкой).</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w:t>
      </w:r>
      <w:r w:rsidR="00150E97" w:rsidRPr="00DF0231">
        <w:rPr>
          <w:rFonts w:ascii="Times New Roman" w:hAnsi="Times New Roman"/>
          <w:color w:val="000000"/>
          <w:sz w:val="28"/>
          <w:szCs w:val="28"/>
        </w:rPr>
        <w:t xml:space="preserve"> </w:t>
      </w:r>
      <w:r w:rsidRPr="00DF0231">
        <w:rPr>
          <w:rFonts w:ascii="Times New Roman" w:hAnsi="Times New Roman"/>
          <w:color w:val="000000"/>
          <w:sz w:val="28"/>
          <w:szCs w:val="28"/>
        </w:rPr>
        <w:t>Все что характерно для тревожных взрослых, можно отнести и к тревожным детям. Обычно это очень неуверенные в себе дети, с неустойчивой самооценкой. Постоянно испытываемое ими чувство страха перед неизвестным приводит к тому, что они крайне редко проявляют инициативу. Будучи послушными, предпочитают не обращать на себя внимание окружающих, ведут себя примерно и дома, и в школе, стараются точно выполнять требования родителей и педагогов - не нарушают дисциплину, убирают за собой игрушки. Таких детей называют скромными, застенчивыми. Однако их примерность, аккуратность, дисциплинированность носят защитный характер - ребенок делает все, чтобы избежать неудачи.</w:t>
      </w:r>
    </w:p>
    <w:p w:rsidR="00925157" w:rsidRPr="00DF0231" w:rsidRDefault="00925157" w:rsidP="0011070D">
      <w:pPr>
        <w:spacing w:before="90"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w:t>
      </w:r>
      <w:r w:rsidR="00150E97" w:rsidRPr="00DF0231">
        <w:rPr>
          <w:rFonts w:ascii="Times New Roman" w:hAnsi="Times New Roman"/>
          <w:color w:val="000000"/>
          <w:sz w:val="28"/>
          <w:szCs w:val="28"/>
        </w:rPr>
        <w:t xml:space="preserve"> </w:t>
      </w:r>
      <w:r w:rsidRPr="00DF0231">
        <w:rPr>
          <w:rFonts w:ascii="Times New Roman" w:hAnsi="Times New Roman"/>
          <w:color w:val="000000"/>
          <w:sz w:val="28"/>
          <w:szCs w:val="28"/>
        </w:rPr>
        <w:t>В этом случае общение взрослого с ребенком носит авторитарный характер, ребенок теряет уверенность в себе и в своих собственных силах, он постоянно боится отрицательной оценки, начинает беспокоиться, что он делает что – нибудь не так,  т.е. испытывает чувство тревоги, которое может закрепиться и перерасти в стабильное личностное образование – тревожность.</w:t>
      </w:r>
    </w:p>
    <w:p w:rsidR="00925157" w:rsidRPr="00DF0231" w:rsidRDefault="00925157" w:rsidP="00554889">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Воспитание по типу гиперопеки может сочетаться с симбиотическим, т.е. крайне близкими отношениями ребенка с одним из родителей, обычно с матерью. В этом случае общение взрослого с ребенком может быть как авторитарным, так и демократичным (взрослый не диктует ребенку свои требования, а советуется с ним, интересуется его мнением). К установлению подобных отношений с </w:t>
      </w:r>
      <w:r w:rsidRPr="00DF0231">
        <w:rPr>
          <w:rFonts w:ascii="Times New Roman" w:hAnsi="Times New Roman"/>
          <w:color w:val="000000"/>
          <w:sz w:val="28"/>
          <w:szCs w:val="28"/>
        </w:rPr>
        <w:lastRenderedPageBreak/>
        <w:t>ребенком склонны родители с определенными характерологическими особенностями – тревожные, мнительные, неуверенные в себе. Установив тесный эмоциональный контакт с ребенком, такой родитель заражает своими страхами сына или дочь, т.е. способствует формированию тревожности.</w:t>
      </w:r>
    </w:p>
    <w:p w:rsidR="00925157" w:rsidRPr="00DF0231" w:rsidRDefault="00925157" w:rsidP="00554889">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Усилению в ребенке тревожности могут способствовать такие факторы, как завышенные требования со стороны родителей и воспитателей, так как они вызывают ситуацию хронической неуспешности. Сталкиваясь с постоянными расхождениями между своими реальными возможностями и тем высоким уровнем достижений, которого ждут от него взрослые, ребенок испытывает беспокойство, которое легко перерастает в тревожность. Еще один фактор, способствующий формированию тревожности, - частые упреки, вызывающие чувство вины (“Ты так плохо вел себя, что у мамы заболела голова”, “Из-за твоего поведения мы с мамой часто ссоримся”). В этом случае ребенок постоянно боится оказаться виноватым перед родителями. Часто причиной большого числа страхов у детей является и сдержанность родителей в выражении чувств при наличии многочисленных предостережений, опасностей и тревог. Излишняя строгость родителей также способствует появлению страхов. Однако это происходит только в отношении родителей того же пола, что и ребенок, т. е., чем больше запрещает мать дочери или отец сыну, тем больше вероятность появления у них страхов. Часто, не задумываясь, родители внушают детям страхи своими никогда не реализуемыми угрозами вроде: «Заберет тебя дядя в мешок», «Уеду от тебя» и т. д.</w:t>
      </w:r>
    </w:p>
    <w:p w:rsidR="00925157" w:rsidRPr="00DF0231" w:rsidRDefault="00925157" w:rsidP="00554889">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Таким образом, неуверенный в себе, склонный к сомнениям и колебаниям, робкий, тревожный ребенок нерешителен, несамостоятелен, нередко инфантилен, повышенно внушаем. Неуверенный, тревожный человек всегда мнителен, а мнительность порождает недоверие к другим. Такой ребенок опасается других, ждет нападения, насмешки, обиды. Он не справляется с задачей в учебе, с делом. Такой ребенок одинок, либо есть друг похожего типа личности, замкнут, малоактивен.</w:t>
      </w:r>
    </w:p>
    <w:p w:rsidR="00925157" w:rsidRPr="00DF0231" w:rsidRDefault="00925157" w:rsidP="00554889">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Выяснение причин возникновения тревожности у ребенка школьного возраста является важной задачей для педагога, известно, что предпосылкой возникновения тревожности является повышенная чувствительность (сензитивность) нервной системы. Однако не каждый ребенок с повышенной чувствительностью становится тревожным. Многое зависит от способов общения родителей с ребенком. В большинстве случаев они могут быть причиной развития тревожной личности. Существует прямая зависимость между количеством страхов у детей и родителей, особенно матерей. Мать, находящаяся в состоянии тревоги, непроизвольно старается оберегать психику ребенка от событий, так или иначе напоминающих о ее страхах. Усилению в ребенке тревожности могут способствовать такие факторы, как завышенные требования со стороны взрослых, так как они вызывают ситуацию хронической не успешности.</w:t>
      </w:r>
      <w:r w:rsidRPr="00DF0231">
        <w:rPr>
          <w:rFonts w:ascii="Times New Roman" w:hAnsi="Times New Roman"/>
          <w:b/>
          <w:color w:val="000000"/>
          <w:sz w:val="28"/>
          <w:szCs w:val="28"/>
        </w:rPr>
        <w:t xml:space="preserve"> </w:t>
      </w:r>
      <w:r w:rsidRPr="00DF0231">
        <w:rPr>
          <w:rFonts w:ascii="Times New Roman" w:hAnsi="Times New Roman"/>
          <w:color w:val="000000"/>
          <w:sz w:val="28"/>
          <w:szCs w:val="28"/>
        </w:rPr>
        <w:t xml:space="preserve">Еще один фактор, способствующий формированию тревожности, - </w:t>
      </w:r>
      <w:r w:rsidRPr="00DF0231">
        <w:rPr>
          <w:rFonts w:ascii="Times New Roman" w:hAnsi="Times New Roman"/>
          <w:color w:val="000000"/>
          <w:sz w:val="28"/>
          <w:szCs w:val="28"/>
        </w:rPr>
        <w:lastRenderedPageBreak/>
        <w:t>частые упреки, вызывающие чувство вины. В этом случае ребенок постоянно боится оказаться виноватым перед родителями, учителями. Часто причиной тревожности у детей является и сдержанность родителей, в выражении чувств, при наличии многочисленных предостережений.</w:t>
      </w: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554889" w:rsidRDefault="00554889" w:rsidP="0011070D">
      <w:pPr>
        <w:spacing w:before="90" w:after="0" w:line="240" w:lineRule="auto"/>
        <w:ind w:firstLine="709"/>
        <w:jc w:val="both"/>
        <w:rPr>
          <w:rFonts w:ascii="Times New Roman" w:hAnsi="Times New Roman"/>
          <w:b/>
          <w:color w:val="000000"/>
          <w:sz w:val="28"/>
          <w:szCs w:val="28"/>
        </w:rPr>
      </w:pPr>
    </w:p>
    <w:p w:rsidR="00925157" w:rsidRPr="00DF0231" w:rsidRDefault="00925157" w:rsidP="0011070D">
      <w:pPr>
        <w:spacing w:before="90" w:after="0" w:line="240" w:lineRule="auto"/>
        <w:ind w:firstLine="709"/>
        <w:jc w:val="both"/>
        <w:rPr>
          <w:rFonts w:ascii="Times New Roman" w:hAnsi="Times New Roman"/>
          <w:b/>
          <w:color w:val="000000"/>
          <w:sz w:val="28"/>
          <w:szCs w:val="28"/>
        </w:rPr>
      </w:pPr>
      <w:r w:rsidRPr="00DF0231">
        <w:rPr>
          <w:rFonts w:ascii="Times New Roman" w:hAnsi="Times New Roman"/>
          <w:b/>
          <w:color w:val="000000"/>
          <w:sz w:val="28"/>
          <w:szCs w:val="28"/>
        </w:rPr>
        <w:t xml:space="preserve">2. </w:t>
      </w:r>
      <w:r w:rsidRPr="00DF0231">
        <w:rPr>
          <w:rFonts w:ascii="Times New Roman" w:hAnsi="Times New Roman"/>
          <w:b/>
          <w:sz w:val="28"/>
          <w:szCs w:val="28"/>
        </w:rPr>
        <w:t>Планирование учебного процесса и коррекционная работа с тревожными детьми в 5-х классах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Пути решения проблемы, связанной с повышенной тревожностью учащихся: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психодиагностика: индивидуальная; групповая;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психопрофилактика и психокоррекция: индивидуальная и групповая;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обработка и анализ результатов диагностических обследований: коррекционных, профилактических, развивающих занятий;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оформление и ведение отчетной документации, мониторинг деятельности психологической службы;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индивидуальное консультирование: родителей, педагогов;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групповое консультирование (тренинги, интенсивы, семинары) педагогов;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изучение специальной литературы и освоение новых технологий;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посещение районных, городских, областных, республиканских и международных мероприятий (конференции, круглые столы, семинары, тренинги и т.д.);</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коллегиальное консультирование смежных специалистов и работа в специализированных комиссиях (супервизии, интервизии);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организация и ведение постоянно действующей терапевтической группы, сформированной из педагогов учреждения образования.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Проведение предложенного перечня работ позволит:</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1. решать задачи, связанные с  познавательными, личностно-эмоциональными, коммуникативными процессами;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2. улучшить психомоторное развитие, поведенческие реакции, возрастную,</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личностную компетентность, произвольную регуляцию, связанную с задачами адаптации к образовательному учреждению, образовательному процессу, повысить готовность к учебе;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3. стабилизировать эмоционально-личностные состояния, структурирование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мышления, активизацию памяти, речи, регуляции психомоторных функций;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4. совершенствовать личностные черты и качества, тип, объем и устойчивость внимания;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5. повысить самооценку и уровень притязаний, провести коррекцию ценностных ориентаций, увеличить потребность в самоактуализации на основе эмоциональных особенностей детей и подростков;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6. увеличить пластичность и эмоциональную лабильность психики учащихся.</w:t>
      </w:r>
    </w:p>
    <w:p w:rsidR="00925157" w:rsidRPr="00DF0231" w:rsidRDefault="00925157" w:rsidP="0011070D">
      <w:pPr>
        <w:spacing w:after="0" w:line="240" w:lineRule="auto"/>
        <w:ind w:firstLine="709"/>
        <w:jc w:val="both"/>
        <w:rPr>
          <w:rFonts w:ascii="Times New Roman" w:hAnsi="Times New Roman"/>
          <w:color w:val="000000"/>
          <w:sz w:val="28"/>
          <w:szCs w:val="28"/>
        </w:rPr>
      </w:pPr>
    </w:p>
    <w:p w:rsidR="00554889" w:rsidRDefault="00554889" w:rsidP="0011070D">
      <w:pPr>
        <w:spacing w:after="0" w:line="240" w:lineRule="auto"/>
        <w:ind w:firstLine="709"/>
        <w:jc w:val="both"/>
        <w:rPr>
          <w:rFonts w:ascii="Times New Roman" w:hAnsi="Times New Roman"/>
          <w:color w:val="000000"/>
          <w:sz w:val="28"/>
          <w:szCs w:val="28"/>
        </w:rPr>
      </w:pPr>
    </w:p>
    <w:p w:rsidR="00925157" w:rsidRPr="00554889" w:rsidRDefault="00925157" w:rsidP="0011070D">
      <w:pPr>
        <w:spacing w:after="0" w:line="240" w:lineRule="auto"/>
        <w:ind w:firstLine="709"/>
        <w:jc w:val="both"/>
        <w:rPr>
          <w:rFonts w:ascii="Times New Roman" w:hAnsi="Times New Roman"/>
          <w:b/>
          <w:color w:val="000000"/>
          <w:sz w:val="28"/>
          <w:szCs w:val="28"/>
        </w:rPr>
      </w:pPr>
      <w:r w:rsidRPr="00554889">
        <w:rPr>
          <w:rFonts w:ascii="Times New Roman" w:hAnsi="Times New Roman"/>
          <w:b/>
          <w:color w:val="000000"/>
          <w:sz w:val="28"/>
          <w:szCs w:val="28"/>
        </w:rPr>
        <w:t>2.1. Первичная психодиагностика уровня тревожности в 5-х классах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На данном этапе при проведении групповой психодиагностики педагогами-психологами хорошо зарекомендовали себя тест определения уровня школьной тревожности Филлипса, анкета школьной мотивации Н.Г. Лускановой и методика измерения самооценки Дембо-Рубинштейна.  Первичную психодиагностику целесообразно проводить в 1четверти (сентябрь-октябрь).</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xml:space="preserve">    Классные руководители заполняют лист наблюдения на каждого ученика своего класса (Приложение 1), проводять социометрию (Морено), результаты передаются школьному психологу. Анализируя результаты проведенной психодиагностики составляются списки тревожных учеников с пометками какой тип тревожности преобладает, в каких сферах занижена самооценка.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На следующем этапе проводятся индивидуальные беседы психолога  с учениками, у которых повышен уровень тревожности для выявления причин, вызывающих тревогу и намечаются планы психокоррекционной работы. На данном этапе важно выяснить семейную ситуацию и тип взаимоотношений в семье (авторитарный, демократичный, гиперопека), а также особенности взаимоотношений со сверстниками. Если ребенок замкнут и дает мало информации целесообразно дать ему рисуночные проективные методики: «Моя семья» и «Мой класс», где важно отметить позицию ученика и степень близости с членами семьи и сверстниками.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Полученные результаты необходимо соотнести с уровнем школьной успешности, выявить как повышенная тревожность влияет на освоение учебного материала. Определяется по каким предметам отмечается неуспеваемость, с какими учителями-предметниками возникают трудности во взаимоотношениях или какой стиль или методика преподавания является для ученика малоэффективной для усвоения.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Все эти данные заносятся в индивидуальную карту развития обучающегося.</w:t>
      </w:r>
    </w:p>
    <w:p w:rsidR="00925157" w:rsidRPr="00554889" w:rsidRDefault="00700009" w:rsidP="0011070D">
      <w:pPr>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2.</w:t>
      </w:r>
      <w:r w:rsidR="00925157" w:rsidRPr="00554889">
        <w:rPr>
          <w:rFonts w:ascii="Times New Roman" w:hAnsi="Times New Roman"/>
          <w:b/>
          <w:color w:val="000000"/>
          <w:sz w:val="28"/>
          <w:szCs w:val="28"/>
        </w:rPr>
        <w:t>2. Психопрофилактика и психокоррекция тревожности в 5-х классах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Психопрофилактика в 5-х классах направлена на создание благоприятного психологического климата в классе и при проведении уроков учителями-предметниками.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Мероприятия, рекомендуемые проводить классным руководителям для профилактики тревожности: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знакомство с учениками своего класса и распределение обязанностей, где задействованы все обучающиеся;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выявление детей, испытывающие трудности в обучении и взятие их на контроль;</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информирование учителей-предметников об особенностях своих учеников и подсказывать стратегию общения с ними;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поощрять за старания, даже если результат выполнения на невысоком уровне;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избегать публичной критики, корректно указывать на ошибки, при этом подчеркивая достоинства выполненной работы;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включать всех в общественные внутриклассовые мероприятия;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показывать публично доверие своим ученикам;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разработать правила поведения в классе;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поощрять помощь друг другу;</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xml:space="preserve"> - 1 раз в четверть организовать мероприятия, где кроме обучающихся будут задействованы родители учеников.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Как видно данные мероприятия, направлены на сплоченность коллектива, где благоприятный климат и вовлеченность каждого способствует нормализации эмоционального фона и гармоничному развитию личности учащегося.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Рекомендации для учителей-предметников при работе с учениками 5-х классах: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создавать ситуацию успеха на уроке посредством выполнения учеником посильных для него заданий;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публично выделять достижения ученика, чтобы ребенок старался раскрыться;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корректно указывать на ошибки, указывать на конкретные пробелы;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давать установки «Обратите внимание», «Обведите в рамку» и т.д.;</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давать отдельные короткие задания, постепенно увеличивая сложность и время выполнения;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учитывать тип темперамента и модальность восприятия информации (аудильный, визуальный, кинестетический);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научить составлять опорные схемы уроков;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практиковать диалогический стиль взаимодействия с классом;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относиться с уважением к мнению ученика;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управлять вниманием на уроке;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научить детей различным способам запоминания информации.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При переходе в среднее звено ученикам в 5 классе необходимо перестроится на новые требования учебного процесса, где очень важным является уровень развития познавательного интереса и развитие высших психических функций. Если ученик не успевает усвоить эти требования, он чувствует себя неуспешным и уровень тревожности повышается, появляются негативные установки по поводу посещения школы, повышается утомляемость. Поэтому важно в этом период не допустить дезадаптации, наметить план коррекционной работы с детьми, у которых  выявлены  трудности в обучении, совместно с учителями-предметниками, родителями. Ознакомление педагогов с психологическими особенностями 5-тиклассников и алгоритм выявления тревожных детей проводятся в форме семинаров и мини-тренингов школьными психологами. (Приложение 2).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Рекомендации для родителей учеников 5-х классов: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обратить внимание на психологический климат семьи, работать над его улучшением, используя помощь психологов;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уделять больше времени совместной деятельности с ребенком, провождении досуга;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поддерживать своего ребенка в начинаниях;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 xml:space="preserve"> - создавать ситуацию успеха во внеучебной деятельности (бытовая, творческая, спортивная), ориентируясь на возможности и желания ребенка;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снизить уровень требовательности, ценность школьных оценок, обращая внимание на знания и понимание учебных предметов;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включать в процесс обсуждения семейных решений, учитывая мнение ребенка;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не пугать возможными проблемами, рисовать в уме картины с негативным разрешением;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находить позитивные моменты в негативных ситуациях;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снижать значимость травмирующих событий (критика учителей,  конфликты с одноклассниками);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учить воспринимать неудачи как стимул к развитию;</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разрешать ребенку ошибаться и научить делать выводы из своих ошибок;</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не торопить естественное развитие интеллектуальных процессов;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-предоставлять самостоятельность в посильных ситуациях;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при выполнении домашних заданий устранять отвлекающие факторы (телевизор, ритмичная музыка, компьютер и др.);</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помочь обнаружить хобби у ребенка;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научить планировать и организовывать свою деятельность, осуществлять  ее контроль.</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Рекомендации для родителей даются на родительских собраниях классными руководителями, педагогами-психологами.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Рекомендации для педагогов-психологов по психокоррекции тревожности обучающихся 5-х классов.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По результатам диагностики формируются мини-группы численностью не более 15 человек, которые формируются на основе сходства проблем. Помещение, в котором будут проходить занятия должно быть просторным и хорошо освещенным.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Используемые методики и техники для групповой работы: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1.</w:t>
      </w:r>
      <w:r w:rsidRPr="00DF0231">
        <w:rPr>
          <w:rFonts w:ascii="Times New Roman" w:hAnsi="Times New Roman"/>
          <w:color w:val="000000"/>
          <w:sz w:val="28"/>
          <w:szCs w:val="28"/>
        </w:rPr>
        <w:tab/>
        <w:t>Сюжетно-ролевые игры (разыгрывание различных ситуаций, вызывающих тревожность).</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2.</w:t>
      </w:r>
      <w:r w:rsidRPr="00DF0231">
        <w:rPr>
          <w:rFonts w:ascii="Times New Roman" w:hAnsi="Times New Roman"/>
          <w:color w:val="000000"/>
          <w:sz w:val="28"/>
          <w:szCs w:val="28"/>
        </w:rPr>
        <w:tab/>
        <w:t>Дискуссии, круглые столы по заданной тематике.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3.</w:t>
      </w:r>
      <w:r w:rsidRPr="00DF0231">
        <w:rPr>
          <w:rFonts w:ascii="Times New Roman" w:hAnsi="Times New Roman"/>
          <w:color w:val="000000"/>
          <w:sz w:val="28"/>
          <w:szCs w:val="28"/>
        </w:rPr>
        <w:tab/>
        <w:t>Работа с негативными установками, формирование эффективных стратегий поведения через моделирование различных образцов поведения.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4.</w:t>
      </w:r>
      <w:r w:rsidRPr="00DF0231">
        <w:rPr>
          <w:rFonts w:ascii="Times New Roman" w:hAnsi="Times New Roman"/>
          <w:color w:val="000000"/>
          <w:sz w:val="28"/>
          <w:szCs w:val="28"/>
        </w:rPr>
        <w:tab/>
        <w:t>Арт-терапия. Рисунки могут быть как предметно-тематические («Мое любимое занятие», «Мой лучший день» и т.д.),  так и образно-тематические («Добро», «Сила» и т.д.), либо выражать эмоциональное состояние («Страх», «Обида»)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5.</w:t>
      </w:r>
      <w:r w:rsidRPr="00DF0231">
        <w:rPr>
          <w:rFonts w:ascii="Times New Roman" w:hAnsi="Times New Roman"/>
          <w:color w:val="000000"/>
          <w:sz w:val="28"/>
          <w:szCs w:val="28"/>
        </w:rPr>
        <w:tab/>
        <w:t>Метафорические сказки</w:t>
      </w:r>
    </w:p>
    <w:p w:rsidR="00925157" w:rsidRPr="00DF0231" w:rsidRDefault="00925157" w:rsidP="0011070D">
      <w:pPr>
        <w:spacing w:after="0" w:line="240" w:lineRule="auto"/>
        <w:ind w:firstLine="709"/>
        <w:jc w:val="both"/>
        <w:rPr>
          <w:rFonts w:ascii="Times New Roman" w:hAnsi="Times New Roman"/>
          <w:i/>
          <w:color w:val="000000"/>
          <w:sz w:val="28"/>
          <w:szCs w:val="28"/>
        </w:rPr>
      </w:pPr>
      <w:r w:rsidRPr="00DF0231">
        <w:rPr>
          <w:rFonts w:ascii="Times New Roman" w:hAnsi="Times New Roman"/>
          <w:i/>
          <w:color w:val="000000"/>
          <w:sz w:val="28"/>
          <w:szCs w:val="28"/>
        </w:rPr>
        <w:t>Структура проведения занятия: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1) Ритуал приветствия. Установление позитивного эмоционального контакта между всеми членами группы.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2) Разминка. Упражнения, которые настраивают на дальнейшую работу, способствуют дальнейшей активности, повышают групповую сплоченность.</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3) Обсуждение домашнего задания. Способствует закреплению пройденного материала.</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4) Основная часть. Набор психотехнических упражнений, игр и приемов, которые реализуют основные задачи тренинга (в приоритете моделирование образцов поведения, что поможет расширить репертуар адекватных способов поведения и снизить уровень тревожности).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5) Обсуждение итогов, рефлекия.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6) Ритуал прощания.</w:t>
      </w:r>
    </w:p>
    <w:p w:rsidR="00925157" w:rsidRPr="00DF0231" w:rsidRDefault="00925157" w:rsidP="0011070D">
      <w:pPr>
        <w:spacing w:after="0" w:line="240" w:lineRule="auto"/>
        <w:ind w:firstLine="709"/>
        <w:jc w:val="both"/>
        <w:rPr>
          <w:rFonts w:ascii="Times New Roman" w:hAnsi="Times New Roman"/>
          <w:i/>
          <w:color w:val="000000"/>
          <w:sz w:val="28"/>
          <w:szCs w:val="28"/>
        </w:rPr>
      </w:pPr>
      <w:r w:rsidRPr="00DF0231">
        <w:rPr>
          <w:rFonts w:ascii="Times New Roman" w:hAnsi="Times New Roman"/>
          <w:i/>
          <w:color w:val="000000"/>
          <w:sz w:val="28"/>
          <w:szCs w:val="28"/>
        </w:rPr>
        <w:t>Планируемые результаты: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умение устанавливать межличностные отношения с педагогами;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умение принимать и соблюдать правила жизни класса и школы;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умение осознавать требования учителей-предметников и соответствовать им;</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навык совместной деятельности;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навыки уверенного поведения;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навыки самоподдержки;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навыки конструктивного решения конфликтов;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 навык адекватной оценки своих способностей и возможностей.</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Дополнительно для детей, имеющими повышенный уровень тревожности полезно участие в театральных представлениях и кружке «Читательской грамотности» (проводит библиотекарь и учителя литературы). Так в нашей школе дети, которые участвуют в данных мероприятиях приобретают уверенность, лучше справляются с учебными заданиями, не боятся отвечать публично на уроках, активно делают презентации.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Театральные номера имеют разнообразную форму: чтение стихотворений, исполнение песен, танцевальные номера, постановка пьес и юмористичеких сценок.</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Чтобы преодолеть сценическое волнение, поскольку оно, как и тревожность вызывает нервно-психические нагрузки, которые связаны с необходимостью полной эмоциональной отдачи, важно придерживаться определенных принципов:</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1) Рациональный подбор репертуара. С учетом индивидуальных возможностей подбирается репертуар оптимального уровня сложности. Активно учитывается пожелания самих учащихся, так как личная заинтересованность значительно повышает уровень мотивации, а успешность работы способствует росту уверенности.</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2) Формирование стабильности в концертном выступлении за счет систематической предварительной подготовки. Сотрудничество педагога и ученика в создании «концертного» варианта номера, домашняя работа </w:t>
      </w:r>
      <w:r w:rsidRPr="00DF0231">
        <w:rPr>
          <w:rFonts w:ascii="Times New Roman" w:hAnsi="Times New Roman"/>
          <w:color w:val="000000"/>
          <w:sz w:val="28"/>
          <w:szCs w:val="28"/>
        </w:rPr>
        <w:lastRenderedPageBreak/>
        <w:t>учащегося, предварительное многократное обыгрывание подготовленного материала в различной обстановке.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3) Предварительная отработка комплекса сценических ритуалов (выход, поклон, улыбка, начало, завершение выступления, уход со сцены).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4) Предварительное изучение возможностей сцены или площадки, на которой будет проходить выступление.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5) Организация режима труда и отдыха учащегося в преддверии концерта с целью сохранения благополучного эмоционального состояния.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6) Удобная комфортная одежда на сцене.</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7) Вывесить за неделю до концерта сценарный план и отметить фломастером свое выступление, чтобы знать кто выступает перед.</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Способы снятия снижения уровня сценического волнения, могут быть применены и в ситуациях повышенной школьной тревожности. (Приложение 3).</w:t>
      </w:r>
    </w:p>
    <w:p w:rsidR="00925157" w:rsidRPr="00554889" w:rsidRDefault="00925157" w:rsidP="0011070D">
      <w:pPr>
        <w:spacing w:after="0" w:line="240" w:lineRule="auto"/>
        <w:ind w:firstLine="709"/>
        <w:jc w:val="both"/>
        <w:rPr>
          <w:rFonts w:ascii="Times New Roman" w:hAnsi="Times New Roman"/>
          <w:b/>
          <w:color w:val="000000"/>
          <w:sz w:val="28"/>
          <w:szCs w:val="28"/>
        </w:rPr>
      </w:pPr>
      <w:r w:rsidRPr="00554889">
        <w:rPr>
          <w:rFonts w:ascii="Times New Roman" w:hAnsi="Times New Roman"/>
          <w:b/>
          <w:color w:val="000000"/>
          <w:sz w:val="28"/>
          <w:szCs w:val="28"/>
        </w:rPr>
        <w:t>2.3. Вторичная психодиагностика уровня тревожности в 5-х классах</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После проведения психокоррекционных занятий с детьми с повышенной тревожностью проводиться вторичная психодиагностика в марте – мае для определения эффективности проводимых мероприятий по снижению тревожности и учебной неуспешности. На данном этапе хорошо зарекомендовали себя тест «Исследование самооцен</w:t>
      </w:r>
      <w:r w:rsidR="008D0814" w:rsidRPr="00DF0231">
        <w:rPr>
          <w:rFonts w:ascii="Times New Roman" w:hAnsi="Times New Roman"/>
          <w:color w:val="000000"/>
          <w:sz w:val="28"/>
          <w:szCs w:val="28"/>
        </w:rPr>
        <w:t>ки» (адаптация Г.Н. Казанцевой)</w:t>
      </w:r>
      <w:r w:rsidRPr="00DF0231">
        <w:rPr>
          <w:rFonts w:ascii="Times New Roman" w:hAnsi="Times New Roman"/>
          <w:color w:val="000000"/>
          <w:sz w:val="28"/>
          <w:szCs w:val="28"/>
        </w:rPr>
        <w:t>, тест уровня школьной тревожности Филлипса,  Цветовой тест М. Люшера.  Классный руководитель заполняет повторно лист наблюдения.</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На этом этапе анализируются  результаты проведенной психокоррекционной работы,  отмечаются успехи и выявленные проблемы, намечается дальнейший план действий. Возможно создание новых групп с учетом появления изменений в эмоционально-волевой сфере обучающихся.</w:t>
      </w: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DF0231" w:rsidRDefault="00925157" w:rsidP="0011070D">
      <w:pPr>
        <w:spacing w:after="0" w:line="240" w:lineRule="auto"/>
        <w:ind w:firstLine="709"/>
        <w:jc w:val="both"/>
        <w:rPr>
          <w:rFonts w:ascii="Times New Roman" w:hAnsi="Times New Roman"/>
          <w:color w:val="000000"/>
          <w:sz w:val="28"/>
          <w:szCs w:val="28"/>
        </w:rPr>
      </w:pPr>
    </w:p>
    <w:p w:rsidR="00925157" w:rsidRPr="00554889" w:rsidRDefault="00925157" w:rsidP="00554889">
      <w:pPr>
        <w:spacing w:after="0" w:line="240" w:lineRule="auto"/>
        <w:ind w:firstLine="709"/>
        <w:jc w:val="center"/>
        <w:rPr>
          <w:rFonts w:ascii="Times New Roman" w:hAnsi="Times New Roman"/>
          <w:b/>
          <w:color w:val="000000"/>
          <w:sz w:val="28"/>
          <w:szCs w:val="28"/>
        </w:rPr>
      </w:pPr>
      <w:r w:rsidRPr="00554889">
        <w:rPr>
          <w:rFonts w:ascii="Times New Roman" w:hAnsi="Times New Roman"/>
          <w:b/>
          <w:color w:val="000000"/>
          <w:sz w:val="28"/>
          <w:szCs w:val="28"/>
        </w:rPr>
        <w:t>ЗАКЛЮЧЕНИЕ</w:t>
      </w:r>
    </w:p>
    <w:p w:rsidR="00925157" w:rsidRPr="00DF0231" w:rsidRDefault="008D0814"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Учебная неуспешность </w:t>
      </w:r>
      <w:r w:rsidR="00925157" w:rsidRPr="00DF0231">
        <w:rPr>
          <w:rFonts w:ascii="Times New Roman" w:hAnsi="Times New Roman"/>
          <w:color w:val="000000"/>
          <w:sz w:val="28"/>
          <w:szCs w:val="28"/>
        </w:rPr>
        <w:t xml:space="preserve">- это то, с чем сталкивалось общество в прошлом, сегодня и не исчезнет в будущем, поэтому исследование данного феномена будет представлять интерес и в дальнейшем. Причины, как видно из истории исследования этого явления, очень многовариативны и акцент на одной из них не представляется целесообразным. Развитие личности ребенка, его взросление - сложный процесс, на который влияют много факторов. </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В представленном методическом пособии описывается практика работы с учениками при переходе из начальной школы в среднее звено, когда дети сталкиваются с новыми требованиями и работа именно с тревожностью очень </w:t>
      </w:r>
      <w:r w:rsidRPr="00DF0231">
        <w:rPr>
          <w:rFonts w:ascii="Times New Roman" w:hAnsi="Times New Roman"/>
          <w:color w:val="000000"/>
          <w:sz w:val="28"/>
          <w:szCs w:val="28"/>
        </w:rPr>
        <w:lastRenderedPageBreak/>
        <w:t>важна. Благоприятный эмоциональный фон является важной предпосылкой адаптации и развитии познавательных интересов, интеллектуальных составляющих обучающихся. Уверенный человек = успешный человек. Не всегда результаты видны сразу, но создать благоприятный фон для процесса – задача каждого учебного заведения. Профилактика и психокоррекция тревожности в 5-х классах, в которой принимали активное участие педагоги, психологи, родители и конечно сами ученики, показали отличные результаты в адаптации к среднему звену школы (на начало учебного года 32% учеников 5-х классов с повышенной и высокой тревожностью; на конец учебного года - 3%).</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Хотелось бы отметить, что театральная площадка в школах не только помогает бороться с тревожностью и придает уверенность, но и обогащает личность подростка, развивает интеллектуальные функции, улучшает социальные качества, что также влияет на учебную успешность обучающихся. Дети из неблагополучных семей в театре находят круг общения, где опытный педагог помогает выйти «из ракушки», а также на основе литературных произведений вкладывает необходимые моральные принципы и нужные ориентиры.</w:t>
      </w:r>
    </w:p>
    <w:p w:rsidR="00925157" w:rsidRPr="00DF0231" w:rsidRDefault="00925157" w:rsidP="0011070D">
      <w:p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 xml:space="preserve">    На мой взгляд, для профилактики  учебной неуспешности и тревожности обучающихся важным представляется детальная разработка требований к ученикам, учитывая их способности и уровень развития, а также наличие нескольких учебных программ с делением на определенные классы, где ученики могут достигать успеха с возможностью перехода из одного профиля в другой в будущем. Возможность выбора изучения определенного предмета (список обязательных школьных предметов и на выбор), либо степени его глубины также раскрывает индивидуальность личности, повышает мотивацию к обучению. В нашей школе есть практика деления на профильные классы (физико-математический и гуманитарный) и обычные общеобразовательные, которая имеет успех, но хотелось бы большей вариативности, где учитывается расширенный список способностей и возможность найти себя для каждого ученика.</w:t>
      </w:r>
    </w:p>
    <w:p w:rsidR="00925157" w:rsidRPr="00DF0231" w:rsidRDefault="00925157" w:rsidP="0011070D">
      <w:pPr>
        <w:spacing w:after="0" w:line="240" w:lineRule="auto"/>
        <w:ind w:firstLine="709"/>
        <w:jc w:val="both"/>
        <w:rPr>
          <w:rFonts w:ascii="Times New Roman" w:hAnsi="Times New Roman"/>
          <w:color w:val="000000"/>
          <w:sz w:val="28"/>
          <w:szCs w:val="28"/>
        </w:rPr>
      </w:pPr>
    </w:p>
    <w:p w:rsidR="0011070D" w:rsidRDefault="0011070D" w:rsidP="0011070D">
      <w:pPr>
        <w:spacing w:after="0" w:line="240" w:lineRule="auto"/>
        <w:ind w:firstLine="709"/>
        <w:jc w:val="both"/>
        <w:rPr>
          <w:rFonts w:ascii="Times New Roman" w:hAnsi="Times New Roman"/>
          <w:color w:val="000000"/>
          <w:sz w:val="28"/>
          <w:szCs w:val="28"/>
        </w:rPr>
      </w:pPr>
    </w:p>
    <w:p w:rsidR="00925157" w:rsidRDefault="00925157" w:rsidP="0011070D">
      <w:pPr>
        <w:spacing w:after="0" w:line="240" w:lineRule="auto"/>
        <w:ind w:firstLine="709"/>
        <w:jc w:val="both"/>
        <w:rPr>
          <w:rFonts w:ascii="Times New Roman" w:hAnsi="Times New Roman"/>
          <w:b/>
          <w:color w:val="000000"/>
          <w:sz w:val="28"/>
          <w:szCs w:val="28"/>
        </w:rPr>
      </w:pPr>
      <w:r w:rsidRPr="00554889">
        <w:rPr>
          <w:rFonts w:ascii="Times New Roman" w:hAnsi="Times New Roman"/>
          <w:b/>
          <w:color w:val="000000"/>
          <w:sz w:val="28"/>
          <w:szCs w:val="28"/>
        </w:rPr>
        <w:t>СПИСОК РЕКОМЕНДУЕМОЙ ЛИТЕРАТУРЫ</w:t>
      </w:r>
    </w:p>
    <w:p w:rsidR="00554889" w:rsidRPr="00554889" w:rsidRDefault="00554889" w:rsidP="0011070D">
      <w:pPr>
        <w:spacing w:after="0" w:line="240" w:lineRule="auto"/>
        <w:ind w:firstLine="709"/>
        <w:jc w:val="both"/>
        <w:rPr>
          <w:rFonts w:ascii="Times New Roman" w:hAnsi="Times New Roman"/>
          <w:b/>
          <w:color w:val="000000"/>
          <w:sz w:val="28"/>
          <w:szCs w:val="28"/>
          <w:lang w:val="en-US"/>
        </w:rPr>
      </w:pP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Блонский П.П. Школьная неуспеваемость. Избр. Пед. Произв. М., 1961.</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Вопросы предупреждения неуспеваемости школьников. Сб. статей. Под ред. Ю.К. Бабанского, Ростов-на-Дону, 1972.</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Гельмонт А.М. О причинах неуспеваемости и путях ее преодоления. М., 1954.</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Мурачковский Н.И. Как предупредить неуспеваемость школьников. – Минск: Народная асвета, 1977.</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lastRenderedPageBreak/>
        <w:t>Прихожан А.М. Тревожность у детей и подростков: психологическая природа и возрастная динамика / А.М. Прихожан. – М.: Московский психолого-социальный институт, 2000.</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rPr>
        <w:t>Психологический словарь / Под ред. В.П. Зинченко, Б.Г. Мещерякова. М., 1997.</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rPr>
      </w:pPr>
      <w:r w:rsidRPr="00DF0231">
        <w:rPr>
          <w:rFonts w:ascii="Times New Roman" w:hAnsi="Times New Roman"/>
          <w:color w:val="000000"/>
          <w:sz w:val="28"/>
          <w:szCs w:val="28"/>
          <w:lang w:val="en-US"/>
        </w:rPr>
        <w:t>c.rr49.ru</w:t>
      </w:r>
    </w:p>
    <w:p w:rsidR="00925157" w:rsidRPr="00DF0231" w:rsidRDefault="00925157" w:rsidP="0011070D">
      <w:pPr>
        <w:numPr>
          <w:ilvl w:val="0"/>
          <w:numId w:val="3"/>
        </w:numPr>
        <w:spacing w:after="0" w:line="240" w:lineRule="auto"/>
        <w:ind w:firstLine="709"/>
        <w:jc w:val="both"/>
        <w:rPr>
          <w:rFonts w:ascii="Times New Roman" w:hAnsi="Times New Roman"/>
          <w:color w:val="000000"/>
          <w:sz w:val="28"/>
          <w:szCs w:val="28"/>
          <w:lang w:val="en-US"/>
        </w:rPr>
      </w:pPr>
      <w:r w:rsidRPr="00DF0231">
        <w:rPr>
          <w:rFonts w:ascii="Times New Roman" w:hAnsi="Times New Roman"/>
          <w:color w:val="000000"/>
          <w:sz w:val="28"/>
          <w:szCs w:val="28"/>
          <w:lang w:val="en-US"/>
        </w:rPr>
        <w:t>defectologiya.pro/zhurnal/trevoga,_trevozhnost, strax_v_chem_raznicza/</w:t>
      </w: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DF0231" w:rsidRDefault="00925157" w:rsidP="0011070D">
      <w:pPr>
        <w:spacing w:after="0" w:line="240" w:lineRule="auto"/>
        <w:ind w:firstLine="709"/>
        <w:jc w:val="both"/>
        <w:rPr>
          <w:rFonts w:ascii="Times New Roman" w:hAnsi="Times New Roman"/>
          <w:color w:val="000000"/>
          <w:sz w:val="28"/>
          <w:szCs w:val="28"/>
          <w:lang w:val="en-US"/>
        </w:rPr>
      </w:pPr>
    </w:p>
    <w:p w:rsidR="00925157" w:rsidRPr="005C0E95" w:rsidRDefault="00925157" w:rsidP="0011070D">
      <w:pPr>
        <w:spacing w:after="120" w:line="240" w:lineRule="auto"/>
        <w:ind w:firstLine="709"/>
        <w:jc w:val="center"/>
        <w:rPr>
          <w:rFonts w:ascii="Times New Roman" w:hAnsi="Times New Roman"/>
          <w:color w:val="000000"/>
          <w:sz w:val="28"/>
          <w:szCs w:val="28"/>
          <w:lang w:val="en-US"/>
        </w:rPr>
      </w:pPr>
    </w:p>
    <w:p w:rsidR="00925157" w:rsidRPr="005C0E95" w:rsidRDefault="00925157" w:rsidP="005C0E95">
      <w:pPr>
        <w:spacing w:after="120" w:line="240" w:lineRule="auto"/>
        <w:jc w:val="center"/>
        <w:rPr>
          <w:rFonts w:ascii="Times New Roman" w:hAnsi="Times New Roman"/>
          <w:color w:val="000000"/>
          <w:sz w:val="28"/>
          <w:szCs w:val="28"/>
          <w:lang w:val="en-US"/>
        </w:rPr>
      </w:pPr>
    </w:p>
    <w:p w:rsidR="00925157" w:rsidRPr="005C0E95" w:rsidRDefault="00925157" w:rsidP="005C0E95">
      <w:pPr>
        <w:spacing w:after="120" w:line="240" w:lineRule="auto"/>
        <w:jc w:val="center"/>
        <w:rPr>
          <w:rFonts w:ascii="Times New Roman" w:hAnsi="Times New Roman"/>
          <w:color w:val="000000"/>
          <w:sz w:val="28"/>
          <w:szCs w:val="28"/>
          <w:lang w:val="en-US"/>
        </w:rPr>
      </w:pPr>
    </w:p>
    <w:p w:rsidR="00925157" w:rsidRPr="005C0E95" w:rsidRDefault="00925157" w:rsidP="005C0E95">
      <w:pPr>
        <w:spacing w:after="120" w:line="240" w:lineRule="auto"/>
        <w:rPr>
          <w:rFonts w:ascii="Times New Roman" w:hAnsi="Times New Roman"/>
          <w:color w:val="000000"/>
          <w:sz w:val="28"/>
          <w:szCs w:val="28"/>
          <w:lang w:val="en-US"/>
        </w:rPr>
      </w:pPr>
    </w:p>
    <w:p w:rsidR="00925157" w:rsidRPr="005C0E95" w:rsidRDefault="00925157" w:rsidP="005C0E95">
      <w:pPr>
        <w:spacing w:after="120" w:line="240" w:lineRule="auto"/>
        <w:jc w:val="center"/>
        <w:rPr>
          <w:rFonts w:ascii="Times New Roman" w:hAnsi="Times New Roman"/>
          <w:color w:val="000000"/>
          <w:sz w:val="28"/>
          <w:szCs w:val="28"/>
          <w:lang w:val="en-US"/>
        </w:rPr>
      </w:pPr>
    </w:p>
    <w:p w:rsidR="00925157" w:rsidRPr="005C0E95" w:rsidRDefault="00925157" w:rsidP="005C0E95">
      <w:pPr>
        <w:spacing w:after="120" w:line="240" w:lineRule="auto"/>
        <w:jc w:val="center"/>
        <w:rPr>
          <w:rFonts w:ascii="Times New Roman" w:hAnsi="Times New Roman"/>
          <w:color w:val="000000"/>
          <w:sz w:val="28"/>
          <w:szCs w:val="28"/>
          <w:lang w:val="en-US"/>
        </w:rPr>
      </w:pPr>
    </w:p>
    <w:p w:rsidR="00925157" w:rsidRPr="005C0E95" w:rsidRDefault="00925157" w:rsidP="008D0814">
      <w:pPr>
        <w:spacing w:after="120" w:line="240" w:lineRule="auto"/>
        <w:rPr>
          <w:rFonts w:ascii="Times New Roman" w:hAnsi="Times New Roman"/>
          <w:color w:val="000000"/>
          <w:sz w:val="28"/>
          <w:szCs w:val="28"/>
          <w:lang w:val="en-US"/>
        </w:rPr>
      </w:pPr>
    </w:p>
    <w:p w:rsidR="00925157" w:rsidRPr="005C0E95" w:rsidRDefault="00925157" w:rsidP="005C0E95">
      <w:pPr>
        <w:spacing w:after="120" w:line="240" w:lineRule="auto"/>
        <w:jc w:val="center"/>
        <w:rPr>
          <w:rFonts w:ascii="Times New Roman" w:hAnsi="Times New Roman"/>
          <w:color w:val="000000"/>
          <w:sz w:val="28"/>
          <w:szCs w:val="28"/>
          <w:lang w:val="en-US"/>
        </w:rPr>
      </w:pPr>
    </w:p>
    <w:p w:rsidR="0011070D" w:rsidRPr="00700009" w:rsidRDefault="0011070D" w:rsidP="005C0E95">
      <w:pPr>
        <w:spacing w:after="120" w:line="240" w:lineRule="auto"/>
        <w:jc w:val="center"/>
        <w:rPr>
          <w:rFonts w:ascii="Times New Roman" w:hAnsi="Times New Roman"/>
          <w:color w:val="000000"/>
          <w:sz w:val="28"/>
          <w:szCs w:val="28"/>
          <w:lang w:val="en-US"/>
        </w:rPr>
      </w:pPr>
    </w:p>
    <w:p w:rsidR="0011070D" w:rsidRPr="00700009" w:rsidRDefault="0011070D" w:rsidP="005C0E95">
      <w:pPr>
        <w:spacing w:after="120" w:line="240" w:lineRule="auto"/>
        <w:jc w:val="center"/>
        <w:rPr>
          <w:rFonts w:ascii="Times New Roman" w:hAnsi="Times New Roman"/>
          <w:color w:val="000000"/>
          <w:sz w:val="28"/>
          <w:szCs w:val="28"/>
          <w:lang w:val="en-US"/>
        </w:rPr>
      </w:pPr>
    </w:p>
    <w:p w:rsidR="0011070D" w:rsidRPr="00700009" w:rsidRDefault="0011070D" w:rsidP="005C0E95">
      <w:pPr>
        <w:spacing w:after="120" w:line="240" w:lineRule="auto"/>
        <w:jc w:val="center"/>
        <w:rPr>
          <w:rFonts w:ascii="Times New Roman" w:hAnsi="Times New Roman"/>
          <w:color w:val="000000"/>
          <w:sz w:val="28"/>
          <w:szCs w:val="28"/>
          <w:lang w:val="en-US"/>
        </w:rPr>
      </w:pPr>
    </w:p>
    <w:p w:rsidR="0011070D" w:rsidRPr="00700009" w:rsidRDefault="0011070D" w:rsidP="005C0E95">
      <w:pPr>
        <w:spacing w:after="120" w:line="240" w:lineRule="auto"/>
        <w:jc w:val="center"/>
        <w:rPr>
          <w:rFonts w:ascii="Times New Roman" w:hAnsi="Times New Roman"/>
          <w:color w:val="000000"/>
          <w:sz w:val="28"/>
          <w:szCs w:val="28"/>
          <w:lang w:val="en-US"/>
        </w:rPr>
      </w:pPr>
    </w:p>
    <w:p w:rsidR="00925157" w:rsidRPr="005C0E95" w:rsidRDefault="00925157" w:rsidP="005C0E95">
      <w:pPr>
        <w:spacing w:after="120" w:line="240" w:lineRule="auto"/>
        <w:jc w:val="center"/>
        <w:rPr>
          <w:rFonts w:ascii="Times New Roman" w:hAnsi="Times New Roman"/>
          <w:color w:val="000000"/>
          <w:sz w:val="28"/>
          <w:szCs w:val="28"/>
        </w:rPr>
      </w:pPr>
      <w:r w:rsidRPr="005C0E95">
        <w:rPr>
          <w:rFonts w:ascii="Times New Roman" w:hAnsi="Times New Roman"/>
          <w:color w:val="000000"/>
          <w:sz w:val="28"/>
          <w:szCs w:val="28"/>
        </w:rPr>
        <w:t>ПРИЛОЖЕНИЯ </w:t>
      </w:r>
    </w:p>
    <w:p w:rsidR="00925157" w:rsidRPr="005C0E95" w:rsidRDefault="00925157" w:rsidP="005C0E95">
      <w:pPr>
        <w:spacing w:after="120" w:line="240" w:lineRule="auto"/>
        <w:jc w:val="right"/>
        <w:rPr>
          <w:rFonts w:ascii="Times New Roman" w:hAnsi="Times New Roman"/>
          <w:color w:val="000000"/>
          <w:sz w:val="28"/>
          <w:szCs w:val="28"/>
        </w:rPr>
      </w:pPr>
      <w:r w:rsidRPr="005C0E95">
        <w:rPr>
          <w:rFonts w:ascii="Times New Roman" w:hAnsi="Times New Roman"/>
          <w:color w:val="000000"/>
          <w:sz w:val="28"/>
          <w:szCs w:val="28"/>
        </w:rPr>
        <w:t>Приложение 1</w:t>
      </w: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b/>
          <w:bCs/>
          <w:color w:val="000000"/>
          <w:sz w:val="28"/>
          <w:szCs w:val="28"/>
        </w:rPr>
        <w:t>Лист наблюдения (заполняется классным руководителем 5–х классов)</w:t>
      </w:r>
      <w:r w:rsidRPr="005C0E95">
        <w:rPr>
          <w:rFonts w:ascii="Times New Roman" w:hAnsi="Times New Roman"/>
          <w:color w:val="000000"/>
          <w:sz w:val="28"/>
          <w:szCs w:val="28"/>
        </w:rPr>
        <w:br/>
        <w:t>Укажите, пожалуйста, напротив каждого фактора фамилии обучающихся, у</w:t>
      </w:r>
      <w:r w:rsidRPr="005C0E95">
        <w:rPr>
          <w:rFonts w:ascii="Times New Roman" w:hAnsi="Times New Roman"/>
          <w:color w:val="000000"/>
          <w:sz w:val="28"/>
          <w:szCs w:val="28"/>
        </w:rPr>
        <w:br/>
        <w:t>которых они, по-вашему, мнению, существуют:</w:t>
      </w:r>
    </w:p>
    <w:p w:rsidR="00925157" w:rsidRPr="005C0E95" w:rsidRDefault="00925157" w:rsidP="005C0E95">
      <w:pPr>
        <w:spacing w:after="120" w:line="240" w:lineRule="auto"/>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36"/>
        <w:gridCol w:w="4365"/>
        <w:gridCol w:w="2329"/>
      </w:tblGrid>
      <w:tr w:rsidR="00925157" w:rsidRPr="005C0E95" w:rsidTr="005C0E95">
        <w:tc>
          <w:tcPr>
            <w:tcW w:w="2448" w:type="dxa"/>
            <w:vMerge w:val="restart"/>
          </w:tcPr>
          <w:p w:rsidR="00925157" w:rsidRPr="005C0E95" w:rsidRDefault="00925157" w:rsidP="005C0E95">
            <w:pPr>
              <w:spacing w:after="120" w:line="240" w:lineRule="auto"/>
              <w:jc w:val="center"/>
              <w:rPr>
                <w:rFonts w:ascii="Times New Roman" w:hAnsi="Times New Roman"/>
                <w:b/>
                <w:color w:val="000000"/>
                <w:sz w:val="28"/>
                <w:szCs w:val="28"/>
              </w:rPr>
            </w:pPr>
            <w:r w:rsidRPr="005C0E95">
              <w:rPr>
                <w:rFonts w:ascii="Times New Roman" w:hAnsi="Times New Roman"/>
                <w:b/>
                <w:color w:val="000000"/>
                <w:sz w:val="28"/>
                <w:szCs w:val="28"/>
              </w:rPr>
              <w:t>Факторы социальной ситуации</w:t>
            </w:r>
          </w:p>
        </w:tc>
        <w:tc>
          <w:tcPr>
            <w:tcW w:w="540" w:type="dxa"/>
          </w:tcPr>
          <w:p w:rsidR="00925157" w:rsidRPr="00CA65D3" w:rsidRDefault="00925157" w:rsidP="005C0E95">
            <w:pPr>
              <w:spacing w:after="120" w:line="240" w:lineRule="auto"/>
              <w:jc w:val="both"/>
              <w:rPr>
                <w:rFonts w:ascii="Times New Roman" w:hAnsi="Times New Roman"/>
                <w:sz w:val="28"/>
                <w:szCs w:val="28"/>
              </w:rPr>
            </w:pPr>
            <w:r w:rsidRPr="00CA65D3">
              <w:rPr>
                <w:rFonts w:ascii="Times New Roman" w:hAnsi="Times New Roman"/>
                <w:sz w:val="28"/>
                <w:szCs w:val="28"/>
              </w:rPr>
              <w:t>№</w:t>
            </w:r>
          </w:p>
        </w:tc>
        <w:tc>
          <w:tcPr>
            <w:tcW w:w="4500" w:type="dxa"/>
          </w:tcPr>
          <w:p w:rsidR="00925157" w:rsidRPr="00CA65D3" w:rsidRDefault="00925157" w:rsidP="005C0E95">
            <w:pPr>
              <w:spacing w:after="120" w:line="240" w:lineRule="auto"/>
              <w:jc w:val="center"/>
              <w:rPr>
                <w:rFonts w:ascii="Times New Roman" w:hAnsi="Times New Roman"/>
                <w:sz w:val="28"/>
                <w:szCs w:val="28"/>
              </w:rPr>
            </w:pPr>
            <w:r w:rsidRPr="00CA65D3">
              <w:rPr>
                <w:rFonts w:ascii="Times New Roman" w:hAnsi="Times New Roman"/>
                <w:sz w:val="28"/>
                <w:szCs w:val="28"/>
              </w:rPr>
              <w:t>Факторы</w:t>
            </w:r>
          </w:p>
        </w:tc>
        <w:tc>
          <w:tcPr>
            <w:tcW w:w="2420" w:type="dxa"/>
          </w:tcPr>
          <w:p w:rsidR="00925157" w:rsidRPr="00CA65D3" w:rsidRDefault="00925157" w:rsidP="005C0E95">
            <w:pPr>
              <w:spacing w:after="120" w:line="240" w:lineRule="auto"/>
              <w:jc w:val="center"/>
              <w:rPr>
                <w:rFonts w:ascii="Times New Roman" w:hAnsi="Times New Roman"/>
                <w:sz w:val="28"/>
                <w:szCs w:val="28"/>
              </w:rPr>
            </w:pPr>
            <w:r w:rsidRPr="00CA65D3">
              <w:rPr>
                <w:rFonts w:ascii="Times New Roman" w:hAnsi="Times New Roman"/>
                <w:sz w:val="28"/>
                <w:szCs w:val="28"/>
              </w:rPr>
              <w:t>Ф.И.О</w:t>
            </w: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1</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Изменение места учебы в течение учебного года или смена двух, или более школ за</w:t>
            </w:r>
            <w:r w:rsidRPr="005C0E95">
              <w:rPr>
                <w:rFonts w:ascii="Times New Roman" w:hAnsi="Times New Roman"/>
                <w:color w:val="000000"/>
                <w:sz w:val="28"/>
                <w:szCs w:val="28"/>
              </w:rPr>
              <w:br/>
              <w:t>весь период обучения</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2</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Недавняя перемена места жительства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3</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Стойкое отвержение сверстниками</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4</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Разрыв отношений с близким другом</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5</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Неприятности с законом, унижение,</w:t>
            </w:r>
            <w:r w:rsidRPr="005C0E95">
              <w:rPr>
                <w:rFonts w:ascii="Times New Roman" w:hAnsi="Times New Roman"/>
                <w:color w:val="000000"/>
                <w:sz w:val="28"/>
                <w:szCs w:val="28"/>
              </w:rPr>
              <w:br/>
              <w:t>физическое или сексуальное насилие</w:t>
            </w:r>
            <w:r w:rsidRPr="005C0E95">
              <w:rPr>
                <w:rFonts w:ascii="Times New Roman" w:hAnsi="Times New Roman"/>
                <w:color w:val="000000"/>
                <w:sz w:val="28"/>
                <w:szCs w:val="28"/>
              </w:rPr>
              <w:br/>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6</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Негативная стигматизация со стороны</w:t>
            </w:r>
            <w:r w:rsidRPr="005C0E95">
              <w:rPr>
                <w:rFonts w:ascii="Times New Roman" w:hAnsi="Times New Roman"/>
                <w:color w:val="000000"/>
                <w:sz w:val="28"/>
                <w:szCs w:val="28"/>
              </w:rPr>
              <w:br/>
              <w:t>окружающих (позорные клички, прозвища)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7</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Неуспешность в учебе/ резкое снижение успеваемости.</w:t>
            </w:r>
            <w:r w:rsidRPr="005C0E95">
              <w:rPr>
                <w:rFonts w:ascii="Times New Roman" w:hAnsi="Times New Roman"/>
                <w:color w:val="000000"/>
                <w:sz w:val="28"/>
                <w:szCs w:val="28"/>
              </w:rPr>
              <w:br/>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8</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Неудачные попытки стать лидером или удержать позицию лидера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val="restart"/>
          </w:tcPr>
          <w:p w:rsidR="00925157" w:rsidRPr="005C0E95" w:rsidRDefault="00925157" w:rsidP="005C0E95">
            <w:pPr>
              <w:spacing w:after="120" w:line="240" w:lineRule="auto"/>
              <w:jc w:val="center"/>
              <w:rPr>
                <w:rFonts w:ascii="Times New Roman" w:hAnsi="Times New Roman"/>
                <w:b/>
                <w:color w:val="000000"/>
                <w:sz w:val="28"/>
                <w:szCs w:val="28"/>
              </w:rPr>
            </w:pPr>
            <w:r w:rsidRPr="005C0E95">
              <w:rPr>
                <w:rFonts w:ascii="Times New Roman" w:hAnsi="Times New Roman"/>
                <w:b/>
                <w:color w:val="000000"/>
                <w:sz w:val="28"/>
                <w:szCs w:val="28"/>
              </w:rPr>
              <w:t>Факторы семейной ситуации</w:t>
            </w: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1</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Резкое снижение социального или</w:t>
            </w:r>
            <w:r w:rsidRPr="005C0E95">
              <w:rPr>
                <w:rFonts w:ascii="Times New Roman" w:hAnsi="Times New Roman"/>
                <w:color w:val="000000"/>
                <w:sz w:val="28"/>
                <w:szCs w:val="28"/>
              </w:rPr>
              <w:br/>
              <w:t>материального статуса родителей</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2</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Тяжелое заболевание близких родственников или самого ребенка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3</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Неполная семья/ Развод родителей</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4</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Хронические конфликты, враждебность между членами семьи</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5</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Высокий уровень требований и санкций в отношении ребенка наряду с отсутствием эмоциональной поддержки со </w:t>
            </w:r>
            <w:r w:rsidRPr="005C0E95">
              <w:rPr>
                <w:rFonts w:ascii="Times New Roman" w:hAnsi="Times New Roman"/>
                <w:color w:val="000000"/>
                <w:sz w:val="28"/>
                <w:szCs w:val="28"/>
              </w:rPr>
              <w:lastRenderedPageBreak/>
              <w:t>стороны</w:t>
            </w:r>
            <w:r w:rsidRPr="005C0E95">
              <w:rPr>
                <w:rFonts w:ascii="Times New Roman" w:hAnsi="Times New Roman"/>
                <w:color w:val="000000"/>
                <w:sz w:val="28"/>
                <w:szCs w:val="28"/>
              </w:rPr>
              <w:br/>
              <w:t>родителей. Пренебрежение потребностями ребенка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6</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Алкоголизм или наркомания родителей</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7</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Недавняя смерть близкого родственника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8</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Родитель (законный представитель)</w:t>
            </w:r>
            <w:r w:rsidRPr="005C0E95">
              <w:rPr>
                <w:rFonts w:ascii="Times New Roman" w:hAnsi="Times New Roman"/>
                <w:color w:val="000000"/>
                <w:sz w:val="28"/>
                <w:szCs w:val="28"/>
              </w:rPr>
              <w:br/>
              <w:t>участник СВО</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9</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Суициды родственников</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val="restart"/>
          </w:tcPr>
          <w:p w:rsidR="00925157" w:rsidRPr="005C0E95" w:rsidRDefault="00925157" w:rsidP="005C0E95">
            <w:pPr>
              <w:spacing w:after="120" w:line="240" w:lineRule="auto"/>
              <w:jc w:val="center"/>
              <w:rPr>
                <w:rFonts w:ascii="Times New Roman" w:hAnsi="Times New Roman"/>
                <w:b/>
                <w:color w:val="000000"/>
                <w:sz w:val="28"/>
                <w:szCs w:val="28"/>
              </w:rPr>
            </w:pPr>
            <w:r w:rsidRPr="005C0E95">
              <w:rPr>
                <w:rFonts w:ascii="Times New Roman" w:hAnsi="Times New Roman"/>
                <w:b/>
                <w:color w:val="000000"/>
                <w:sz w:val="28"/>
                <w:szCs w:val="28"/>
              </w:rPr>
              <w:t>Поведенческие факторы</w:t>
            </w: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1</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Употребление наркотиков, алкоголя</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2</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Резкий набор или потеря веса тела.</w:t>
            </w:r>
            <w:r w:rsidRPr="005C0E95">
              <w:rPr>
                <w:rFonts w:ascii="Times New Roman" w:hAnsi="Times New Roman"/>
                <w:color w:val="000000"/>
                <w:sz w:val="28"/>
                <w:szCs w:val="28"/>
              </w:rPr>
              <w:br/>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3</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Резкое изменение стиля поведения и</w:t>
            </w:r>
            <w:r w:rsidRPr="005C0E95">
              <w:rPr>
                <w:rFonts w:ascii="Times New Roman" w:hAnsi="Times New Roman"/>
                <w:color w:val="000000"/>
                <w:sz w:val="28"/>
                <w:szCs w:val="28"/>
              </w:rPr>
              <w:br/>
              <w:t>способов общения</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4</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Стремление к рискованным действиям, частые случаи травматизма</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5</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Интерес к литературе, музыке, связанной с темой смерти. Принадлежность к группам</w:t>
            </w:r>
            <w:r w:rsidRPr="005C0E95">
              <w:rPr>
                <w:rFonts w:ascii="Times New Roman" w:hAnsi="Times New Roman"/>
                <w:color w:val="000000"/>
                <w:sz w:val="28"/>
                <w:szCs w:val="28"/>
              </w:rPr>
              <w:br/>
              <w:t>деструктивной направленности.</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6</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Прямые или косвенные высказывания о возможности суицидальных действий</w:t>
            </w:r>
            <w:r w:rsidRPr="005C0E95">
              <w:rPr>
                <w:rFonts w:ascii="Times New Roman" w:hAnsi="Times New Roman"/>
                <w:color w:val="000000"/>
                <w:sz w:val="28"/>
                <w:szCs w:val="28"/>
              </w:rPr>
              <w:br/>
              <w:t>(жизнь надоела, скорее бы все закончилось,</w:t>
            </w:r>
            <w:r w:rsidRPr="005C0E95">
              <w:rPr>
                <w:rFonts w:ascii="Times New Roman" w:hAnsi="Times New Roman"/>
                <w:color w:val="000000"/>
                <w:sz w:val="28"/>
                <w:szCs w:val="28"/>
              </w:rPr>
              <w:br/>
              <w:t>вам без меня будет лучше и т.п.)</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rPr>
          <w:trHeight w:val="850"/>
        </w:trPr>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7</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Суицидальные попытки в прошлом  </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val="restart"/>
          </w:tcPr>
          <w:p w:rsidR="00925157" w:rsidRPr="005C0E95" w:rsidRDefault="00925157" w:rsidP="005C0E95">
            <w:pPr>
              <w:spacing w:after="120" w:line="240" w:lineRule="auto"/>
              <w:jc w:val="center"/>
              <w:rPr>
                <w:rFonts w:ascii="Times New Roman" w:hAnsi="Times New Roman"/>
                <w:b/>
                <w:color w:val="000000"/>
                <w:sz w:val="28"/>
                <w:szCs w:val="28"/>
              </w:rPr>
            </w:pPr>
            <w:r w:rsidRPr="005C0E95">
              <w:rPr>
                <w:rFonts w:ascii="Times New Roman" w:hAnsi="Times New Roman"/>
                <w:b/>
                <w:color w:val="000000"/>
                <w:sz w:val="28"/>
                <w:szCs w:val="28"/>
              </w:rPr>
              <w:t>Психологические факторы</w:t>
            </w: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1</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Перфекционизм и высокая степень ответственности</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2</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Преобладание негативного</w:t>
            </w:r>
            <w:r w:rsidRPr="005C0E95">
              <w:rPr>
                <w:rFonts w:ascii="Times New Roman" w:hAnsi="Times New Roman"/>
                <w:color w:val="000000"/>
                <w:sz w:val="28"/>
                <w:szCs w:val="28"/>
              </w:rPr>
              <w:br/>
              <w:t>эмоционального фона, безнадежность, душевная боль</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3</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Эмоциональная лабильность (перепады</w:t>
            </w:r>
            <w:r w:rsidRPr="005C0E95">
              <w:rPr>
                <w:rFonts w:ascii="Times New Roman" w:hAnsi="Times New Roman"/>
                <w:color w:val="000000"/>
                <w:sz w:val="28"/>
                <w:szCs w:val="28"/>
              </w:rPr>
              <w:br/>
              <w:t>настроения),</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4</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Причинение себе физического вреда,</w:t>
            </w:r>
            <w:r w:rsidRPr="005C0E95">
              <w:rPr>
                <w:rFonts w:ascii="Times New Roman" w:hAnsi="Times New Roman"/>
                <w:color w:val="000000"/>
                <w:sz w:val="28"/>
                <w:szCs w:val="28"/>
              </w:rPr>
              <w:br/>
              <w:t>самоповреждения</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5</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Нетерпеливость, злость, тревожность</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6</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Нарушение половой идентификации</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7</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Потеря интереса к деятельности, ранее приносившей удовольствие</w:t>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r w:rsidR="00925157" w:rsidRPr="005C0E95" w:rsidTr="005C0E95">
        <w:tc>
          <w:tcPr>
            <w:tcW w:w="2448" w:type="dxa"/>
            <w:vMerge/>
          </w:tcPr>
          <w:p w:rsidR="00925157" w:rsidRPr="005C0E95" w:rsidRDefault="00925157" w:rsidP="005C0E95">
            <w:pPr>
              <w:spacing w:after="120" w:line="240" w:lineRule="auto"/>
              <w:jc w:val="both"/>
              <w:rPr>
                <w:rFonts w:ascii="Times New Roman" w:hAnsi="Times New Roman"/>
                <w:color w:val="000000"/>
                <w:sz w:val="28"/>
                <w:szCs w:val="28"/>
              </w:rPr>
            </w:pPr>
          </w:p>
        </w:tc>
        <w:tc>
          <w:tcPr>
            <w:tcW w:w="54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8</w:t>
            </w:r>
          </w:p>
        </w:tc>
        <w:tc>
          <w:tcPr>
            <w:tcW w:w="4500" w:type="dxa"/>
          </w:tcPr>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Стремление к изоляции, уединению,</w:t>
            </w:r>
            <w:r w:rsidRPr="005C0E95">
              <w:rPr>
                <w:rFonts w:ascii="Times New Roman" w:hAnsi="Times New Roman"/>
                <w:color w:val="000000"/>
                <w:sz w:val="28"/>
                <w:szCs w:val="28"/>
              </w:rPr>
              <w:br/>
              <w:t>подавленность</w:t>
            </w:r>
            <w:r w:rsidRPr="005C0E95">
              <w:rPr>
                <w:rFonts w:ascii="Times New Roman" w:hAnsi="Times New Roman"/>
                <w:color w:val="000000"/>
                <w:sz w:val="28"/>
                <w:szCs w:val="28"/>
              </w:rPr>
              <w:br/>
            </w:r>
          </w:p>
        </w:tc>
        <w:tc>
          <w:tcPr>
            <w:tcW w:w="2420" w:type="dxa"/>
          </w:tcPr>
          <w:p w:rsidR="00925157" w:rsidRPr="005C0E95" w:rsidRDefault="00925157" w:rsidP="005C0E95">
            <w:pPr>
              <w:spacing w:after="120" w:line="240" w:lineRule="auto"/>
              <w:jc w:val="both"/>
              <w:rPr>
                <w:rFonts w:ascii="Times New Roman" w:hAnsi="Times New Roman"/>
                <w:color w:val="000000"/>
                <w:sz w:val="28"/>
                <w:szCs w:val="28"/>
              </w:rPr>
            </w:pPr>
          </w:p>
        </w:tc>
      </w:tr>
    </w:tbl>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br/>
        <w:t xml:space="preserve">Классный руководитель _____________________ (фамилия) Дата__________ </w:t>
      </w: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r w:rsidRPr="005C0E95">
        <w:rPr>
          <w:rFonts w:ascii="Times New Roman" w:hAnsi="Times New Roman"/>
          <w:b/>
          <w:bCs/>
          <w:i/>
          <w:iCs/>
          <w:color w:val="000000"/>
          <w:sz w:val="28"/>
          <w:szCs w:val="28"/>
        </w:rPr>
        <w:t>Особое внимание обратить на пункты:</w:t>
      </w:r>
      <w:r w:rsidRPr="005C0E95">
        <w:rPr>
          <w:rFonts w:ascii="Times New Roman" w:hAnsi="Times New Roman"/>
          <w:color w:val="000000"/>
          <w:sz w:val="28"/>
          <w:szCs w:val="28"/>
        </w:rPr>
        <w:br/>
        <w:t>1.Употребление алкоголя, наркотиков.</w:t>
      </w:r>
      <w:r w:rsidRPr="005C0E95">
        <w:rPr>
          <w:rFonts w:ascii="Times New Roman" w:hAnsi="Times New Roman"/>
          <w:color w:val="000000"/>
          <w:sz w:val="28"/>
          <w:szCs w:val="28"/>
        </w:rPr>
        <w:br/>
        <w:t>2. Резкий набор или потеря веса тела.</w:t>
      </w:r>
      <w:r w:rsidRPr="005C0E95">
        <w:rPr>
          <w:rFonts w:ascii="Times New Roman" w:hAnsi="Times New Roman"/>
          <w:color w:val="000000"/>
          <w:sz w:val="28"/>
          <w:szCs w:val="28"/>
        </w:rPr>
        <w:br/>
        <w:t>3. Стремление к рискованным действиям, частые случаи травматизма.</w:t>
      </w:r>
      <w:r w:rsidRPr="005C0E95">
        <w:rPr>
          <w:rFonts w:ascii="Times New Roman" w:hAnsi="Times New Roman"/>
          <w:color w:val="000000"/>
          <w:sz w:val="28"/>
          <w:szCs w:val="28"/>
        </w:rPr>
        <w:br/>
        <w:t>4. Интерес к литературе, музыке, связанной с темой смерти. Принадлежность к группам</w:t>
      </w:r>
      <w:r w:rsidRPr="005C0E95">
        <w:rPr>
          <w:rFonts w:ascii="Times New Roman" w:hAnsi="Times New Roman"/>
          <w:color w:val="000000"/>
          <w:sz w:val="28"/>
          <w:szCs w:val="28"/>
        </w:rPr>
        <w:br/>
        <w:t>деструктивной направленности.</w:t>
      </w:r>
      <w:r w:rsidRPr="005C0E95">
        <w:rPr>
          <w:rFonts w:ascii="Times New Roman" w:hAnsi="Times New Roman"/>
          <w:color w:val="000000"/>
          <w:sz w:val="28"/>
          <w:szCs w:val="28"/>
        </w:rPr>
        <w:br/>
        <w:t>5. Прямые или косвенные высказывания о возможности суицидальных действий (жизнь надоела,</w:t>
      </w:r>
      <w:r w:rsidRPr="005C0E95">
        <w:rPr>
          <w:rFonts w:ascii="Times New Roman" w:hAnsi="Times New Roman"/>
          <w:color w:val="000000"/>
          <w:sz w:val="28"/>
          <w:szCs w:val="28"/>
        </w:rPr>
        <w:br/>
        <w:t>скорее бы все закончилось, вам без меня будет лучше и т.п.).</w:t>
      </w:r>
      <w:r w:rsidRPr="005C0E95">
        <w:rPr>
          <w:rFonts w:ascii="Times New Roman" w:hAnsi="Times New Roman"/>
          <w:color w:val="000000"/>
          <w:sz w:val="28"/>
          <w:szCs w:val="28"/>
        </w:rPr>
        <w:br/>
        <w:t>6. Интерес, проявляющийся косвенно или прямо к возможным средствам самоубийства</w:t>
      </w:r>
      <w:r w:rsidRPr="005C0E95">
        <w:rPr>
          <w:rFonts w:ascii="Times New Roman" w:hAnsi="Times New Roman"/>
          <w:color w:val="000000"/>
          <w:sz w:val="28"/>
          <w:szCs w:val="28"/>
        </w:rPr>
        <w:br/>
        <w:t>(отравляющие вещества, возможности приобретения оружия и т. п.).</w:t>
      </w:r>
      <w:r w:rsidRPr="005C0E95">
        <w:rPr>
          <w:rFonts w:ascii="Times New Roman" w:hAnsi="Times New Roman"/>
          <w:color w:val="000000"/>
          <w:sz w:val="28"/>
          <w:szCs w:val="28"/>
        </w:rPr>
        <w:br/>
        <w:t>7. Суицидальные попытки в прошлом.</w:t>
      </w:r>
      <w:r w:rsidRPr="005C0E95">
        <w:rPr>
          <w:rFonts w:ascii="Times New Roman" w:hAnsi="Times New Roman"/>
          <w:color w:val="000000"/>
          <w:sz w:val="28"/>
          <w:szCs w:val="28"/>
        </w:rPr>
        <w:br/>
        <w:t>8. Преобладание негативного эмоционального фона, безнадежность, душевная боль.</w:t>
      </w: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rPr>
          <w:rFonts w:ascii="Times New Roman" w:hAnsi="Times New Roman"/>
          <w:color w:val="000000"/>
          <w:sz w:val="28"/>
          <w:szCs w:val="28"/>
        </w:rPr>
      </w:pPr>
    </w:p>
    <w:p w:rsidR="00925157" w:rsidRPr="005C0E95" w:rsidRDefault="00925157" w:rsidP="005C0E95">
      <w:pPr>
        <w:spacing w:after="120" w:line="240" w:lineRule="auto"/>
        <w:jc w:val="right"/>
        <w:rPr>
          <w:rFonts w:ascii="Times New Roman" w:hAnsi="Times New Roman"/>
          <w:bCs/>
          <w:color w:val="000000"/>
          <w:sz w:val="28"/>
          <w:szCs w:val="28"/>
        </w:rPr>
      </w:pPr>
    </w:p>
    <w:p w:rsidR="008D0814" w:rsidRDefault="008D0814" w:rsidP="005C0E95">
      <w:pPr>
        <w:spacing w:after="120" w:line="240" w:lineRule="auto"/>
        <w:jc w:val="right"/>
        <w:rPr>
          <w:rFonts w:ascii="Times New Roman" w:hAnsi="Times New Roman"/>
          <w:bCs/>
          <w:color w:val="000000"/>
          <w:sz w:val="28"/>
          <w:szCs w:val="28"/>
        </w:rPr>
      </w:pPr>
    </w:p>
    <w:p w:rsidR="008D0814" w:rsidRDefault="008D0814" w:rsidP="005C0E95">
      <w:pPr>
        <w:spacing w:after="120" w:line="240" w:lineRule="auto"/>
        <w:jc w:val="right"/>
        <w:rPr>
          <w:rFonts w:ascii="Times New Roman" w:hAnsi="Times New Roman"/>
          <w:bCs/>
          <w:color w:val="000000"/>
          <w:sz w:val="28"/>
          <w:szCs w:val="28"/>
        </w:rPr>
      </w:pPr>
    </w:p>
    <w:p w:rsidR="008D0814" w:rsidRDefault="008D0814" w:rsidP="005C0E95">
      <w:pPr>
        <w:spacing w:after="120" w:line="240" w:lineRule="auto"/>
        <w:jc w:val="right"/>
        <w:rPr>
          <w:rFonts w:ascii="Times New Roman" w:hAnsi="Times New Roman"/>
          <w:bCs/>
          <w:color w:val="000000"/>
          <w:sz w:val="28"/>
          <w:szCs w:val="28"/>
        </w:rPr>
      </w:pPr>
    </w:p>
    <w:p w:rsidR="008D0814" w:rsidRDefault="008D0814" w:rsidP="005C0E95">
      <w:pPr>
        <w:spacing w:after="120" w:line="240" w:lineRule="auto"/>
        <w:jc w:val="right"/>
        <w:rPr>
          <w:rFonts w:ascii="Times New Roman" w:hAnsi="Times New Roman"/>
          <w:bCs/>
          <w:color w:val="000000"/>
          <w:sz w:val="28"/>
          <w:szCs w:val="28"/>
        </w:rPr>
      </w:pPr>
    </w:p>
    <w:p w:rsidR="0011070D" w:rsidRDefault="0011070D" w:rsidP="005C0E95">
      <w:pPr>
        <w:spacing w:after="120" w:line="240" w:lineRule="auto"/>
        <w:jc w:val="right"/>
        <w:rPr>
          <w:rFonts w:ascii="Times New Roman" w:hAnsi="Times New Roman"/>
          <w:bCs/>
          <w:color w:val="000000"/>
          <w:sz w:val="28"/>
          <w:szCs w:val="28"/>
        </w:rPr>
      </w:pPr>
    </w:p>
    <w:p w:rsidR="00554889" w:rsidRDefault="00554889" w:rsidP="005C0E95">
      <w:pPr>
        <w:spacing w:after="120" w:line="240" w:lineRule="auto"/>
        <w:jc w:val="right"/>
        <w:rPr>
          <w:rFonts w:ascii="Times New Roman" w:hAnsi="Times New Roman"/>
          <w:bCs/>
          <w:color w:val="000000"/>
          <w:sz w:val="28"/>
          <w:szCs w:val="28"/>
        </w:rPr>
      </w:pPr>
    </w:p>
    <w:p w:rsidR="00925157" w:rsidRPr="005C0E95" w:rsidRDefault="00925157" w:rsidP="005C0E95">
      <w:pPr>
        <w:spacing w:after="120" w:line="240" w:lineRule="auto"/>
        <w:jc w:val="right"/>
        <w:rPr>
          <w:rFonts w:ascii="Times New Roman" w:hAnsi="Times New Roman"/>
          <w:bCs/>
          <w:color w:val="000000"/>
          <w:sz w:val="28"/>
          <w:szCs w:val="28"/>
        </w:rPr>
      </w:pPr>
      <w:r w:rsidRPr="005C0E95">
        <w:rPr>
          <w:rFonts w:ascii="Times New Roman" w:hAnsi="Times New Roman"/>
          <w:bCs/>
          <w:color w:val="000000"/>
          <w:sz w:val="28"/>
          <w:szCs w:val="28"/>
        </w:rPr>
        <w:t>Приложение 2</w:t>
      </w:r>
    </w:p>
    <w:p w:rsidR="00925157" w:rsidRPr="005C0E95" w:rsidRDefault="00925157" w:rsidP="005C0E95">
      <w:pPr>
        <w:spacing w:after="120" w:line="240" w:lineRule="auto"/>
        <w:jc w:val="right"/>
        <w:rPr>
          <w:rFonts w:ascii="Times New Roman" w:hAnsi="Times New Roman"/>
          <w:bCs/>
          <w:color w:val="000000"/>
          <w:sz w:val="28"/>
          <w:szCs w:val="28"/>
        </w:rPr>
      </w:pPr>
    </w:p>
    <w:p w:rsidR="00925157" w:rsidRPr="005C0E95" w:rsidRDefault="00925157" w:rsidP="005C0E95">
      <w:pPr>
        <w:autoSpaceDE w:val="0"/>
        <w:autoSpaceDN w:val="0"/>
        <w:adjustRightInd w:val="0"/>
        <w:spacing w:before="90" w:after="90" w:line="240" w:lineRule="auto"/>
        <w:jc w:val="center"/>
        <w:rPr>
          <w:rFonts w:ascii="Times New Roman" w:hAnsi="Times New Roman"/>
          <w:b/>
          <w:bCs/>
          <w:color w:val="212529"/>
          <w:sz w:val="28"/>
          <w:szCs w:val="28"/>
        </w:rPr>
      </w:pPr>
      <w:r w:rsidRPr="005C0E95">
        <w:rPr>
          <w:rFonts w:ascii="Times New Roman" w:hAnsi="Times New Roman"/>
          <w:b/>
          <w:bCs/>
          <w:color w:val="212529"/>
          <w:sz w:val="28"/>
          <w:szCs w:val="28"/>
        </w:rPr>
        <w:t>Сценарий семинара для педагогов на тему: «Раннее выявление признаков тревожности у обучающихся и алгоритм дальнейших действий»</w:t>
      </w:r>
    </w:p>
    <w:p w:rsidR="00925157" w:rsidRPr="005C0E95" w:rsidRDefault="00925157" w:rsidP="005C0E95">
      <w:pPr>
        <w:autoSpaceDE w:val="0"/>
        <w:autoSpaceDN w:val="0"/>
        <w:adjustRightInd w:val="0"/>
        <w:spacing w:before="90" w:after="90" w:line="240" w:lineRule="auto"/>
        <w:rPr>
          <w:rFonts w:ascii="Times New Roman" w:hAnsi="Times New Roman"/>
          <w:color w:val="212529"/>
          <w:sz w:val="28"/>
          <w:szCs w:val="28"/>
        </w:rPr>
      </w:pPr>
      <w:r w:rsidRPr="005C0E95">
        <w:rPr>
          <w:rFonts w:ascii="Times New Roman" w:hAnsi="Times New Roman"/>
          <w:b/>
          <w:bCs/>
          <w:color w:val="212529"/>
          <w:sz w:val="28"/>
          <w:szCs w:val="28"/>
        </w:rPr>
        <w:lastRenderedPageBreak/>
        <w:t xml:space="preserve">Цель: </w:t>
      </w:r>
      <w:r w:rsidRPr="005C0E95">
        <w:rPr>
          <w:rFonts w:ascii="Times New Roman" w:hAnsi="Times New Roman"/>
          <w:color w:val="212529"/>
          <w:sz w:val="28"/>
          <w:szCs w:val="28"/>
        </w:rPr>
        <w:t>формирование у педагогов СОШ № 5 представления об основных направлениях и методах профилактики и коррекции тревожности у школьников.</w:t>
      </w:r>
    </w:p>
    <w:p w:rsidR="00925157" w:rsidRPr="005C0E95" w:rsidRDefault="00925157" w:rsidP="005C0E95">
      <w:pPr>
        <w:autoSpaceDE w:val="0"/>
        <w:autoSpaceDN w:val="0"/>
        <w:adjustRightInd w:val="0"/>
        <w:spacing w:before="90" w:after="90" w:line="240" w:lineRule="auto"/>
        <w:rPr>
          <w:rFonts w:ascii="Times New Roman" w:hAnsi="Times New Roman"/>
          <w:b/>
          <w:bCs/>
          <w:color w:val="212529"/>
          <w:sz w:val="28"/>
          <w:szCs w:val="28"/>
        </w:rPr>
      </w:pPr>
      <w:r w:rsidRPr="005C0E95">
        <w:rPr>
          <w:rFonts w:ascii="Times New Roman" w:hAnsi="Times New Roman"/>
          <w:b/>
          <w:bCs/>
          <w:color w:val="212529"/>
          <w:sz w:val="28"/>
          <w:szCs w:val="28"/>
        </w:rPr>
        <w:t>Задачи:</w:t>
      </w:r>
    </w:p>
    <w:p w:rsidR="00925157" w:rsidRPr="005C0E95" w:rsidRDefault="00925157" w:rsidP="005C0E95">
      <w:pPr>
        <w:numPr>
          <w:ilvl w:val="0"/>
          <w:numId w:val="2"/>
        </w:numPr>
        <w:autoSpaceDE w:val="0"/>
        <w:autoSpaceDN w:val="0"/>
        <w:adjustRightInd w:val="0"/>
        <w:spacing w:after="0" w:line="240" w:lineRule="auto"/>
        <w:ind w:left="283" w:hanging="283"/>
        <w:rPr>
          <w:rFonts w:ascii="Times New Roman" w:hAnsi="Times New Roman"/>
          <w:color w:val="212529"/>
          <w:sz w:val="28"/>
          <w:szCs w:val="28"/>
        </w:rPr>
      </w:pPr>
      <w:r w:rsidRPr="005C0E95">
        <w:rPr>
          <w:rFonts w:ascii="Times New Roman" w:hAnsi="Times New Roman"/>
          <w:color w:val="212529"/>
          <w:sz w:val="28"/>
          <w:szCs w:val="28"/>
        </w:rPr>
        <w:t>Познакомить педагогов с понятием «тревожность» и причинами её возникновения;</w:t>
      </w:r>
    </w:p>
    <w:p w:rsidR="00925157" w:rsidRPr="005C0E95" w:rsidRDefault="00925157" w:rsidP="005C0E95">
      <w:pPr>
        <w:numPr>
          <w:ilvl w:val="0"/>
          <w:numId w:val="2"/>
        </w:numPr>
        <w:autoSpaceDE w:val="0"/>
        <w:autoSpaceDN w:val="0"/>
        <w:adjustRightInd w:val="0"/>
        <w:spacing w:after="0" w:line="240" w:lineRule="auto"/>
        <w:ind w:left="283" w:hanging="283"/>
        <w:rPr>
          <w:rFonts w:ascii="Times New Roman" w:hAnsi="Times New Roman"/>
          <w:color w:val="212529"/>
          <w:sz w:val="28"/>
          <w:szCs w:val="28"/>
        </w:rPr>
      </w:pPr>
      <w:r w:rsidRPr="005C0E95">
        <w:rPr>
          <w:rFonts w:ascii="Times New Roman" w:hAnsi="Times New Roman"/>
          <w:color w:val="212529"/>
          <w:sz w:val="28"/>
          <w:szCs w:val="28"/>
        </w:rPr>
        <w:t>Оказать помощь в выявлении тревожных детей.</w:t>
      </w:r>
    </w:p>
    <w:p w:rsidR="00925157" w:rsidRPr="005C0E95" w:rsidRDefault="00925157" w:rsidP="005C0E95">
      <w:pPr>
        <w:numPr>
          <w:ilvl w:val="0"/>
          <w:numId w:val="2"/>
        </w:numPr>
        <w:autoSpaceDE w:val="0"/>
        <w:autoSpaceDN w:val="0"/>
        <w:adjustRightInd w:val="0"/>
        <w:spacing w:after="0" w:line="240" w:lineRule="auto"/>
        <w:ind w:left="283" w:hanging="283"/>
        <w:rPr>
          <w:rFonts w:ascii="Times New Roman" w:hAnsi="Times New Roman"/>
          <w:color w:val="212529"/>
          <w:sz w:val="28"/>
          <w:szCs w:val="28"/>
        </w:rPr>
      </w:pPr>
      <w:r w:rsidRPr="005C0E95">
        <w:rPr>
          <w:rFonts w:ascii="Times New Roman" w:hAnsi="Times New Roman"/>
          <w:color w:val="212529"/>
          <w:sz w:val="28"/>
          <w:szCs w:val="28"/>
        </w:rPr>
        <w:t>Формировать умение планировать и осуществлять коррекционную работу с тревожными детьми.</w:t>
      </w:r>
    </w:p>
    <w:p w:rsidR="00925157" w:rsidRPr="005C0E95" w:rsidRDefault="00925157" w:rsidP="005C0E95">
      <w:pPr>
        <w:autoSpaceDE w:val="0"/>
        <w:autoSpaceDN w:val="0"/>
        <w:adjustRightInd w:val="0"/>
        <w:spacing w:before="90" w:after="90" w:line="240" w:lineRule="auto"/>
        <w:rPr>
          <w:rFonts w:ascii="Times New Roman" w:hAnsi="Times New Roman"/>
          <w:sz w:val="28"/>
          <w:szCs w:val="28"/>
        </w:rPr>
      </w:pPr>
    </w:p>
    <w:p w:rsidR="00925157" w:rsidRPr="005C0E95" w:rsidRDefault="00925157" w:rsidP="005C0E95">
      <w:pPr>
        <w:autoSpaceDE w:val="0"/>
        <w:autoSpaceDN w:val="0"/>
        <w:adjustRightInd w:val="0"/>
        <w:spacing w:before="90" w:after="90" w:line="240" w:lineRule="auto"/>
        <w:rPr>
          <w:rFonts w:ascii="Times New Roman" w:hAnsi="Times New Roman"/>
          <w:b/>
          <w:bCs/>
          <w:color w:val="212529"/>
          <w:sz w:val="28"/>
          <w:szCs w:val="28"/>
        </w:rPr>
      </w:pPr>
      <w:r w:rsidRPr="005C0E95">
        <w:rPr>
          <w:rFonts w:ascii="Times New Roman" w:hAnsi="Times New Roman"/>
          <w:b/>
          <w:bCs/>
          <w:color w:val="212529"/>
          <w:sz w:val="28"/>
          <w:szCs w:val="28"/>
        </w:rPr>
        <w:t xml:space="preserve"> Содержание:</w:t>
      </w:r>
    </w:p>
    <w:p w:rsidR="00925157" w:rsidRPr="005C0E95" w:rsidRDefault="00925157" w:rsidP="005C0E95">
      <w:pPr>
        <w:autoSpaceDE w:val="0"/>
        <w:autoSpaceDN w:val="0"/>
        <w:adjustRightInd w:val="0"/>
        <w:spacing w:before="90" w:after="90" w:line="240" w:lineRule="auto"/>
        <w:rPr>
          <w:rFonts w:ascii="Times New Roman" w:hAnsi="Times New Roman"/>
          <w:color w:val="212529"/>
          <w:sz w:val="28"/>
          <w:szCs w:val="28"/>
        </w:rPr>
      </w:pPr>
      <w:r w:rsidRPr="005C0E95">
        <w:rPr>
          <w:rFonts w:ascii="Times New Roman" w:hAnsi="Times New Roman"/>
          <w:b/>
          <w:bCs/>
          <w:color w:val="212529"/>
          <w:sz w:val="28"/>
          <w:szCs w:val="28"/>
        </w:rPr>
        <w:t>Приветствие</w:t>
      </w:r>
      <w:r w:rsidRPr="005C0E95">
        <w:rPr>
          <w:rFonts w:ascii="Times New Roman" w:hAnsi="Times New Roman"/>
          <w:color w:val="212529"/>
          <w:sz w:val="28"/>
          <w:szCs w:val="28"/>
        </w:rPr>
        <w:t>. Добрый день, уважаемые коллеги! Я рада видеть вас!</w:t>
      </w:r>
    </w:p>
    <w:p w:rsidR="00925157" w:rsidRPr="005C0E95" w:rsidRDefault="00925157" w:rsidP="005C0E95">
      <w:pPr>
        <w:autoSpaceDE w:val="0"/>
        <w:autoSpaceDN w:val="0"/>
        <w:adjustRightInd w:val="0"/>
        <w:spacing w:before="90" w:after="90" w:line="240" w:lineRule="auto"/>
        <w:rPr>
          <w:rFonts w:ascii="Times New Roman" w:hAnsi="Times New Roman"/>
          <w:b/>
          <w:bCs/>
          <w:color w:val="212529"/>
          <w:sz w:val="28"/>
          <w:szCs w:val="28"/>
        </w:rPr>
      </w:pPr>
      <w:r w:rsidRPr="005C0E95">
        <w:rPr>
          <w:rFonts w:ascii="Times New Roman" w:hAnsi="Times New Roman"/>
          <w:b/>
          <w:bCs/>
          <w:color w:val="212529"/>
          <w:sz w:val="28"/>
          <w:szCs w:val="28"/>
        </w:rPr>
        <w:t>1.Психологическая разминка. Игра: «Сто мячей».</w:t>
      </w:r>
    </w:p>
    <w:p w:rsidR="00925157" w:rsidRPr="005C0E95" w:rsidRDefault="00925157" w:rsidP="005C0E95">
      <w:pPr>
        <w:autoSpaceDE w:val="0"/>
        <w:autoSpaceDN w:val="0"/>
        <w:adjustRightInd w:val="0"/>
        <w:spacing w:before="90" w:after="90" w:line="240" w:lineRule="auto"/>
        <w:rPr>
          <w:rFonts w:ascii="Times New Roman" w:hAnsi="Times New Roman"/>
          <w:color w:val="212529"/>
          <w:sz w:val="28"/>
          <w:szCs w:val="28"/>
        </w:rPr>
      </w:pPr>
      <w:r w:rsidRPr="005C0E95">
        <w:rPr>
          <w:rFonts w:ascii="Times New Roman" w:hAnsi="Times New Roman"/>
          <w:color w:val="212529"/>
          <w:sz w:val="28"/>
          <w:szCs w:val="28"/>
        </w:rPr>
        <w:t>Цель: развитие распределения внимания, умения устанавливать контакт с окружающими.</w:t>
      </w:r>
    </w:p>
    <w:p w:rsidR="00925157" w:rsidRPr="005C0E95" w:rsidRDefault="00925157" w:rsidP="005C0E95">
      <w:pPr>
        <w:autoSpaceDE w:val="0"/>
        <w:autoSpaceDN w:val="0"/>
        <w:adjustRightInd w:val="0"/>
        <w:spacing w:before="90" w:after="90" w:line="240" w:lineRule="auto"/>
        <w:rPr>
          <w:rFonts w:ascii="Times New Roman" w:hAnsi="Times New Roman"/>
          <w:color w:val="212529"/>
          <w:sz w:val="28"/>
          <w:szCs w:val="28"/>
        </w:rPr>
      </w:pPr>
      <w:r w:rsidRPr="005C0E95">
        <w:rPr>
          <w:rFonts w:ascii="Times New Roman" w:hAnsi="Times New Roman"/>
          <w:b/>
          <w:bCs/>
          <w:color w:val="212529"/>
          <w:sz w:val="28"/>
          <w:szCs w:val="28"/>
        </w:rPr>
        <w:t xml:space="preserve">Содержание. </w:t>
      </w:r>
      <w:r w:rsidRPr="005C0E95">
        <w:rPr>
          <w:rFonts w:ascii="Times New Roman" w:hAnsi="Times New Roman"/>
          <w:color w:val="212529"/>
          <w:sz w:val="28"/>
          <w:szCs w:val="28"/>
        </w:rPr>
        <w:t>Одно из главных условий – играть молча. Все участники встают в круг. В руках у ведущего мяч. Он бросает кому-либо из играющих, предварительно «договорившись» с ним взглядом. Тот, кто поймал мяч, перебрасывает его еще кому-либо, тоже предварительно «связавшись» с ним взглядом и т. д. Задача играющих – поймать взгляд партнера и не допускать падения на пол.</w:t>
      </w:r>
    </w:p>
    <w:p w:rsidR="00925157" w:rsidRPr="005C0E95" w:rsidRDefault="00925157" w:rsidP="005C0E95">
      <w:pPr>
        <w:autoSpaceDE w:val="0"/>
        <w:autoSpaceDN w:val="0"/>
        <w:adjustRightInd w:val="0"/>
        <w:spacing w:before="90" w:after="90" w:line="240" w:lineRule="auto"/>
        <w:rPr>
          <w:rFonts w:ascii="Times New Roman" w:hAnsi="Times New Roman"/>
          <w:b/>
          <w:bCs/>
          <w:color w:val="212529"/>
          <w:sz w:val="28"/>
          <w:szCs w:val="28"/>
        </w:rPr>
      </w:pPr>
      <w:r w:rsidRPr="005C0E95">
        <w:rPr>
          <w:rFonts w:ascii="Times New Roman" w:hAnsi="Times New Roman"/>
          <w:b/>
          <w:bCs/>
          <w:color w:val="212529"/>
          <w:sz w:val="28"/>
          <w:szCs w:val="28"/>
        </w:rPr>
        <w:t xml:space="preserve">  2. Актуальность. Мини – лекция: «Что такое тревожность»</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t xml:space="preserve">    Цель:</w:t>
      </w:r>
      <w:r w:rsidRPr="005C0E95">
        <w:rPr>
          <w:rFonts w:ascii="Times New Roman" w:hAnsi="Times New Roman"/>
          <w:color w:val="212529"/>
          <w:sz w:val="28"/>
          <w:szCs w:val="28"/>
        </w:rPr>
        <w:t>познакомить с понятием ситуативной и общей тревожности; объяснить соотношение понятий «тревога» и «тревожность», «боязнь» и «страх», периодизацией страхов у детей.</w:t>
      </w:r>
    </w:p>
    <w:p w:rsidR="00925157" w:rsidRPr="005C0E95" w:rsidRDefault="00925157" w:rsidP="005C0E95">
      <w:pPr>
        <w:autoSpaceDE w:val="0"/>
        <w:autoSpaceDN w:val="0"/>
        <w:adjustRightInd w:val="0"/>
        <w:spacing w:before="90" w:after="90" w:line="240" w:lineRule="auto"/>
        <w:jc w:val="center"/>
        <w:rPr>
          <w:rFonts w:ascii="Times New Roman" w:hAnsi="Times New Roman"/>
          <w:b/>
          <w:bCs/>
          <w:color w:val="212529"/>
          <w:sz w:val="28"/>
          <w:szCs w:val="28"/>
        </w:rPr>
      </w:pPr>
      <w:r w:rsidRPr="005C0E95">
        <w:rPr>
          <w:rFonts w:ascii="Times New Roman" w:hAnsi="Times New Roman"/>
          <w:b/>
          <w:bCs/>
          <w:color w:val="212529"/>
          <w:sz w:val="28"/>
          <w:szCs w:val="28"/>
        </w:rPr>
        <w:t xml:space="preserve"> «Что такое тревожность».</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Слово «тревога» было известно в русском языке с первой половины XVIII века и обозначало «знак к битве». Позже появилось и понятие «тревожность». Психологический словарь дает следующее объяснение этого термина: «Тревожность — это индивидуальная психологическая особенность, проявляющаяся в склонности человека к частым и интенсивным переживаниям состояния тревоги, а также в низком пороге его возникновения. Рассматривается как личностное образование и/или как свойство темперамента, обусловленное слабостью нервных процессов»</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Эти два термина часто смешивают, однако, это совсем неидентичные термины. «Тревога» - это эпизодические проявления беспокойства и волнения. Физиологическими признаками тревоги являются: учащенное сердцебиение, поверхностное дыхание, сухость во рту, «ком в горле», слабость в ногах и т.</w:t>
      </w:r>
      <w:r w:rsidRPr="005C0E95">
        <w:rPr>
          <w:rFonts w:ascii="Times New Roman" w:hAnsi="Times New Roman"/>
          <w:color w:val="212529"/>
          <w:sz w:val="28"/>
          <w:szCs w:val="28"/>
          <w:lang w:val="en-US"/>
        </w:rPr>
        <w:t> </w:t>
      </w:r>
      <w:r w:rsidRPr="005C0E95">
        <w:rPr>
          <w:rFonts w:ascii="Times New Roman" w:hAnsi="Times New Roman"/>
          <w:color w:val="212529"/>
          <w:sz w:val="28"/>
          <w:szCs w:val="28"/>
        </w:rPr>
        <w:t xml:space="preserve">п. Однако помимо физиологических существуют и поведенческие проявления </w:t>
      </w:r>
      <w:r w:rsidRPr="005C0E95">
        <w:rPr>
          <w:rFonts w:ascii="Times New Roman" w:hAnsi="Times New Roman"/>
          <w:color w:val="212529"/>
          <w:sz w:val="28"/>
          <w:szCs w:val="28"/>
        </w:rPr>
        <w:lastRenderedPageBreak/>
        <w:t>тревоги: ребенок начинает грызть ногти, качаться на стуле, барабанить пальцами по столу, теребить волосы.</w:t>
      </w:r>
    </w:p>
    <w:p w:rsidR="00925157" w:rsidRPr="005C0E95" w:rsidRDefault="00925157" w:rsidP="005C0E95">
      <w:pPr>
        <w:autoSpaceDE w:val="0"/>
        <w:autoSpaceDN w:val="0"/>
        <w:adjustRightInd w:val="0"/>
        <w:spacing w:before="90" w:after="90" w:line="240" w:lineRule="auto"/>
        <w:jc w:val="both"/>
        <w:rPr>
          <w:rFonts w:ascii="Times New Roman" w:hAnsi="Times New Roman"/>
          <w:sz w:val="28"/>
          <w:szCs w:val="28"/>
        </w:rPr>
      </w:pPr>
    </w:p>
    <w:p w:rsidR="00925157" w:rsidRPr="005C0E95" w:rsidRDefault="00925157" w:rsidP="005C0E95">
      <w:pPr>
        <w:autoSpaceDE w:val="0"/>
        <w:autoSpaceDN w:val="0"/>
        <w:adjustRightInd w:val="0"/>
        <w:spacing w:before="90" w:after="90" w:line="240" w:lineRule="auto"/>
        <w:jc w:val="center"/>
        <w:rPr>
          <w:rFonts w:ascii="Times New Roman" w:hAnsi="Times New Roman"/>
          <w:color w:val="212529"/>
          <w:sz w:val="28"/>
          <w:szCs w:val="28"/>
        </w:rPr>
      </w:pPr>
      <w:r w:rsidRPr="005C0E95">
        <w:rPr>
          <w:rFonts w:ascii="Times New Roman" w:hAnsi="Times New Roman"/>
          <w:color w:val="212529"/>
          <w:sz w:val="28"/>
          <w:szCs w:val="28"/>
        </w:rPr>
        <w:t>ТРЕВОГА</w:t>
      </w:r>
    </w:p>
    <w:p w:rsidR="00925157" w:rsidRPr="005C0E95" w:rsidRDefault="00925157" w:rsidP="005C0E95">
      <w:pPr>
        <w:autoSpaceDE w:val="0"/>
        <w:autoSpaceDN w:val="0"/>
        <w:adjustRightInd w:val="0"/>
        <w:spacing w:before="90" w:after="90" w:line="240" w:lineRule="auto"/>
        <w:jc w:val="both"/>
        <w:rPr>
          <w:rFonts w:ascii="Times New Roman" w:hAnsi="Times New Roman"/>
          <w:sz w:val="28"/>
          <w:szCs w:val="28"/>
        </w:rPr>
      </w:pP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1. Мобилизирующая                                                        2. Расслабляющая</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(дает дополнительный импульс)                               (парализует человека)</w:t>
      </w:r>
    </w:p>
    <w:p w:rsidR="00925157" w:rsidRPr="005C0E95" w:rsidRDefault="00925157" w:rsidP="005C0E95">
      <w:pPr>
        <w:autoSpaceDE w:val="0"/>
        <w:autoSpaceDN w:val="0"/>
        <w:adjustRightInd w:val="0"/>
        <w:spacing w:before="90" w:after="90" w:line="240" w:lineRule="auto"/>
        <w:jc w:val="both"/>
        <w:rPr>
          <w:rFonts w:ascii="Times New Roman" w:hAnsi="Times New Roman"/>
          <w:sz w:val="28"/>
          <w:szCs w:val="28"/>
        </w:rPr>
      </w:pP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Какой вид тревоги будет испытывать человек чаще — во многом зависит от стиля воспитания в детском возрасте</w:t>
      </w:r>
      <w:r w:rsidRPr="005C0E95">
        <w:rPr>
          <w:rFonts w:ascii="Times New Roman" w:hAnsi="Times New Roman"/>
          <w:b/>
          <w:bCs/>
          <w:color w:val="212529"/>
          <w:sz w:val="28"/>
          <w:szCs w:val="28"/>
        </w:rPr>
        <w:t xml:space="preserve">. </w:t>
      </w:r>
      <w:r w:rsidRPr="005C0E95">
        <w:rPr>
          <w:rFonts w:ascii="Times New Roman" w:hAnsi="Times New Roman"/>
          <w:color w:val="212529"/>
          <w:sz w:val="28"/>
          <w:szCs w:val="28"/>
        </w:rPr>
        <w:t>Среди эмоций, включенных в состояние тревоги, ключевой является страх, хотя в «тревожном» переживании могут присутствовать и печаль, и стыд, и вина и пр.</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Таким образом, среди эмоций, включенных в состояние тревоги, ключевой является страх, хотя в «тревожном» переживании могут присутствовать и печаль, и стыд, и вина и пр.</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Чаще всего тревожность развивается тогда, когда ребенок находится в состоянии (ситуации) внутреннего конфликта. Он может быть вызван:</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1. Негативными требованиями, предъявляемыми к ребенку, которые могут унизить или поставить в зависимое положение;</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2. Неадекватными, чаще всего завышенными требованиями;</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3. Противоречивыми требованиями, которые предъявляют к ребенку родители и/или школа.</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3.</w:t>
      </w:r>
      <w:r w:rsidR="00135AF7">
        <w:rPr>
          <w:rFonts w:ascii="Times New Roman" w:hAnsi="Times New Roman"/>
          <w:b/>
          <w:bCs/>
          <w:color w:val="212529"/>
          <w:sz w:val="28"/>
          <w:szCs w:val="28"/>
        </w:rPr>
        <w:t xml:space="preserve"> </w:t>
      </w:r>
      <w:r w:rsidRPr="005C0E95">
        <w:rPr>
          <w:rFonts w:ascii="Times New Roman" w:hAnsi="Times New Roman"/>
          <w:b/>
          <w:bCs/>
          <w:color w:val="212529"/>
          <w:sz w:val="28"/>
          <w:szCs w:val="28"/>
        </w:rPr>
        <w:t>Практическое задание «Портрет тревожного ребенка»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Педагоги разбиваются на 2 группы и каждая группа составляет словесный портрет тревожного ребенка: какие качества и свойства поведения ему характерны.</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По истечении 5 минут групповой работы составляется общий портрет тревожного ребенка. Ватман с характеристиками вывешивается на доску.</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 xml:space="preserve">     Портрет тревожного ребенка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Ребенок напряженно вглядывается во все, что находится вокруг, робко, почти беззвучно здоровается и ответы у доски вызывают замешательство, при написании контрольных нервничает и не может сосредоточиться, вспомнить даже то, что хорошо знал. Кажется, что он ожидает каких-либо неприятностей.</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Это тревожный ребенок. Таких детей в в школе немало, и работать с ними не легче, а даже труднее, чем с другими категориями "проблемных" детей, потому что и гиперактивные, и агрессивные дети всегда на виду, как на ладошке, а тревожные стараются держать свои проблемы при себе.</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lastRenderedPageBreak/>
        <w:t xml:space="preserve">   Их отличает чрезмерное беспокойство, причем иногда они боятся не самого события, а его предчувствия. Часто они ожидают самого худшего. Дети чувствуют себя беспомощными, опасаются играть в новые игры, приступать к новым видам деятельности. 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Они ищут поощрения, одобрения взрослых во всех делах.</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w:t>
      </w:r>
    </w:p>
    <w:p w:rsidR="00925157" w:rsidRPr="005C0E95" w:rsidRDefault="00925157" w:rsidP="005C0E95">
      <w:pPr>
        <w:autoSpaceDE w:val="0"/>
        <w:autoSpaceDN w:val="0"/>
        <w:adjustRightInd w:val="0"/>
        <w:spacing w:before="90" w:after="90" w:line="240" w:lineRule="auto"/>
        <w:jc w:val="center"/>
        <w:rPr>
          <w:rFonts w:ascii="Times New Roman" w:hAnsi="Times New Roman"/>
          <w:b/>
          <w:bCs/>
          <w:color w:val="212529"/>
          <w:sz w:val="28"/>
          <w:szCs w:val="28"/>
        </w:rPr>
      </w:pPr>
      <w:r w:rsidRPr="005C0E95">
        <w:rPr>
          <w:rFonts w:ascii="Times New Roman" w:hAnsi="Times New Roman"/>
          <w:b/>
          <w:bCs/>
          <w:color w:val="212529"/>
          <w:sz w:val="28"/>
          <w:szCs w:val="28"/>
        </w:rPr>
        <w:t>Как выявить тревожного ребенка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Опытный педагог, конечно, в первые же дни знакомства с детьми поймет, кто из них обладает повышенной тревожностью. Однако прежде чем делать окончательные выводы, необходимо понаблюдать за ребенком, вызывающим опасения, в разные дни недели, во время обучения и свободной деятельности (на улице), в общении с другими детьми.</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П. Бейкер и М. Алворд советуют присмотреться, характерны ли для поведения ребенка следующие признаки.</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Критерии определения тревожности у ребенка:</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Постоянное беспокойство.</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Трудность, иногда невозможность сконцентрироваться на чем-либо.</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Мышечное напряжение (например, в области лица, шеи).</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Раздражительность.</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Нарушения сна.</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lang w:val="en-US"/>
        </w:rPr>
      </w:pPr>
      <w:r w:rsidRPr="005C0E95">
        <w:rPr>
          <w:rFonts w:ascii="Times New Roman" w:hAnsi="Times New Roman"/>
          <w:b/>
          <w:bCs/>
          <w:color w:val="212529"/>
          <w:sz w:val="28"/>
          <w:szCs w:val="28"/>
          <w:lang w:val="en-US"/>
        </w:rPr>
        <w:t>4.</w:t>
      </w:r>
      <w:r w:rsidR="00135AF7">
        <w:rPr>
          <w:rFonts w:ascii="Times New Roman" w:hAnsi="Times New Roman"/>
          <w:b/>
          <w:bCs/>
          <w:color w:val="212529"/>
          <w:sz w:val="28"/>
          <w:szCs w:val="28"/>
        </w:rPr>
        <w:t xml:space="preserve"> </w:t>
      </w:r>
      <w:r w:rsidRPr="005C0E95">
        <w:rPr>
          <w:rFonts w:ascii="Times New Roman" w:hAnsi="Times New Roman"/>
          <w:b/>
          <w:bCs/>
          <w:color w:val="212529"/>
          <w:sz w:val="28"/>
          <w:szCs w:val="28"/>
          <w:lang w:val="en-US"/>
        </w:rPr>
        <w:t>«</w:t>
      </w:r>
      <w:r w:rsidRPr="005C0E95">
        <w:rPr>
          <w:rFonts w:ascii="Times New Roman" w:hAnsi="Times New Roman"/>
          <w:b/>
          <w:bCs/>
          <w:color w:val="212529"/>
          <w:sz w:val="28"/>
          <w:szCs w:val="28"/>
        </w:rPr>
        <w:t>Причины возникновения тревожности</w:t>
      </w:r>
      <w:r w:rsidRPr="005C0E95">
        <w:rPr>
          <w:rFonts w:ascii="Times New Roman" w:hAnsi="Times New Roman"/>
          <w:b/>
          <w:bCs/>
          <w:color w:val="212529"/>
          <w:sz w:val="28"/>
          <w:szCs w:val="28"/>
          <w:lang w:val="en-US"/>
        </w:rPr>
        <w:t>».</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Эмоции играют важную роль в жизни детей: помогают воспринимать действительность и реагировать на нее. Проявляясь в поведении, они информируют взрослого о том, что ребенку нравится, сердит или огорчает его. Особенно это актуально в младенчестве, когда вербальное общение не доступно. По мере того, как ребенок растет, его эмоциональный мир становится богаче и разнообразнее. От базовых (страха, радости и др.) он переходит к более сложной гамме чувств: радуется и сердится, восторгается и удивляется, ревнует и грустит. Меняется и внешнее проявление эмоций.</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t xml:space="preserve"> Отрицательный фон ребенка характеризуется подавленностью, плохим настроением, растерянностью</w:t>
      </w:r>
      <w:r w:rsidRPr="005C0E95">
        <w:rPr>
          <w:rFonts w:ascii="Times New Roman" w:hAnsi="Times New Roman"/>
          <w:color w:val="212529"/>
          <w:sz w:val="28"/>
          <w:szCs w:val="28"/>
        </w:rPr>
        <w:t xml:space="preserve">. Ребенок почти не улыбается или делает это заискивающе, голова и плечи опущены, выражение лица грустное или индифферентное. В таких случаях возникают проблемы в общении и </w:t>
      </w:r>
      <w:r w:rsidRPr="005C0E95">
        <w:rPr>
          <w:rFonts w:ascii="Times New Roman" w:hAnsi="Times New Roman"/>
          <w:color w:val="212529"/>
          <w:sz w:val="28"/>
          <w:szCs w:val="28"/>
        </w:rPr>
        <w:lastRenderedPageBreak/>
        <w:t>установлении контакта. Ребенок раздражается, легко обижается, иногда без видимой причины. Он много времени проводит один, ничем не интересуется.</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Такие дети часто задают себе вопрос: ”А вдруг что-нибудь случится?” Повышенная тревожность может дезорганизовать любую деятельность (особенно значимую), что в свою очередь, приводит к низкой самооценке, неуверенности в себе (“Я же ничего не мог!”). Таким образом, это эмоциональное состояние может выступать в качестве одного из механизмов развития невроза, так как способствует углублению личностных противоречий (например, между высоким уровнем притязаний и низкой самооценкой).</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color w:val="212529"/>
          <w:sz w:val="28"/>
          <w:szCs w:val="28"/>
        </w:rPr>
        <w:t xml:space="preserve">    Все что характерно для тревожных взрослых, можно отнести и к тревожным детям. Обычно это очень не уверенные в себе дети, с неустойчивой самооценкой. Постоянно испытываемое ими чувство страха перед неизвестным приводит к тому, что они крайне редко проявляют инициативу. </w:t>
      </w:r>
      <w:r w:rsidRPr="005C0E95">
        <w:rPr>
          <w:rFonts w:ascii="Times New Roman" w:hAnsi="Times New Roman"/>
          <w:b/>
          <w:bCs/>
          <w:color w:val="212529"/>
          <w:sz w:val="28"/>
          <w:szCs w:val="28"/>
        </w:rPr>
        <w:t>Будучи послушными</w:t>
      </w:r>
      <w:r w:rsidRPr="005C0E95">
        <w:rPr>
          <w:rFonts w:ascii="Times New Roman" w:hAnsi="Times New Roman"/>
          <w:color w:val="212529"/>
          <w:sz w:val="28"/>
          <w:szCs w:val="28"/>
        </w:rPr>
        <w:t xml:space="preserve">, предпочитают не обращать на себя внимание окружающих, ведут себя примерно и дома, и в школе, стараются точно выполнять требования родителей и педагогов - не нарушают дисциплину, убирают за собой игрушки. Таких детей называют скромными, застенчивыми. Однако их примерность, аккуратность, дисциплинированность носят защитный характер </w:t>
      </w:r>
      <w:r w:rsidRPr="005C0E95">
        <w:rPr>
          <w:rFonts w:ascii="Times New Roman" w:hAnsi="Times New Roman"/>
          <w:b/>
          <w:bCs/>
          <w:color w:val="212529"/>
          <w:sz w:val="28"/>
          <w:szCs w:val="28"/>
        </w:rPr>
        <w:t>- ребенок делает все, чтобы избежать неудачи.</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В этом случае общение взрослого с ребенком носит авторитарный характер, ребенок теряет уверенность в себе и в своих собственных силах, он постоянно боится отрицательной оценки, начинает беспокоиться, что он делает что – нибудь не так,  т.е. испытывает чувство тревоги, которое может закрепиться и перерасти в стабильное личностное образование – тревожность.</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Воспитание по типу гиперопеки может сочетаться с симбиотическим, т.е. крайне близкими отношениями ребенка с одним из родителей, обычно с матерью. В этом случае общение взрослого с ребенком может быть как авторитарным, так и демократичным (взрослый не диктует ребенку свои требования, а советуется с ним, интересуется его мнением). К установлению подобных отношений с ребенком склонны родители с определенными характерологическими особенностями – тревожные, мнительные, неуверенные в себе. Установив тесный эмоциональный контакт с ребенком, такой родитель заражает своими страхами сына или дочь, т.е. способствует формированию тревожности.</w:t>
      </w:r>
    </w:p>
    <w:p w:rsidR="00925157" w:rsidRPr="005C0E95" w:rsidRDefault="00925157" w:rsidP="00554889">
      <w:pPr>
        <w:autoSpaceDE w:val="0"/>
        <w:autoSpaceDN w:val="0"/>
        <w:adjustRightInd w:val="0"/>
        <w:spacing w:before="90" w:after="90" w:line="240" w:lineRule="auto"/>
        <w:ind w:firstLine="851"/>
        <w:jc w:val="both"/>
        <w:rPr>
          <w:rFonts w:ascii="Times New Roman" w:hAnsi="Times New Roman"/>
          <w:color w:val="212529"/>
          <w:sz w:val="28"/>
          <w:szCs w:val="28"/>
        </w:rPr>
      </w:pPr>
      <w:r w:rsidRPr="005C0E95">
        <w:rPr>
          <w:rFonts w:ascii="Times New Roman" w:hAnsi="Times New Roman"/>
          <w:color w:val="212529"/>
          <w:sz w:val="28"/>
          <w:szCs w:val="28"/>
        </w:rPr>
        <w:t xml:space="preserve">    Усилению в ребенке тревожности могут способствовать такие факторы, как завышенные требования со стороны родителей и воспитателей, так как они вызывают ситуацию хронической неуспешности. Сталкиваясь с постоянными расхождениями между своими реальными возможностями и тем высоким уровнем достижений, которого ждут от него взрослые, ребенок испытывает беспокойство, которое легко перерастает в тревожность. Еще один фактор, способствующий формированию тревожности, - частые упреки, вызывающие </w:t>
      </w:r>
      <w:r w:rsidRPr="005C0E95">
        <w:rPr>
          <w:rFonts w:ascii="Times New Roman" w:hAnsi="Times New Roman"/>
          <w:color w:val="212529"/>
          <w:sz w:val="28"/>
          <w:szCs w:val="28"/>
        </w:rPr>
        <w:lastRenderedPageBreak/>
        <w:t>чувство вины (“Ты так плохо вел себя, что у мамы заболела голова”, “Из-за твоего поведения мы с мамой часто ссоримся”). В этом случае ребенок постоянно боится оказаться виноватым перед родителями. Часто причиной большого числа страхов у детей является и сдержанность родителей в выражении чувств при наличии многочисленных предостережений, опасностей и тревог. Излишняя строгость родителей также способствует появлению страхов. Однако это происходит только в отношении родителей того же пола, что и ребенок, т. е., чем больше запрещает мать дочери или отец сыну, тем больше вероятность появления у них страхов. Часто, не задумываясь, родители внушают детям страхи своими никогда не реализуемыми угрозами вроде: «Заберет тебя дядя в мешок», «Уеду от тебя» и т. д.</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Таким образом, неуверенный в себе, склонный к сомнениям и колебаниям, робкий, тревожный ребенок нерешителен, несамостоятелен, нередко инфантилен, повышенно внушаем. Неуверенный, тревожный человек всегда мнителен, а мнительность порождает недоверие к другим. Такой ребенок опасается других, ждет нападения, насмешки, обиды. Он не справляется с задачей в учебе, с делом. Такой ребенок одинок, либо есть друг похожего типа личности, замкнут, малоактивен.</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Выяснение причин возникновения тревожности у ребенка школьного возраста является важной задачей для педагога, известно, что предпосылкой возникновения тревожности является повышенная чувствительность (сензитивность) нервной системы. Однако не каждый ребенок с повышенной чувствительностью становится тревожным. Многое зависит от способов общения родителей с ребенком. В большинстве случаев они могут быть причиной развития тревожной личности. Существует прямая зависимость между количеством страхов у детей и родителей, особенно матерей. Мать, находящаяся в состоянии тревоги, непроизвольно старается оберегать психику ребенка от событий, так или иначе напоминающих о ее страхах. Усилению в ребенке тревожности могут способствовать такие факторы, </w:t>
      </w:r>
      <w:r w:rsidRPr="005C0E95">
        <w:rPr>
          <w:rFonts w:ascii="Times New Roman" w:hAnsi="Times New Roman"/>
          <w:b/>
          <w:bCs/>
          <w:color w:val="212529"/>
          <w:sz w:val="28"/>
          <w:szCs w:val="28"/>
        </w:rPr>
        <w:t xml:space="preserve">как завышенные требования со стороны взрослых, так как они вызывают ситуацию хронической не успешности. </w:t>
      </w:r>
      <w:r w:rsidRPr="005C0E95">
        <w:rPr>
          <w:rFonts w:ascii="Times New Roman" w:hAnsi="Times New Roman"/>
          <w:color w:val="212529"/>
          <w:sz w:val="28"/>
          <w:szCs w:val="28"/>
        </w:rPr>
        <w:t xml:space="preserve">Еще один фактор, способствующий формированию тревожности, - </w:t>
      </w:r>
      <w:r w:rsidRPr="005C0E95">
        <w:rPr>
          <w:rFonts w:ascii="Times New Roman" w:hAnsi="Times New Roman"/>
          <w:b/>
          <w:bCs/>
          <w:color w:val="212529"/>
          <w:sz w:val="28"/>
          <w:szCs w:val="28"/>
        </w:rPr>
        <w:t>частые упреки, вызывающие чувство вины</w:t>
      </w:r>
      <w:r w:rsidRPr="005C0E95">
        <w:rPr>
          <w:rFonts w:ascii="Times New Roman" w:hAnsi="Times New Roman"/>
          <w:color w:val="212529"/>
          <w:sz w:val="28"/>
          <w:szCs w:val="28"/>
        </w:rPr>
        <w:t xml:space="preserve">. В этом случае ребенок постоянно боится оказаться виноватым перед родителями, учителями. Часто </w:t>
      </w:r>
      <w:r w:rsidRPr="005C0E95">
        <w:rPr>
          <w:rFonts w:ascii="Times New Roman" w:hAnsi="Times New Roman"/>
          <w:b/>
          <w:bCs/>
          <w:color w:val="212529"/>
          <w:sz w:val="28"/>
          <w:szCs w:val="28"/>
        </w:rPr>
        <w:t>причиной</w:t>
      </w:r>
      <w:r w:rsidRPr="005C0E95">
        <w:rPr>
          <w:rFonts w:ascii="Times New Roman" w:hAnsi="Times New Roman"/>
          <w:color w:val="212529"/>
          <w:sz w:val="28"/>
          <w:szCs w:val="28"/>
        </w:rPr>
        <w:t xml:space="preserve"> тревожности у детей является и </w:t>
      </w:r>
      <w:r w:rsidRPr="005C0E95">
        <w:rPr>
          <w:rFonts w:ascii="Times New Roman" w:hAnsi="Times New Roman"/>
          <w:b/>
          <w:bCs/>
          <w:color w:val="212529"/>
          <w:sz w:val="28"/>
          <w:szCs w:val="28"/>
        </w:rPr>
        <w:t>сдержанность родителей, в выражении чувств</w:t>
      </w:r>
      <w:r w:rsidRPr="005C0E95">
        <w:rPr>
          <w:rFonts w:ascii="Times New Roman" w:hAnsi="Times New Roman"/>
          <w:color w:val="212529"/>
          <w:sz w:val="28"/>
          <w:szCs w:val="28"/>
        </w:rPr>
        <w:t>, при наличии многочисленных предостережений.</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5.Игра: «Гусеница».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t>Цель</w:t>
      </w:r>
      <w:r w:rsidRPr="005C0E95">
        <w:rPr>
          <w:rFonts w:ascii="Times New Roman" w:hAnsi="Times New Roman"/>
          <w:color w:val="212529"/>
          <w:sz w:val="28"/>
          <w:szCs w:val="28"/>
          <w:u w:val="single"/>
        </w:rPr>
        <w:t>:</w:t>
      </w:r>
      <w:r w:rsidRPr="005C0E95">
        <w:rPr>
          <w:rFonts w:ascii="Times New Roman" w:hAnsi="Times New Roman"/>
          <w:color w:val="212529"/>
          <w:sz w:val="28"/>
          <w:szCs w:val="28"/>
        </w:rPr>
        <w:t xml:space="preserve"> игра учит доверию. Почти всегда партнерам друг друга не видно, хотя и слышно. Успех продвижения всех зависит от умения каждого скоординировать свои усилия с действиями остальных участников.</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lastRenderedPageBreak/>
        <w:t>Содержание</w:t>
      </w:r>
      <w:r w:rsidRPr="005C0E95">
        <w:rPr>
          <w:rFonts w:ascii="Times New Roman" w:hAnsi="Times New Roman"/>
          <w:color w:val="212529"/>
          <w:sz w:val="28"/>
          <w:szCs w:val="28"/>
        </w:rPr>
        <w:t>. «Мы сейчас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Дотрагиваться руками до воздушного шара строго воспрещается! Первый в цепочки участник держит свой шар на вытянутых руках.</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Таким образом, в единой цепи, но без помощи рук, вы должны пройти по определенному маршруту.</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color w:val="212529"/>
          <w:sz w:val="28"/>
          <w:szCs w:val="28"/>
        </w:rPr>
        <w:t>6</w:t>
      </w:r>
      <w:r w:rsidRPr="005C0E95">
        <w:rPr>
          <w:rFonts w:ascii="Times New Roman" w:hAnsi="Times New Roman"/>
          <w:b/>
          <w:bCs/>
          <w:color w:val="212529"/>
          <w:sz w:val="28"/>
          <w:szCs w:val="28"/>
        </w:rPr>
        <w:t>. «Как обучаться с тревожными детьми».</w:t>
      </w:r>
    </w:p>
    <w:p w:rsidR="00700009"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1. Включение ребенка в любую новую тему и деятельность должно проходить поэтапно. Пусть он сначала ознакомится с правилами, посмотрит, как задания выполняют другие ученики и лишь потом, когда сам захочет, станет самостоятельно выполнять задания у доски в атмосфере поддержки со стороны педагога.  </w:t>
      </w:r>
      <w:r w:rsidRPr="005C0E95">
        <w:rPr>
          <w:rFonts w:ascii="Times New Roman" w:hAnsi="Times New Roman"/>
          <w:color w:val="212529"/>
          <w:sz w:val="28"/>
          <w:szCs w:val="28"/>
        </w:rPr>
        <w:br/>
      </w:r>
      <w:r w:rsidR="00700009">
        <w:rPr>
          <w:rFonts w:ascii="Times New Roman" w:hAnsi="Times New Roman"/>
          <w:color w:val="212529"/>
          <w:sz w:val="28"/>
          <w:szCs w:val="28"/>
        </w:rPr>
        <w:t xml:space="preserve">         </w:t>
      </w:r>
      <w:r w:rsidRPr="005C0E95">
        <w:rPr>
          <w:rFonts w:ascii="Times New Roman" w:hAnsi="Times New Roman"/>
          <w:color w:val="212529"/>
          <w:sz w:val="28"/>
          <w:szCs w:val="28"/>
        </w:rPr>
        <w:t>2. Необходимо избегать соревновательных моментов и заданий на публику, в которых учитывается скорость выполнения задания, например, таких как “Кто быстрее справится с заданием?”</w:t>
      </w:r>
    </w:p>
    <w:p w:rsidR="00135AF7"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3. Если вы проходите новые темы,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конспекты). </w:t>
      </w:r>
      <w:r w:rsidRPr="005C0E95">
        <w:rPr>
          <w:rFonts w:ascii="Times New Roman" w:hAnsi="Times New Roman"/>
          <w:color w:val="212529"/>
          <w:sz w:val="28"/>
          <w:szCs w:val="28"/>
          <w:lang w:val="en-US"/>
        </w:rPr>
        <w:t> </w:t>
      </w:r>
      <w:r w:rsidRPr="005C0E95">
        <w:rPr>
          <w:rFonts w:ascii="Times New Roman" w:hAnsi="Times New Roman"/>
          <w:color w:val="212529"/>
          <w:sz w:val="28"/>
          <w:szCs w:val="28"/>
        </w:rPr>
        <w:br/>
      </w:r>
      <w:r w:rsidR="00700009">
        <w:rPr>
          <w:rFonts w:ascii="Times New Roman" w:hAnsi="Times New Roman"/>
          <w:color w:val="212529"/>
          <w:sz w:val="28"/>
          <w:szCs w:val="28"/>
        </w:rPr>
        <w:t xml:space="preserve">         </w:t>
      </w:r>
      <w:r w:rsidRPr="005C0E95">
        <w:rPr>
          <w:rFonts w:ascii="Times New Roman" w:hAnsi="Times New Roman"/>
          <w:color w:val="212529"/>
          <w:sz w:val="28"/>
          <w:szCs w:val="28"/>
        </w:rPr>
        <w:t xml:space="preserve">4. Слова поддержки и веры в силы тревожного ученика помогут ему преодолеть страхи неуспеха и смотивируют его на познавательную деятельность. </w:t>
      </w:r>
      <w:r w:rsidRPr="005C0E95">
        <w:rPr>
          <w:rFonts w:ascii="Times New Roman" w:hAnsi="Times New Roman"/>
          <w:color w:val="212529"/>
          <w:sz w:val="28"/>
          <w:szCs w:val="28"/>
        </w:rPr>
        <w:br/>
        <w:t xml:space="preserve">Если ребенок высокотревожен, то начинать работу с ним лучше с релаксационных и дыхательных упражнений. </w:t>
      </w:r>
    </w:p>
    <w:p w:rsidR="00925157" w:rsidRPr="005C0E95" w:rsidRDefault="00135AF7" w:rsidP="00135AF7">
      <w:pPr>
        <w:autoSpaceDE w:val="0"/>
        <w:autoSpaceDN w:val="0"/>
        <w:adjustRightInd w:val="0"/>
        <w:spacing w:before="90" w:after="90" w:line="240" w:lineRule="auto"/>
        <w:ind w:firstLine="709"/>
        <w:jc w:val="both"/>
        <w:rPr>
          <w:rFonts w:ascii="Times New Roman" w:hAnsi="Times New Roman"/>
          <w:color w:val="212529"/>
          <w:sz w:val="28"/>
          <w:szCs w:val="28"/>
        </w:rPr>
      </w:pPr>
      <w:r>
        <w:rPr>
          <w:rFonts w:ascii="Times New Roman" w:hAnsi="Times New Roman"/>
          <w:color w:val="212529"/>
          <w:sz w:val="28"/>
          <w:szCs w:val="28"/>
        </w:rPr>
        <w:t xml:space="preserve"> </w:t>
      </w:r>
      <w:r w:rsidR="00925157" w:rsidRPr="005C0E95">
        <w:rPr>
          <w:rFonts w:ascii="Times New Roman" w:hAnsi="Times New Roman"/>
          <w:color w:val="212529"/>
          <w:sz w:val="28"/>
          <w:szCs w:val="28"/>
        </w:rPr>
        <w:t>Работая с тревожными детьми, следует помнить, что состояние тревоги, как правило, сопровождается сильным зажимом различных групп мышц. Поэтому релаксационные и дыхательные упражнения для данной категории детей просто необходимы.</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7.</w:t>
      </w:r>
      <w:r w:rsidR="00135AF7">
        <w:rPr>
          <w:rFonts w:ascii="Times New Roman" w:hAnsi="Times New Roman"/>
          <w:b/>
          <w:bCs/>
          <w:color w:val="212529"/>
          <w:sz w:val="28"/>
          <w:szCs w:val="28"/>
        </w:rPr>
        <w:t xml:space="preserve"> </w:t>
      </w:r>
      <w:r w:rsidRPr="005C0E95">
        <w:rPr>
          <w:rFonts w:ascii="Times New Roman" w:hAnsi="Times New Roman"/>
          <w:b/>
          <w:bCs/>
          <w:color w:val="212529"/>
          <w:sz w:val="28"/>
          <w:szCs w:val="28"/>
        </w:rPr>
        <w:t>«Как помочь тревожному ребёнку».</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Повышенный уровень тревожности приводит к серьезным затруднениям в учебе, общении, сказывается на всех сферах жизни ребенка. У детей сирот тревога часто является следствием какой-либо пережитой психологической травмы.</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На наш взгляд, работу с тревожными детьми необходимо проводить в трех основных направлениях:</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повышение самооценки ребенка;</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обучение ребенка способам снятия мышечного и эмоционального напряжения;</w:t>
      </w:r>
    </w:p>
    <w:p w:rsidR="00925157" w:rsidRPr="005C0E95" w:rsidRDefault="00925157" w:rsidP="005C0E95">
      <w:pPr>
        <w:numPr>
          <w:ilvl w:val="0"/>
          <w:numId w:val="2"/>
        </w:numPr>
        <w:autoSpaceDE w:val="0"/>
        <w:autoSpaceDN w:val="0"/>
        <w:adjustRightInd w:val="0"/>
        <w:spacing w:after="0" w:line="240" w:lineRule="auto"/>
        <w:ind w:left="283" w:hanging="283"/>
        <w:jc w:val="both"/>
        <w:rPr>
          <w:rFonts w:ascii="Times New Roman" w:hAnsi="Times New Roman"/>
          <w:color w:val="212529"/>
          <w:sz w:val="28"/>
          <w:szCs w:val="28"/>
        </w:rPr>
      </w:pPr>
      <w:r w:rsidRPr="005C0E95">
        <w:rPr>
          <w:rFonts w:ascii="Times New Roman" w:hAnsi="Times New Roman"/>
          <w:color w:val="212529"/>
          <w:sz w:val="28"/>
          <w:szCs w:val="28"/>
        </w:rPr>
        <w:t>отработка навыков владения собой в ситуациях, травмирующих ребенка.</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1. Повышение самооценки ребенка.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lastRenderedPageBreak/>
        <w:t xml:space="preserve">   Довольно часто тревожные дети имеют заниженную самооценку, что выражается в болезненном восприятии критики от окружающих, обвинении себя во многих неудачах, в боязни браться за новое сложное задание.</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Если в дошкольном и младшем школьном возрасте ребенок не испытывает такой поддержки от взрослых, то в подростковом возрасте его проблемы увеличиваются, «развивается резкое ощущение личностного дискомфорта».          Тревожный ребенок, став взрослым, может сохранить привычку выбирать для выполнения только простые задачи, так как именно в этом случае он может быть уверен, что успешно справится с проблемой.</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Для того чтобы помочь ребенку повысить свою самооценку, можно использовать следующие методы работы:</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Прежде всего, необходимо как можно чаще называть ребенка по имени и хвалить его в присутствии других детей и взрослых.</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Кроме того, можно поощрять таких детей, поручая им выполнение престижных в данном коллективе поручений (раздать тетради, написать что-либо на доске).</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 При работе с детьми, страдающими заниженной самооценкой, желательно избегать таких заданий, которые выполняются за определенное фиксированное педагогом время.</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  Если взрослый обращается к тревожному ребенку, он должен постараться установить визуальный контакт, такое прямое общение «глаза в глаза» вселяет чувство доверия в душу ребенка.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 Для того чтобы тревожный ребенок не считал себя хуже других детей, желательно в классе проводить беседы с ученическим коллективом, во время которых все дети рассказывают о своих затруднениях, испытываемых ими в тех или в иных ситуациях.</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w:t>
      </w:r>
      <w:r w:rsidR="00700009">
        <w:rPr>
          <w:rFonts w:ascii="Times New Roman" w:hAnsi="Times New Roman"/>
          <w:color w:val="212529"/>
          <w:sz w:val="28"/>
          <w:szCs w:val="28"/>
        </w:rPr>
        <w:t xml:space="preserve">   </w:t>
      </w:r>
      <w:r w:rsidRPr="005C0E95">
        <w:rPr>
          <w:rFonts w:ascii="Times New Roman" w:hAnsi="Times New Roman"/>
          <w:color w:val="212529"/>
          <w:sz w:val="28"/>
          <w:szCs w:val="28"/>
        </w:rPr>
        <w:t xml:space="preserve"> Работа по повышению самооценки — это только одно из направлений в работе с тревожным ребенком. Очевидно, что быстрых результатов такой работы ожидать нельзя, поэтому взрослые должны запастись терпением.</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2. Обучение ребенка способам снятия мышечного и эмоционального напряжений.</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    Как показали наши наблюдения, эмоциональное напряжение тревожных детей чаще всего проявляется в мышечных зажимах в области лица и шеи. Кроме того, им свойственно зажатие мышц живота. Чтобы помочь детям снизить напряжение — и мышечное, и эмоциональное — можно научить их выполнять релаксационные упражнения.</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    Кроме релаксационных игр в работе с тревожными детьми необходимо также использовать и игры, в основе которых лежит телесный контакт с ребенком. </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lastRenderedPageBreak/>
        <w:t>3. Отработка навыков владения собой в ситуациях, травмирующих ребенка.</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   Следующим этапом в работе с тревожным ребенком является отработка владения собой в травмирующих и незнакомых для ребенка ситуациях. Эта работа заключается в обыгрывании как уже происходивших ситуаций, так и возможных в будущем. Наиболее широкие возможности для работы в этом направлении предоставляет взрослым ролевая игра.</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   Играя роль слабых, трусливых персонажей, ребенок лучше осознает и конкретизирует свой страх, а используя прием доведения данной роли до абсурда, взрослый помогает ребенку увидеть свой страх с другой стороны (иногда комической), относиться к нему как к менее значимому.</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   Исполняя роли сильных героев, ребенок приобретает чувство уверенности в том, что и он (как и его герой) способен справляться с трудностями.</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color w:val="212529"/>
          <w:sz w:val="28"/>
          <w:szCs w:val="28"/>
        </w:rPr>
      </w:pPr>
      <w:r w:rsidRPr="005C0E95">
        <w:rPr>
          <w:rFonts w:ascii="Times New Roman" w:hAnsi="Times New Roman"/>
          <w:color w:val="212529"/>
          <w:sz w:val="28"/>
          <w:szCs w:val="28"/>
        </w:rPr>
        <w:t xml:space="preserve">    Требования взрослых, которые ребенок не в состоянии выполнить, нередко приводят к тому, что он начинает испытывать страх не соответствовать ожиданиям окружающих, чувствовать себя неудачником. Со временем он привыкает «опускать руки», сдаваться без борьбы даже в обычных ситуациях. Таким образом, формируется личность человека, который старается действовать так, чтобы ему не приходилось сталкиваться с какими бы то ни было проблемами.</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b/>
          <w:bCs/>
          <w:color w:val="212529"/>
          <w:sz w:val="28"/>
          <w:szCs w:val="28"/>
        </w:rPr>
      </w:pPr>
      <w:r w:rsidRPr="005C0E95">
        <w:rPr>
          <w:rFonts w:ascii="Times New Roman" w:hAnsi="Times New Roman"/>
          <w:b/>
          <w:bCs/>
          <w:color w:val="212529"/>
          <w:sz w:val="28"/>
          <w:szCs w:val="28"/>
        </w:rPr>
        <w:t>8.Упражнение «Щепки на реке».</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t xml:space="preserve">Цель: </w:t>
      </w:r>
      <w:r w:rsidRPr="005C0E95">
        <w:rPr>
          <w:rFonts w:ascii="Times New Roman" w:hAnsi="Times New Roman"/>
          <w:color w:val="212529"/>
          <w:sz w:val="28"/>
          <w:szCs w:val="28"/>
        </w:rPr>
        <w:t>эта игра способствует созданию спокойной, доверительной атмосферы в группе.</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t xml:space="preserve">Содержание: </w:t>
      </w:r>
      <w:r w:rsidRPr="005C0E95">
        <w:rPr>
          <w:rFonts w:ascii="Times New Roman" w:hAnsi="Times New Roman"/>
          <w:color w:val="212529"/>
          <w:sz w:val="28"/>
          <w:szCs w:val="28"/>
        </w:rPr>
        <w:t>участники встают в два длинных ряда, один напротив другого. Это — берега реки. Расстояние между рядами должно быть больше вытянутой руки. По реке сейчас поплывут Щепки. Один из желающих должен «проплыть» по реке. Он сам решит, как будет двигаться: быстро или медленно.</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Участники игры — «берега» — помогают руками, ласковыми прикосновениями, движению щепки, которая сама выбирает путь: она может плыть прямо, может крутиться, может останавливаться и поворачивать назад... Когда Щепка проплывет весь путь, она становится краешком берега и встает рядом с другими. В это время следующая Щепка начинает свой путь...</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Упражнение можно проводить как с открытыми, так и с закрытыми глазами (по желанию самих Щепок).</w:t>
      </w:r>
    </w:p>
    <w:p w:rsidR="00925157" w:rsidRPr="005C0E95" w:rsidRDefault="00925157" w:rsidP="00700009">
      <w:pPr>
        <w:autoSpaceDE w:val="0"/>
        <w:autoSpaceDN w:val="0"/>
        <w:adjustRightInd w:val="0"/>
        <w:spacing w:before="90" w:after="90" w:line="240" w:lineRule="auto"/>
        <w:ind w:firstLine="709"/>
        <w:jc w:val="both"/>
        <w:rPr>
          <w:rFonts w:ascii="Times New Roman" w:hAnsi="Times New Roman"/>
          <w:b/>
          <w:bCs/>
          <w:color w:val="212529"/>
          <w:sz w:val="28"/>
          <w:szCs w:val="28"/>
        </w:rPr>
      </w:pPr>
      <w:r w:rsidRPr="005C0E95">
        <w:rPr>
          <w:rFonts w:ascii="Times New Roman" w:hAnsi="Times New Roman"/>
          <w:b/>
          <w:bCs/>
          <w:color w:val="212529"/>
          <w:sz w:val="28"/>
          <w:szCs w:val="28"/>
        </w:rPr>
        <w:t>9.Упражнение «Царская семья».</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 xml:space="preserve">   Одно из направлений в работе с тревожными детьми связано с повышением самооценки.</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b/>
          <w:bCs/>
          <w:color w:val="212529"/>
          <w:sz w:val="28"/>
          <w:szCs w:val="28"/>
        </w:rPr>
        <w:t xml:space="preserve">Содержание: </w:t>
      </w:r>
      <w:r w:rsidRPr="005C0E95">
        <w:rPr>
          <w:rFonts w:ascii="Times New Roman" w:hAnsi="Times New Roman"/>
          <w:color w:val="212529"/>
          <w:sz w:val="28"/>
          <w:szCs w:val="28"/>
        </w:rPr>
        <w:t>участники делятся на 4 подгруппы, каждая из которых получает карточку с заданием «изобразить семейный портрет».</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lastRenderedPageBreak/>
        <w:t>1-я подгруппа представляет царскую семью;</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2-я подгруппа —семью всемирно известного ученого;</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3-я подгруппа —семью «новых русских»;</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4-я подгруппа —семью педагогов. Подгруппы по очереди представляют «семейную фотографию». Остальные участники пытаются отгадать, кто «изображен» на «фото».</w:t>
      </w:r>
    </w:p>
    <w:p w:rsidR="00925157" w:rsidRPr="005C0E95" w:rsidRDefault="00925157" w:rsidP="005C0E95">
      <w:pPr>
        <w:autoSpaceDE w:val="0"/>
        <w:autoSpaceDN w:val="0"/>
        <w:adjustRightInd w:val="0"/>
        <w:spacing w:after="105" w:line="240" w:lineRule="auto"/>
        <w:jc w:val="both"/>
        <w:rPr>
          <w:rFonts w:ascii="Times New Roman" w:hAnsi="Times New Roman"/>
          <w:sz w:val="28"/>
          <w:szCs w:val="28"/>
        </w:rPr>
      </w:pPr>
      <w:r w:rsidRPr="005C0E95">
        <w:rPr>
          <w:rFonts w:ascii="Times New Roman" w:hAnsi="Times New Roman"/>
          <w:b/>
          <w:bCs/>
          <w:sz w:val="28"/>
          <w:szCs w:val="28"/>
        </w:rPr>
        <w:t xml:space="preserve">    </w:t>
      </w:r>
      <w:r w:rsidRPr="005C0E95">
        <w:rPr>
          <w:rFonts w:ascii="Times New Roman" w:hAnsi="Times New Roman"/>
          <w:sz w:val="28"/>
          <w:szCs w:val="28"/>
        </w:rPr>
        <w:t>Во время обсуждения участники отвечают в кругу на вопрос: «Что вы чувствовали во время выполнения упражнения?». Упражнение дает возможность почувствовать свою значимость.</w:t>
      </w:r>
    </w:p>
    <w:p w:rsidR="00925157" w:rsidRPr="005C0E95" w:rsidRDefault="00925157" w:rsidP="005C0E95">
      <w:pPr>
        <w:autoSpaceDE w:val="0"/>
        <w:autoSpaceDN w:val="0"/>
        <w:adjustRightInd w:val="0"/>
        <w:spacing w:before="90" w:after="90" w:line="240" w:lineRule="auto"/>
        <w:jc w:val="both"/>
        <w:rPr>
          <w:rFonts w:ascii="Times New Roman" w:hAnsi="Times New Roman"/>
          <w:b/>
          <w:bCs/>
          <w:color w:val="212529"/>
          <w:sz w:val="28"/>
          <w:szCs w:val="28"/>
        </w:rPr>
      </w:pPr>
      <w:r w:rsidRPr="005C0E95">
        <w:rPr>
          <w:rFonts w:ascii="Times New Roman" w:hAnsi="Times New Roman"/>
          <w:b/>
          <w:bCs/>
          <w:color w:val="212529"/>
          <w:sz w:val="28"/>
          <w:szCs w:val="28"/>
        </w:rPr>
        <w:t xml:space="preserve">  </w:t>
      </w:r>
      <w:r w:rsidR="00700009">
        <w:rPr>
          <w:rFonts w:ascii="Times New Roman" w:hAnsi="Times New Roman"/>
          <w:b/>
          <w:bCs/>
          <w:color w:val="212529"/>
          <w:sz w:val="28"/>
          <w:szCs w:val="28"/>
        </w:rPr>
        <w:t xml:space="preserve">  </w:t>
      </w:r>
      <w:r w:rsidRPr="005C0E95">
        <w:rPr>
          <w:rFonts w:ascii="Times New Roman" w:hAnsi="Times New Roman"/>
          <w:b/>
          <w:bCs/>
          <w:color w:val="212529"/>
          <w:sz w:val="28"/>
          <w:szCs w:val="28"/>
        </w:rPr>
        <w:t xml:space="preserve">  10. Педагогическая рефлексия</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Бланк для участников семинара-практикума содержит следующие вопросы:</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1). Чем полезна для Вас эта встреча?</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2). Какие приемы Вы будете использовать при общении со своим ребенком?</w:t>
      </w:r>
    </w:p>
    <w:p w:rsidR="00925157" w:rsidRPr="005C0E95" w:rsidRDefault="00925157" w:rsidP="005C0E95">
      <w:pPr>
        <w:autoSpaceDE w:val="0"/>
        <w:autoSpaceDN w:val="0"/>
        <w:adjustRightInd w:val="0"/>
        <w:spacing w:before="90" w:after="90" w:line="240" w:lineRule="auto"/>
        <w:jc w:val="both"/>
        <w:rPr>
          <w:rFonts w:ascii="Times New Roman" w:hAnsi="Times New Roman"/>
          <w:color w:val="212529"/>
          <w:sz w:val="28"/>
          <w:szCs w:val="28"/>
        </w:rPr>
      </w:pPr>
      <w:r w:rsidRPr="005C0E95">
        <w:rPr>
          <w:rFonts w:ascii="Times New Roman" w:hAnsi="Times New Roman"/>
          <w:color w:val="212529"/>
          <w:sz w:val="28"/>
          <w:szCs w:val="28"/>
        </w:rPr>
        <w:t>3) Ваши предложения.</w:t>
      </w:r>
    </w:p>
    <w:p w:rsidR="00925157" w:rsidRPr="005C0E95" w:rsidRDefault="00925157" w:rsidP="005C0E95">
      <w:pPr>
        <w:spacing w:after="120" w:line="240" w:lineRule="auto"/>
        <w:jc w:val="right"/>
        <w:rPr>
          <w:rFonts w:ascii="Times New Roman" w:hAnsi="Times New Roman"/>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center"/>
        <w:rPr>
          <w:rFonts w:ascii="Times New Roman" w:hAnsi="Times New Roman"/>
          <w:b/>
          <w:bCs/>
          <w:color w:val="000000"/>
          <w:sz w:val="28"/>
          <w:szCs w:val="28"/>
        </w:rPr>
      </w:pPr>
    </w:p>
    <w:p w:rsidR="00925157" w:rsidRPr="005C0E95" w:rsidRDefault="00925157" w:rsidP="005C0E95">
      <w:pPr>
        <w:spacing w:after="120" w:line="240" w:lineRule="auto"/>
        <w:jc w:val="right"/>
        <w:rPr>
          <w:rFonts w:ascii="Times New Roman" w:hAnsi="Times New Roman"/>
          <w:bCs/>
          <w:color w:val="000000"/>
          <w:sz w:val="28"/>
          <w:szCs w:val="28"/>
        </w:rPr>
      </w:pPr>
      <w:r w:rsidRPr="005C0E95">
        <w:rPr>
          <w:rFonts w:ascii="Times New Roman" w:hAnsi="Times New Roman"/>
          <w:bCs/>
          <w:color w:val="212529"/>
          <w:sz w:val="28"/>
          <w:szCs w:val="28"/>
        </w:rPr>
        <w:t>Приложение 3</w:t>
      </w:r>
    </w:p>
    <w:p w:rsidR="00925157" w:rsidRPr="005C0E95" w:rsidRDefault="00925157" w:rsidP="005C0E95">
      <w:pPr>
        <w:spacing w:after="120" w:line="240" w:lineRule="auto"/>
        <w:jc w:val="center"/>
        <w:rPr>
          <w:rFonts w:ascii="Times New Roman" w:hAnsi="Times New Roman"/>
          <w:b/>
          <w:bCs/>
          <w:color w:val="000000"/>
          <w:sz w:val="28"/>
          <w:szCs w:val="28"/>
        </w:rPr>
      </w:pPr>
      <w:r w:rsidRPr="005C0E95">
        <w:rPr>
          <w:rFonts w:ascii="Times New Roman" w:hAnsi="Times New Roman"/>
          <w:b/>
          <w:bCs/>
          <w:color w:val="000000"/>
          <w:sz w:val="28"/>
          <w:szCs w:val="28"/>
        </w:rPr>
        <w:t>Способы снижения уровня сценического волнения</w:t>
      </w:r>
    </w:p>
    <w:p w:rsidR="00925157" w:rsidRPr="005C0E95" w:rsidRDefault="00925157" w:rsidP="005C0E95">
      <w:pPr>
        <w:spacing w:after="120" w:line="240" w:lineRule="auto"/>
        <w:jc w:val="both"/>
        <w:rPr>
          <w:rFonts w:ascii="Times New Roman" w:hAnsi="Times New Roman"/>
          <w:i/>
          <w:color w:val="000000"/>
          <w:sz w:val="28"/>
          <w:szCs w:val="28"/>
        </w:rPr>
      </w:pPr>
      <w:r w:rsidRPr="005C0E95">
        <w:rPr>
          <w:rFonts w:ascii="Times New Roman" w:hAnsi="Times New Roman"/>
          <w:i/>
          <w:color w:val="000000"/>
          <w:sz w:val="28"/>
          <w:szCs w:val="28"/>
        </w:rPr>
        <w:t>Упражнение «Прислушайся к себе»</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Установка. В процессе работы над вокальным или танцевальным номером, особенно, если речь идет о создании музыкального образа, вам часто приходится фантазировать. Сейчас мы с вами будем выполнять упражнения, в которых также без вашей фантазии не обойтись.</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В течение 30 секунд нужно представить, что вокруг вас абсолютно никого нет и полностью сосредоточиться на своих ощущениях. Прислушайтесь к своему дыханию, к тому, как бьется ваше сердце, какое у вас настроение. Чтобы выполнить упражнение более качественно, необходимо закрыть глаза.  Как </w:t>
      </w:r>
      <w:r w:rsidRPr="005C0E95">
        <w:rPr>
          <w:rFonts w:ascii="Times New Roman" w:hAnsi="Times New Roman"/>
          <w:color w:val="000000"/>
          <w:sz w:val="28"/>
          <w:szCs w:val="28"/>
        </w:rPr>
        <w:lastRenderedPageBreak/>
        <w:t>только вы почувствуете, что полностью справились с заданием, не открывая глаз, поднимите, пожалуйста, руку.</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Итак, мы начинаем выполнение упражнения «Прислушайся к себе!». В зале полная тишина в течение 30 секунд. Теперь откройте глаза. Запомните ваши ощущения.</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Подведение итогов. Если у некоторых учащихся возникли затруднения с самодиагностикой, педагог должен обязательно отреагировать, поддержав таких учащихся. Например, если возникли трудности, значит нужно потренироваться. Выполнив упражнение несколько раз, вы обязательно научитесь хорошо чувствовать свое внутреннее состояние».</w:t>
      </w: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i/>
          <w:color w:val="000000"/>
          <w:sz w:val="28"/>
          <w:szCs w:val="28"/>
        </w:rPr>
        <w:t> Упражнение «Надуть шарик»,</w:t>
      </w:r>
      <w:r w:rsidRPr="005C0E95">
        <w:rPr>
          <w:rFonts w:ascii="Times New Roman" w:hAnsi="Times New Roman"/>
          <w:color w:val="000000"/>
          <w:sz w:val="28"/>
          <w:szCs w:val="28"/>
        </w:rPr>
        <w:t> (выполнять с закрытыми глазами)</w:t>
      </w: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   Чтобы снять волнение перед выступлением  или усталость на уроке, можно сделать простейшую дыхательную гимнастику. И вы будете в прекрасной форме. </w:t>
      </w: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   Каждый выбирает себе «цвет шарика». Если детей  семеро - можно вспомнить о цветах радуги.</w:t>
      </w: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   «Шарик надувается»  медленно, через нос, как насосом.  Руки -  на животе, чтобы контролировать, как он «надувается». На счет 1-8 - медленно, глубоко вдохнуть («надуть шарик, который находится внутри»).  Представить, как меняется  вид и цвет шарика. На счет 9-10 - задержать дыхание, почувствовать воздух внутри себя. На счет 1-16 – медленно выдыхать воздух со звуком «Ш-ш-ш-ш».Повторить  2-3 раза. Обсудить, какие появились ощущения.</w:t>
      </w: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    После такой гимнастики внутренне собраться,  представить темп, характер первого произведения, 2-3 раза глубоко вздохнуть и выходить на сцену – побеждать.</w:t>
      </w: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i/>
          <w:color w:val="000000"/>
          <w:sz w:val="28"/>
          <w:szCs w:val="28"/>
        </w:rPr>
      </w:pPr>
      <w:r w:rsidRPr="005C0E95">
        <w:rPr>
          <w:rFonts w:ascii="Times New Roman" w:hAnsi="Times New Roman"/>
          <w:i/>
          <w:color w:val="000000"/>
          <w:sz w:val="28"/>
          <w:szCs w:val="28"/>
        </w:rPr>
        <w:t>Упражнение «Погружение»</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Установка. Представь, что ты нырнул в воду. Находясь в воде, сможешь ли ты, думать о чем-нибудь еще? (Например, о вкусных маминых пирожках).</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Нужно научиться,  точно так же погружаться в музыкальное сопровождение номера.. Все мысли должны быть направлены только на исполнение номера. Не позволяй, себе думать ни о чем другом. К каждому слову из декламации, из песни  нужно относиться так, словно ты несешь чашу с водой и стараешься, не проронив ни капли, донести эту воду людям, которые в ней очень нуждаются.</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Конечно, это упражнение нужно выполнять с закрытыми глазами. Попробуй!</w:t>
      </w:r>
    </w:p>
    <w:p w:rsidR="00925157" w:rsidRPr="005C0E95" w:rsidRDefault="00925157" w:rsidP="00700009">
      <w:pPr>
        <w:spacing w:after="120" w:line="240" w:lineRule="auto"/>
        <w:ind w:firstLine="709"/>
        <w:jc w:val="both"/>
        <w:rPr>
          <w:rFonts w:ascii="Times New Roman" w:hAnsi="Times New Roman"/>
          <w:i/>
          <w:color w:val="000000"/>
          <w:sz w:val="28"/>
          <w:szCs w:val="28"/>
        </w:rPr>
      </w:pPr>
      <w:r w:rsidRPr="005C0E95">
        <w:rPr>
          <w:rFonts w:ascii="Times New Roman" w:hAnsi="Times New Roman"/>
          <w:i/>
          <w:color w:val="000000"/>
          <w:sz w:val="28"/>
          <w:szCs w:val="28"/>
        </w:rPr>
        <w:lastRenderedPageBreak/>
        <w:t>Операционная игра-имитация «Устрани помеху!».</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iCs/>
          <w:color w:val="000000"/>
          <w:sz w:val="28"/>
          <w:szCs w:val="28"/>
        </w:rPr>
        <w:t>Эпиграф:</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Здравствуй, милая «Помеха»! Не запутывай, меня!</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Приготовился к успеху, день за днем  трудился я!</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Так старательно учился – не сумеешь помешать!</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Знаешь,… в сцену я влюбился! Начинаю понимать…</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Научился слышать звуки и слова – они  друзья!</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С ними  я  не знаю скуки. Ты  прости, но занят я!</w:t>
      </w: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i/>
          <w:color w:val="000000"/>
          <w:sz w:val="28"/>
          <w:szCs w:val="28"/>
        </w:rPr>
      </w:pPr>
      <w:r w:rsidRPr="005C0E95">
        <w:rPr>
          <w:rFonts w:ascii="Times New Roman" w:hAnsi="Times New Roman"/>
          <w:i/>
          <w:color w:val="000000"/>
          <w:sz w:val="28"/>
          <w:szCs w:val="28"/>
        </w:rPr>
        <w:t>Упражнение на расслабление</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В состоянии тревоги телу человека приходится напрягаться. Поэтому нужно научиться расслаблять мышцы и делать это регулярно, чтобы ваш мозг запомнил состояние расслабления. При соответствующих ситуациях достаточно человеку вспомнить это состояние и дать телу “команду”: “я спокоен, расслаблен”.</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 xml:space="preserve">   Сядьте удобнее, держите спину прямо. Последовательно напрягаем мышцы тела, начиная с мышц стопы, затем икр, бедер, ягодиц, живота, груди, рук, спины, шеи, головы. При этом мышцы всего тела оказались напряженными. Так нужно продержаться как можно дольше, а затем резко расслабиться. Отдыхаем одну минуту, при этом нужно прочувствовать расслабленное состояние своих мышц.</w:t>
      </w:r>
    </w:p>
    <w:p w:rsidR="00925157" w:rsidRPr="005C0E95" w:rsidRDefault="00925157" w:rsidP="005C0E95">
      <w:pPr>
        <w:spacing w:after="120" w:line="240" w:lineRule="auto"/>
        <w:jc w:val="both"/>
        <w:rPr>
          <w:rFonts w:ascii="Times New Roman" w:hAnsi="Times New Roman"/>
          <w:color w:val="000000"/>
          <w:sz w:val="28"/>
          <w:szCs w:val="28"/>
        </w:rPr>
      </w:pPr>
    </w:p>
    <w:p w:rsidR="00700009" w:rsidRDefault="00700009" w:rsidP="005C0E95">
      <w:pPr>
        <w:spacing w:after="120" w:line="240" w:lineRule="auto"/>
        <w:jc w:val="both"/>
        <w:rPr>
          <w:rFonts w:ascii="Times New Roman" w:hAnsi="Times New Roman"/>
          <w:i/>
          <w:color w:val="000000"/>
          <w:sz w:val="28"/>
          <w:szCs w:val="28"/>
        </w:rPr>
      </w:pPr>
    </w:p>
    <w:p w:rsidR="00925157" w:rsidRPr="005C0E95" w:rsidRDefault="00925157" w:rsidP="005C0E95">
      <w:pPr>
        <w:spacing w:after="120" w:line="240" w:lineRule="auto"/>
        <w:jc w:val="both"/>
        <w:rPr>
          <w:rFonts w:ascii="Times New Roman" w:hAnsi="Times New Roman"/>
          <w:i/>
          <w:color w:val="000000"/>
          <w:sz w:val="28"/>
          <w:szCs w:val="28"/>
        </w:rPr>
      </w:pPr>
      <w:r w:rsidRPr="005C0E95">
        <w:rPr>
          <w:rFonts w:ascii="Times New Roman" w:hAnsi="Times New Roman"/>
          <w:i/>
          <w:color w:val="000000"/>
          <w:sz w:val="28"/>
          <w:szCs w:val="28"/>
        </w:rPr>
        <w:t>Упражнение на дыхание</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color w:val="000000"/>
          <w:sz w:val="28"/>
          <w:szCs w:val="28"/>
        </w:rPr>
        <w:t>Очень эффективным является упражнение на дыхание. Делаем глубокий вдох, задерживаем дыхание на пять секунд и медленно выдыхаем. Так дышим, постепенно уменьшая на одну секунду задержку дыхания. Выдох должен быть в два раза длиннее, чем вдох. Чувствуете расслабление в мышцах?</w:t>
      </w:r>
    </w:p>
    <w:p w:rsidR="00925157" w:rsidRPr="005C0E95" w:rsidRDefault="00925157" w:rsidP="00700009">
      <w:pPr>
        <w:spacing w:after="120" w:line="240" w:lineRule="auto"/>
        <w:ind w:firstLine="709"/>
        <w:jc w:val="both"/>
        <w:rPr>
          <w:rFonts w:ascii="Times New Roman" w:hAnsi="Times New Roman"/>
          <w:color w:val="000000"/>
          <w:sz w:val="28"/>
          <w:szCs w:val="28"/>
        </w:rPr>
      </w:pPr>
      <w:r w:rsidRPr="005C0E95">
        <w:rPr>
          <w:rFonts w:ascii="Times New Roman" w:hAnsi="Times New Roman"/>
          <w:i/>
          <w:iCs/>
          <w:color w:val="000000"/>
          <w:sz w:val="28"/>
          <w:szCs w:val="28"/>
        </w:rPr>
        <w:t>Выводы:</w:t>
      </w:r>
      <w:r w:rsidRPr="005C0E95">
        <w:rPr>
          <w:rFonts w:ascii="Times New Roman" w:hAnsi="Times New Roman"/>
          <w:color w:val="000000"/>
          <w:sz w:val="28"/>
          <w:szCs w:val="28"/>
        </w:rPr>
        <w:t> человеку, а в особенности ребенку,  нужно уметь управлять своим чувством тревоги. Для этого необходимо найти, приемлемые в различных ситуациях, способы управления собой и научиться эффективно их применять.</w:t>
      </w: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   </w:t>
      </w: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p>
    <w:p w:rsidR="00925157" w:rsidRPr="005C0E95" w:rsidRDefault="00925157" w:rsidP="005C0E95">
      <w:pPr>
        <w:spacing w:after="120" w:line="240" w:lineRule="auto"/>
        <w:jc w:val="both"/>
        <w:rPr>
          <w:rFonts w:ascii="Times New Roman" w:hAnsi="Times New Roman"/>
          <w:color w:val="000000"/>
          <w:sz w:val="28"/>
          <w:szCs w:val="28"/>
        </w:rPr>
      </w:pPr>
      <w:r w:rsidRPr="005C0E95">
        <w:rPr>
          <w:rFonts w:ascii="Times New Roman" w:hAnsi="Times New Roman"/>
          <w:color w:val="000000"/>
          <w:sz w:val="28"/>
          <w:szCs w:val="28"/>
        </w:rPr>
        <w:t xml:space="preserve">   </w:t>
      </w:r>
    </w:p>
    <w:sectPr w:rsidR="00925157" w:rsidRPr="005C0E95" w:rsidSect="00DF0231">
      <w:footerReference w:type="even" r:id="rId10"/>
      <w:footerReference w:type="default" r:id="rId11"/>
      <w:pgSz w:w="12240" w:h="15840"/>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B5" w:rsidRDefault="00F31DB5" w:rsidP="009B1CA4">
      <w:pPr>
        <w:spacing w:after="0" w:line="240" w:lineRule="auto"/>
      </w:pPr>
      <w:r>
        <w:separator/>
      </w:r>
    </w:p>
  </w:endnote>
  <w:endnote w:type="continuationSeparator" w:id="0">
    <w:p w:rsidR="00F31DB5" w:rsidRDefault="00F31DB5" w:rsidP="009B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0D" w:rsidRDefault="0011070D" w:rsidP="004162A6">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1070D" w:rsidRDefault="001107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0D" w:rsidRDefault="0011070D" w:rsidP="004162A6">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F2A2A">
      <w:rPr>
        <w:rStyle w:val="aa"/>
        <w:noProof/>
      </w:rPr>
      <w:t>42</w:t>
    </w:r>
    <w:r>
      <w:rPr>
        <w:rStyle w:val="aa"/>
      </w:rPr>
      <w:fldChar w:fldCharType="end"/>
    </w:r>
  </w:p>
  <w:p w:rsidR="0011070D" w:rsidRDefault="001107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B5" w:rsidRDefault="00F31DB5" w:rsidP="009B1CA4">
      <w:pPr>
        <w:spacing w:after="0" w:line="240" w:lineRule="auto"/>
      </w:pPr>
      <w:r>
        <w:separator/>
      </w:r>
    </w:p>
  </w:footnote>
  <w:footnote w:type="continuationSeparator" w:id="0">
    <w:p w:rsidR="00F31DB5" w:rsidRDefault="00F31DB5" w:rsidP="009B1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E81520"/>
    <w:lvl w:ilvl="0">
      <w:numFmt w:val="bullet"/>
      <w:lvlText w:val="*"/>
      <w:lvlJc w:val="left"/>
    </w:lvl>
  </w:abstractNum>
  <w:abstractNum w:abstractNumId="1" w15:restartNumberingAfterBreak="0">
    <w:nsid w:val="2CC83AB4"/>
    <w:multiLevelType w:val="hybridMultilevel"/>
    <w:tmpl w:val="A118893E"/>
    <w:lvl w:ilvl="0" w:tplc="0FC0AA02">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3C49055E"/>
    <w:multiLevelType w:val="hybridMultilevel"/>
    <w:tmpl w:val="729C3D06"/>
    <w:lvl w:ilvl="0" w:tplc="68644CAE">
      <w:numFmt w:val="bullet"/>
      <w:lvlText w:val="•"/>
      <w:lvlJc w:val="left"/>
      <w:pPr>
        <w:ind w:left="283" w:hanging="283"/>
      </w:pPr>
    </w:lvl>
    <w:lvl w:ilvl="1" w:tplc="0334412A">
      <w:start w:val="1"/>
      <w:numFmt w:val="decimal"/>
      <w:lvlText w:val=""/>
      <w:lvlJc w:val="left"/>
      <w:rPr>
        <w:rFonts w:cs="Times New Roman"/>
      </w:rPr>
    </w:lvl>
    <w:lvl w:ilvl="2" w:tplc="6D4423AA">
      <w:start w:val="1"/>
      <w:numFmt w:val="decimal"/>
      <w:lvlText w:val=""/>
      <w:lvlJc w:val="left"/>
      <w:rPr>
        <w:rFonts w:cs="Times New Roman"/>
      </w:rPr>
    </w:lvl>
    <w:lvl w:ilvl="3" w:tplc="B748D534">
      <w:start w:val="1"/>
      <w:numFmt w:val="decimal"/>
      <w:lvlText w:val=""/>
      <w:lvlJc w:val="left"/>
      <w:rPr>
        <w:rFonts w:cs="Times New Roman"/>
      </w:rPr>
    </w:lvl>
    <w:lvl w:ilvl="4" w:tplc="C7268F34">
      <w:start w:val="1"/>
      <w:numFmt w:val="decimal"/>
      <w:lvlText w:val=""/>
      <w:lvlJc w:val="left"/>
      <w:rPr>
        <w:rFonts w:cs="Times New Roman"/>
      </w:rPr>
    </w:lvl>
    <w:lvl w:ilvl="5" w:tplc="51E894C2">
      <w:start w:val="1"/>
      <w:numFmt w:val="decimal"/>
      <w:lvlText w:val=""/>
      <w:lvlJc w:val="left"/>
      <w:rPr>
        <w:rFonts w:cs="Times New Roman"/>
      </w:rPr>
    </w:lvl>
    <w:lvl w:ilvl="6" w:tplc="5B648ED6">
      <w:start w:val="1"/>
      <w:numFmt w:val="decimal"/>
      <w:lvlText w:val=""/>
      <w:lvlJc w:val="left"/>
      <w:rPr>
        <w:rFonts w:cs="Times New Roman"/>
      </w:rPr>
    </w:lvl>
    <w:lvl w:ilvl="7" w:tplc="49B04354">
      <w:start w:val="1"/>
      <w:numFmt w:val="decimal"/>
      <w:lvlText w:val=""/>
      <w:lvlJc w:val="left"/>
      <w:rPr>
        <w:rFonts w:cs="Times New Roman"/>
      </w:rPr>
    </w:lvl>
    <w:lvl w:ilvl="8" w:tplc="7F124CAC">
      <w:start w:val="1"/>
      <w:numFmt w:val="decimal"/>
      <w:lvlText w:val=""/>
      <w:lvlJc w:val="left"/>
      <w:rPr>
        <w:rFonts w:cs="Times New Roman"/>
      </w:rPr>
    </w:lvl>
  </w:abstractNum>
  <w:num w:numId="1">
    <w:abstractNumId w:val="2"/>
  </w:num>
  <w:num w:numId="2">
    <w:abstractNumId w:val="0"/>
    <w:lvlOverride w:ilvl="0">
      <w:lvl w:ilvl="0">
        <w:numFmt w:val="bullet"/>
        <w:lvlText w:val=""/>
        <w:legacy w:legacy="1" w:legacySpace="0" w:legacyIndent="283"/>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C0"/>
    <w:rsid w:val="000A00DE"/>
    <w:rsid w:val="000D5456"/>
    <w:rsid w:val="0011070D"/>
    <w:rsid w:val="00110795"/>
    <w:rsid w:val="0012095F"/>
    <w:rsid w:val="00135AF7"/>
    <w:rsid w:val="00150E97"/>
    <w:rsid w:val="001D17D6"/>
    <w:rsid w:val="001E0386"/>
    <w:rsid w:val="00282ACE"/>
    <w:rsid w:val="002962FB"/>
    <w:rsid w:val="002D2D5B"/>
    <w:rsid w:val="00342458"/>
    <w:rsid w:val="004162A6"/>
    <w:rsid w:val="0044191B"/>
    <w:rsid w:val="00494A7B"/>
    <w:rsid w:val="0052201A"/>
    <w:rsid w:val="00554889"/>
    <w:rsid w:val="005C0E95"/>
    <w:rsid w:val="005C7353"/>
    <w:rsid w:val="005E4376"/>
    <w:rsid w:val="005E6ED4"/>
    <w:rsid w:val="005F74D8"/>
    <w:rsid w:val="00613EC0"/>
    <w:rsid w:val="0065437A"/>
    <w:rsid w:val="006A4900"/>
    <w:rsid w:val="006B4BFD"/>
    <w:rsid w:val="006E2178"/>
    <w:rsid w:val="006F0E18"/>
    <w:rsid w:val="00700009"/>
    <w:rsid w:val="00726C0A"/>
    <w:rsid w:val="00757D3E"/>
    <w:rsid w:val="007F58BC"/>
    <w:rsid w:val="00802607"/>
    <w:rsid w:val="00820150"/>
    <w:rsid w:val="008D0814"/>
    <w:rsid w:val="00903114"/>
    <w:rsid w:val="00925157"/>
    <w:rsid w:val="009417C0"/>
    <w:rsid w:val="009B1CA4"/>
    <w:rsid w:val="009F1A6F"/>
    <w:rsid w:val="009F30B4"/>
    <w:rsid w:val="00A1150D"/>
    <w:rsid w:val="00A5358E"/>
    <w:rsid w:val="00AC2F54"/>
    <w:rsid w:val="00BA3659"/>
    <w:rsid w:val="00BF64D9"/>
    <w:rsid w:val="00C33D81"/>
    <w:rsid w:val="00C43919"/>
    <w:rsid w:val="00CA65D3"/>
    <w:rsid w:val="00CB01E8"/>
    <w:rsid w:val="00CB3BD7"/>
    <w:rsid w:val="00CC1828"/>
    <w:rsid w:val="00D12320"/>
    <w:rsid w:val="00D1452C"/>
    <w:rsid w:val="00D265A5"/>
    <w:rsid w:val="00D45C91"/>
    <w:rsid w:val="00D50A30"/>
    <w:rsid w:val="00DF0231"/>
    <w:rsid w:val="00E15A1F"/>
    <w:rsid w:val="00E53D43"/>
    <w:rsid w:val="00EA5123"/>
    <w:rsid w:val="00ED2557"/>
    <w:rsid w:val="00EF5596"/>
    <w:rsid w:val="00F141B5"/>
    <w:rsid w:val="00F31DB5"/>
    <w:rsid w:val="00F37A43"/>
    <w:rsid w:val="00F77B91"/>
    <w:rsid w:val="00FF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A620"/>
  <w15:docId w15:val="{77BD5DA9-D3B8-4A86-B486-DCDAFF8E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C0A"/>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rsid w:val="00726C0A"/>
    <w:rPr>
      <w:rFonts w:cs="Times New Roman"/>
    </w:rPr>
  </w:style>
  <w:style w:type="character" w:styleId="a4">
    <w:name w:val="Hyperlink"/>
    <w:uiPriority w:val="99"/>
    <w:rsid w:val="00726C0A"/>
    <w:rPr>
      <w:rFonts w:cs="Times New Roman"/>
      <w:color w:val="0000FF"/>
      <w:u w:val="single"/>
    </w:rPr>
  </w:style>
  <w:style w:type="table" w:styleId="1">
    <w:name w:val="Table Simple 1"/>
    <w:basedOn w:val="a1"/>
    <w:uiPriority w:val="99"/>
    <w:rsid w:val="00726C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9B1CA4"/>
    <w:pPr>
      <w:tabs>
        <w:tab w:val="center" w:pos="4677"/>
        <w:tab w:val="right" w:pos="9355"/>
      </w:tabs>
      <w:spacing w:after="0" w:line="240" w:lineRule="auto"/>
    </w:pPr>
  </w:style>
  <w:style w:type="character" w:customStyle="1" w:styleId="a6">
    <w:name w:val="Верхний колонтитул Знак"/>
    <w:link w:val="a5"/>
    <w:uiPriority w:val="99"/>
    <w:locked/>
    <w:rsid w:val="009B1CA4"/>
    <w:rPr>
      <w:rFonts w:cs="Times New Roman"/>
    </w:rPr>
  </w:style>
  <w:style w:type="paragraph" w:styleId="a7">
    <w:name w:val="footer"/>
    <w:basedOn w:val="a"/>
    <w:link w:val="a8"/>
    <w:uiPriority w:val="99"/>
    <w:rsid w:val="009B1CA4"/>
    <w:pPr>
      <w:tabs>
        <w:tab w:val="center" w:pos="4677"/>
        <w:tab w:val="right" w:pos="9355"/>
      </w:tabs>
      <w:spacing w:after="0" w:line="240" w:lineRule="auto"/>
    </w:pPr>
  </w:style>
  <w:style w:type="character" w:customStyle="1" w:styleId="a8">
    <w:name w:val="Нижний колонтитул Знак"/>
    <w:link w:val="a7"/>
    <w:uiPriority w:val="99"/>
    <w:locked/>
    <w:rsid w:val="009B1CA4"/>
    <w:rPr>
      <w:rFonts w:cs="Times New Roman"/>
    </w:rPr>
  </w:style>
  <w:style w:type="table" w:styleId="a9">
    <w:name w:val="Table Grid"/>
    <w:basedOn w:val="a1"/>
    <w:uiPriority w:val="99"/>
    <w:locked/>
    <w:rsid w:val="00D1452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uiPriority w:val="99"/>
    <w:rsid w:val="00C33D81"/>
    <w:rPr>
      <w:rFonts w:cs="Times New Roman"/>
    </w:rPr>
  </w:style>
  <w:style w:type="paragraph" w:styleId="ab">
    <w:name w:val="Balloon Text"/>
    <w:basedOn w:val="a"/>
    <w:link w:val="ac"/>
    <w:uiPriority w:val="99"/>
    <w:semiHidden/>
    <w:unhideWhenUsed/>
    <w:rsid w:val="0011070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10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420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l-school-5.ru/psihologicheskaya-sluzhba/pedagog-psihol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l-school-5.ru/psihologicheskaya-sluzhba/pedagog-psiho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l-school-5.ru/psihologicheskaya-sluzhba/pedagog-psiho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12351</Words>
  <Characters>70406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Ирина С. Бубнова</cp:lastModifiedBy>
  <cp:revision>2</cp:revision>
  <cp:lastPrinted>2024-06-11T08:53:00Z</cp:lastPrinted>
  <dcterms:created xsi:type="dcterms:W3CDTF">2024-10-14T07:35:00Z</dcterms:created>
  <dcterms:modified xsi:type="dcterms:W3CDTF">2024-10-14T07:35:00Z</dcterms:modified>
</cp:coreProperties>
</file>