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BD67" w14:textId="70514E8D" w:rsidR="003E33BE" w:rsidRPr="004B5B5F" w:rsidRDefault="00786D7D">
      <w:pPr>
        <w:rPr>
          <w:b/>
          <w:bCs/>
          <w:sz w:val="32"/>
          <w:szCs w:val="32"/>
        </w:rPr>
      </w:pPr>
      <w:r w:rsidRPr="004B5B5F">
        <w:rPr>
          <w:b/>
          <w:bCs/>
          <w:sz w:val="32"/>
          <w:szCs w:val="32"/>
        </w:rPr>
        <w:t>Описание ситуации</w:t>
      </w:r>
      <w:r w:rsidR="00A968AB">
        <w:rPr>
          <w:b/>
          <w:bCs/>
          <w:sz w:val="32"/>
          <w:szCs w:val="32"/>
        </w:rPr>
        <w:t xml:space="preserve"> </w:t>
      </w:r>
      <w:r w:rsidR="00A968AB">
        <w:rPr>
          <w:b/>
          <w:bCs/>
          <w:sz w:val="36"/>
          <w:szCs w:val="32"/>
        </w:rPr>
        <w:t xml:space="preserve">№ </w:t>
      </w:r>
      <w:r w:rsidR="00A968AB">
        <w:rPr>
          <w:b/>
          <w:bCs/>
          <w:sz w:val="36"/>
          <w:szCs w:val="32"/>
        </w:rPr>
        <w:t>7</w:t>
      </w:r>
      <w:bookmarkStart w:id="0" w:name="_GoBack"/>
      <w:bookmarkEnd w:id="0"/>
    </w:p>
    <w:p w14:paraId="4D2BB421" w14:textId="69A99B5C" w:rsidR="00786D7D" w:rsidRPr="00B2690B" w:rsidRDefault="00CD2F71" w:rsidP="009C4A68">
      <w:pPr>
        <w:ind w:firstLine="708"/>
        <w:jc w:val="both"/>
        <w:rPr>
          <w:rFonts w:cs="Times New Roman"/>
          <w:i/>
          <w:color w:val="000000"/>
          <w:sz w:val="28"/>
          <w:szCs w:val="28"/>
        </w:rPr>
      </w:pPr>
      <w:r w:rsidRPr="00B2690B">
        <w:rPr>
          <w:i/>
          <w:sz w:val="28"/>
          <w:szCs w:val="28"/>
        </w:rPr>
        <w:t xml:space="preserve">В муниципалитете был проведён мониторинг компетенций </w:t>
      </w:r>
      <w:r w:rsidR="009C4A68" w:rsidRPr="00B2690B">
        <w:rPr>
          <w:i/>
          <w:sz w:val="28"/>
          <w:szCs w:val="28"/>
        </w:rPr>
        <w:t>педагогов</w:t>
      </w:r>
      <w:r w:rsidRPr="00B2690B">
        <w:rPr>
          <w:i/>
          <w:sz w:val="28"/>
          <w:szCs w:val="28"/>
        </w:rPr>
        <w:t xml:space="preserve"> </w:t>
      </w:r>
      <w:r w:rsidR="00405439" w:rsidRPr="00B2690B">
        <w:rPr>
          <w:i/>
          <w:sz w:val="28"/>
          <w:szCs w:val="28"/>
        </w:rPr>
        <w:t xml:space="preserve">школ и организаций дополнительного образования </w:t>
      </w:r>
      <w:r w:rsidR="00D13407" w:rsidRPr="00B2690B">
        <w:rPr>
          <w:i/>
          <w:sz w:val="28"/>
          <w:szCs w:val="28"/>
        </w:rPr>
        <w:t>в сфере профориентации и профильного обучения</w:t>
      </w:r>
      <w:r w:rsidR="00524FD5" w:rsidRPr="00B2690B">
        <w:rPr>
          <w:i/>
          <w:sz w:val="28"/>
          <w:szCs w:val="28"/>
        </w:rPr>
        <w:t xml:space="preserve">. </w:t>
      </w:r>
      <w:r w:rsidRPr="00B2690B">
        <w:rPr>
          <w:rFonts w:cs="Times New Roman"/>
          <w:i/>
          <w:color w:val="000000"/>
          <w:sz w:val="28"/>
          <w:szCs w:val="28"/>
        </w:rPr>
        <w:t xml:space="preserve">В результате проведённого исследования выяснилось, что </w:t>
      </w:r>
      <w:r w:rsidR="00B80BEA" w:rsidRPr="00B2690B">
        <w:rPr>
          <w:rFonts w:cs="Times New Roman"/>
          <w:i/>
          <w:color w:val="000000"/>
          <w:sz w:val="28"/>
          <w:szCs w:val="28"/>
        </w:rPr>
        <w:t xml:space="preserve">если учитывать средние значения, то получится, что </w:t>
      </w:r>
      <w:r w:rsidR="009C4A68" w:rsidRPr="00B2690B">
        <w:rPr>
          <w:rFonts w:cs="Times New Roman"/>
          <w:i/>
          <w:color w:val="000000"/>
          <w:sz w:val="28"/>
          <w:szCs w:val="28"/>
        </w:rPr>
        <w:t>педагоги</w:t>
      </w:r>
      <w:r w:rsidRPr="00B2690B">
        <w:rPr>
          <w:rFonts w:cs="Times New Roman"/>
          <w:i/>
          <w:color w:val="000000"/>
          <w:sz w:val="28"/>
          <w:szCs w:val="28"/>
        </w:rPr>
        <w:t xml:space="preserve"> района обладают критически низкими компетенциями по следующим </w:t>
      </w:r>
      <w:r w:rsidR="00DB5773" w:rsidRPr="00B2690B">
        <w:rPr>
          <w:rFonts w:cs="Times New Roman"/>
          <w:i/>
          <w:color w:val="000000"/>
          <w:sz w:val="28"/>
          <w:szCs w:val="28"/>
        </w:rPr>
        <w:t>позициям</w:t>
      </w:r>
      <w:r w:rsidRPr="00B2690B">
        <w:rPr>
          <w:rFonts w:cs="Times New Roman"/>
          <w:i/>
          <w:color w:val="000000"/>
          <w:sz w:val="28"/>
          <w:szCs w:val="28"/>
        </w:rPr>
        <w:t>:</w:t>
      </w:r>
    </w:p>
    <w:p w14:paraId="1E099C15" w14:textId="21BFD737" w:rsidR="00DB5773" w:rsidRPr="00B2690B" w:rsidRDefault="00C04DC2" w:rsidP="00C04DC2">
      <w:pPr>
        <w:spacing w:after="0" w:line="240" w:lineRule="auto"/>
        <w:ind w:right="57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B2690B">
        <w:rPr>
          <w:rFonts w:eastAsia="Times New Roman"/>
          <w:i/>
          <w:sz w:val="28"/>
          <w:szCs w:val="28"/>
          <w:lang w:eastAsia="ru-RU"/>
        </w:rPr>
        <w:t xml:space="preserve">знание основ </w:t>
      </w:r>
      <w:proofErr w:type="spellStart"/>
      <w:r w:rsidRPr="00B2690B">
        <w:rPr>
          <w:rFonts w:eastAsia="Times New Roman"/>
          <w:i/>
          <w:sz w:val="28"/>
          <w:szCs w:val="28"/>
          <w:lang w:eastAsia="ru-RU"/>
        </w:rPr>
        <w:t>профессиографии</w:t>
      </w:r>
      <w:proofErr w:type="spellEnd"/>
      <w:r w:rsidRPr="00B2690B">
        <w:rPr>
          <w:rFonts w:eastAsia="Times New Roman"/>
          <w:i/>
          <w:sz w:val="28"/>
          <w:szCs w:val="28"/>
          <w:lang w:eastAsia="ru-RU"/>
        </w:rPr>
        <w:t xml:space="preserve">, необходимых для </w:t>
      </w:r>
      <w:proofErr w:type="spellStart"/>
      <w:r w:rsidRPr="00B2690B">
        <w:rPr>
          <w:rFonts w:eastAsia="Times New Roman"/>
          <w:i/>
          <w:sz w:val="28"/>
          <w:szCs w:val="28"/>
          <w:lang w:eastAsia="ru-RU"/>
        </w:rPr>
        <w:t>профориентационной</w:t>
      </w:r>
      <w:proofErr w:type="spellEnd"/>
      <w:r w:rsidRPr="00B2690B">
        <w:rPr>
          <w:rFonts w:eastAsia="Times New Roman"/>
          <w:i/>
          <w:sz w:val="28"/>
          <w:szCs w:val="28"/>
          <w:lang w:eastAsia="ru-RU"/>
        </w:rPr>
        <w:t xml:space="preserve"> работы в школе, организации дополнительного образования, знание основных тенденций изменения мира профессий и социально востребованной деятельности; </w:t>
      </w:r>
    </w:p>
    <w:p w14:paraId="403B64B4" w14:textId="126A7BB6" w:rsidR="00DB5773" w:rsidRPr="00B2690B" w:rsidRDefault="00C04DC2" w:rsidP="00C04DC2">
      <w:pPr>
        <w:spacing w:after="0" w:line="240" w:lineRule="auto"/>
        <w:ind w:right="57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B2690B">
        <w:rPr>
          <w:rFonts w:eastAsia="Times New Roman"/>
          <w:i/>
          <w:sz w:val="28"/>
          <w:szCs w:val="28"/>
          <w:lang w:eastAsia="ru-RU"/>
        </w:rPr>
        <w:t xml:space="preserve">знание механизмов реализации профориентационной работы в общеобразовательной организации, организации дополнительного образования, структуры типичных </w:t>
      </w:r>
      <w:proofErr w:type="spellStart"/>
      <w:r w:rsidRPr="00B2690B">
        <w:rPr>
          <w:rFonts w:eastAsia="Times New Roman"/>
          <w:i/>
          <w:sz w:val="28"/>
          <w:szCs w:val="28"/>
          <w:lang w:eastAsia="ru-RU"/>
        </w:rPr>
        <w:t>профориентационно</w:t>
      </w:r>
      <w:proofErr w:type="spellEnd"/>
      <w:r w:rsidRPr="00B2690B">
        <w:rPr>
          <w:rFonts w:eastAsia="Times New Roman"/>
          <w:i/>
          <w:sz w:val="28"/>
          <w:szCs w:val="28"/>
          <w:lang w:eastAsia="ru-RU"/>
        </w:rPr>
        <w:t xml:space="preserve"> значимых проблем обучающихся; </w:t>
      </w:r>
    </w:p>
    <w:p w14:paraId="42DB2549" w14:textId="47C5884B" w:rsidR="00DB5773" w:rsidRPr="00B2690B" w:rsidRDefault="00C04DC2" w:rsidP="00C04DC2">
      <w:pPr>
        <w:spacing w:after="0" w:line="240" w:lineRule="auto"/>
        <w:ind w:right="57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B2690B">
        <w:rPr>
          <w:rFonts w:eastAsia="Times New Roman"/>
          <w:i/>
          <w:sz w:val="28"/>
          <w:szCs w:val="28"/>
          <w:lang w:eastAsia="ru-RU"/>
        </w:rPr>
        <w:t>умение анализировать содержание, формы, методы обучения и воспитания с позиций формирования у обучающихся готовности к профессиональному самоопределению;</w:t>
      </w:r>
    </w:p>
    <w:p w14:paraId="4677441A" w14:textId="199E4DE0" w:rsidR="00C04DC2" w:rsidRPr="00B2690B" w:rsidRDefault="00C04DC2" w:rsidP="00C04DC2">
      <w:pPr>
        <w:spacing w:after="0" w:line="240" w:lineRule="auto"/>
        <w:ind w:right="57" w:firstLine="709"/>
        <w:jc w:val="both"/>
        <w:rPr>
          <w:rFonts w:eastAsia="Times New Roman"/>
          <w:i/>
          <w:sz w:val="28"/>
          <w:szCs w:val="28"/>
          <w:lang w:eastAsia="ru-RU"/>
        </w:rPr>
      </w:pPr>
      <w:r w:rsidRPr="00B2690B">
        <w:rPr>
          <w:rFonts w:eastAsia="Times New Roman"/>
          <w:i/>
          <w:sz w:val="28"/>
          <w:szCs w:val="28"/>
          <w:lang w:eastAsia="ru-RU"/>
        </w:rPr>
        <w:t>умение применять лучший опыт профориентационной помощи в практике учебной и воспитательной работы, в том числе с использованием потенциала территориально ориентированного социального партнерства;</w:t>
      </w:r>
    </w:p>
    <w:p w14:paraId="00F9AF18" w14:textId="02F007C2" w:rsidR="00C04DC2" w:rsidRPr="00B2690B" w:rsidRDefault="00C04DC2" w:rsidP="00C04DC2">
      <w:pPr>
        <w:pStyle w:val="a3"/>
        <w:spacing w:after="0" w:line="240" w:lineRule="auto"/>
        <w:ind w:left="57" w:right="57" w:firstLine="651"/>
        <w:jc w:val="both"/>
        <w:rPr>
          <w:rFonts w:eastAsia="Times New Roman"/>
          <w:i/>
          <w:sz w:val="28"/>
          <w:szCs w:val="28"/>
          <w:lang w:eastAsia="ru-RU"/>
        </w:rPr>
      </w:pPr>
      <w:r w:rsidRPr="00B2690B">
        <w:rPr>
          <w:rFonts w:eastAsia="Times New Roman"/>
          <w:i/>
          <w:sz w:val="28"/>
          <w:szCs w:val="28"/>
          <w:lang w:eastAsia="ru-RU"/>
        </w:rPr>
        <w:t xml:space="preserve">умение создавать ситуации приобретения обучающимися </w:t>
      </w:r>
      <w:proofErr w:type="spellStart"/>
      <w:r w:rsidRPr="00B2690B">
        <w:rPr>
          <w:rFonts w:eastAsia="Times New Roman"/>
          <w:i/>
          <w:sz w:val="28"/>
          <w:szCs w:val="28"/>
          <w:lang w:eastAsia="ru-RU"/>
        </w:rPr>
        <w:t>профориентационно</w:t>
      </w:r>
      <w:proofErr w:type="spellEnd"/>
      <w:r w:rsidRPr="00B2690B">
        <w:rPr>
          <w:rFonts w:eastAsia="Times New Roman"/>
          <w:i/>
          <w:sz w:val="28"/>
          <w:szCs w:val="28"/>
          <w:lang w:eastAsia="ru-RU"/>
        </w:rPr>
        <w:t xml:space="preserve"> значимого социального опыта и обеспечивать его рефлексивное осмысление.</w:t>
      </w:r>
    </w:p>
    <w:p w14:paraId="29A9EBB6" w14:textId="6EB4DE4E" w:rsidR="00B80BEA" w:rsidRPr="00B2690B" w:rsidRDefault="006F71D2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B2690B">
        <w:rPr>
          <w:rFonts w:cs="Times New Roman"/>
          <w:i/>
          <w:sz w:val="28"/>
          <w:szCs w:val="28"/>
        </w:rPr>
        <w:t xml:space="preserve">Из </w:t>
      </w:r>
      <w:r w:rsidR="00124C79" w:rsidRPr="00B2690B">
        <w:rPr>
          <w:rFonts w:cs="Times New Roman"/>
          <w:i/>
          <w:sz w:val="28"/>
          <w:szCs w:val="28"/>
        </w:rPr>
        <w:t>30</w:t>
      </w:r>
      <w:r w:rsidRPr="00B2690B">
        <w:rPr>
          <w:rFonts w:cs="Times New Roman"/>
          <w:i/>
          <w:sz w:val="28"/>
          <w:szCs w:val="28"/>
        </w:rPr>
        <w:t xml:space="preserve"> школ </w:t>
      </w:r>
      <w:r w:rsidR="00D44253" w:rsidRPr="00B2690B">
        <w:rPr>
          <w:rFonts w:cs="Times New Roman"/>
          <w:i/>
          <w:sz w:val="28"/>
          <w:szCs w:val="28"/>
        </w:rPr>
        <w:t xml:space="preserve">и 4-х организаций дополнительного образования </w:t>
      </w:r>
      <w:r w:rsidRPr="00B2690B">
        <w:rPr>
          <w:rFonts w:cs="Times New Roman"/>
          <w:i/>
          <w:sz w:val="28"/>
          <w:szCs w:val="28"/>
        </w:rPr>
        <w:t xml:space="preserve">была выявлена одна организация-лидер, в которой </w:t>
      </w:r>
      <w:r w:rsidR="009C4A68" w:rsidRPr="00B2690B">
        <w:rPr>
          <w:rFonts w:cs="Times New Roman"/>
          <w:i/>
          <w:sz w:val="28"/>
          <w:szCs w:val="28"/>
        </w:rPr>
        <w:t>все педагоги</w:t>
      </w:r>
      <w:r w:rsidRPr="00B2690B">
        <w:rPr>
          <w:rFonts w:cs="Times New Roman"/>
          <w:i/>
          <w:sz w:val="28"/>
          <w:szCs w:val="28"/>
        </w:rPr>
        <w:t xml:space="preserve"> </w:t>
      </w:r>
      <w:r w:rsidR="009C4A68" w:rsidRPr="00B2690B">
        <w:rPr>
          <w:rFonts w:cs="Times New Roman"/>
          <w:i/>
          <w:sz w:val="28"/>
          <w:szCs w:val="28"/>
        </w:rPr>
        <w:t>продемонстрировали</w:t>
      </w:r>
      <w:r w:rsidRPr="00B2690B">
        <w:rPr>
          <w:rFonts w:cs="Times New Roman"/>
          <w:i/>
          <w:sz w:val="28"/>
          <w:szCs w:val="28"/>
        </w:rPr>
        <w:t xml:space="preserve"> повышенный и высокий уровень компетенций</w:t>
      </w:r>
      <w:r w:rsidR="00124C79" w:rsidRPr="00B2690B">
        <w:rPr>
          <w:rFonts w:cs="Times New Roman"/>
          <w:i/>
          <w:sz w:val="28"/>
          <w:szCs w:val="28"/>
        </w:rPr>
        <w:t xml:space="preserve"> </w:t>
      </w:r>
      <w:r w:rsidR="00C04DC2" w:rsidRPr="00B2690B">
        <w:rPr>
          <w:rFonts w:cs="Times New Roman"/>
          <w:i/>
          <w:sz w:val="28"/>
          <w:szCs w:val="28"/>
        </w:rPr>
        <w:t>в сфере профориентации и профильного обучения</w:t>
      </w:r>
      <w:r w:rsidR="00124C79" w:rsidRPr="00B2690B">
        <w:rPr>
          <w:rFonts w:cs="Times New Roman"/>
          <w:i/>
          <w:sz w:val="28"/>
          <w:szCs w:val="28"/>
        </w:rPr>
        <w:t>, в том числе по направлениям, оказавшимся проблемными для других учителей района</w:t>
      </w:r>
      <w:r w:rsidRPr="00B2690B">
        <w:rPr>
          <w:rFonts w:cs="Times New Roman"/>
          <w:i/>
          <w:sz w:val="28"/>
          <w:szCs w:val="28"/>
        </w:rPr>
        <w:t xml:space="preserve">. </w:t>
      </w:r>
      <w:r w:rsidR="00910814" w:rsidRPr="00B2690B">
        <w:rPr>
          <w:rFonts w:cs="Times New Roman"/>
          <w:i/>
          <w:sz w:val="28"/>
          <w:szCs w:val="28"/>
        </w:rPr>
        <w:t xml:space="preserve">Данная образовательная организация является </w:t>
      </w:r>
      <w:r w:rsidR="00C04DC2" w:rsidRPr="00B2690B">
        <w:rPr>
          <w:rFonts w:cs="Times New Roman"/>
          <w:i/>
          <w:sz w:val="28"/>
          <w:szCs w:val="28"/>
        </w:rPr>
        <w:t>лицеем</w:t>
      </w:r>
      <w:r w:rsidR="00910814" w:rsidRPr="00B2690B">
        <w:rPr>
          <w:rFonts w:cs="Times New Roman"/>
          <w:i/>
          <w:sz w:val="28"/>
          <w:szCs w:val="28"/>
        </w:rPr>
        <w:t xml:space="preserve">, </w:t>
      </w:r>
      <w:r w:rsidR="00C04DC2" w:rsidRPr="00B2690B">
        <w:rPr>
          <w:rFonts w:cs="Times New Roman"/>
          <w:i/>
          <w:sz w:val="28"/>
          <w:szCs w:val="28"/>
        </w:rPr>
        <w:t xml:space="preserve">имеет большой опыт профильного обучения, около 70 % </w:t>
      </w:r>
      <w:r w:rsidR="00910814" w:rsidRPr="00B2690B">
        <w:rPr>
          <w:rFonts w:cs="Times New Roman"/>
          <w:i/>
          <w:sz w:val="28"/>
          <w:szCs w:val="28"/>
        </w:rPr>
        <w:t xml:space="preserve">её </w:t>
      </w:r>
      <w:r w:rsidR="00C04DC2" w:rsidRPr="00B2690B">
        <w:rPr>
          <w:rFonts w:cs="Times New Roman"/>
          <w:i/>
          <w:sz w:val="28"/>
          <w:szCs w:val="28"/>
        </w:rPr>
        <w:t>выпускников</w:t>
      </w:r>
      <w:r w:rsidR="00910814" w:rsidRPr="00B2690B">
        <w:rPr>
          <w:rFonts w:cs="Times New Roman"/>
          <w:i/>
          <w:sz w:val="28"/>
          <w:szCs w:val="28"/>
        </w:rPr>
        <w:t xml:space="preserve"> ежегодно </w:t>
      </w:r>
      <w:r w:rsidR="00C04DC2" w:rsidRPr="00B2690B">
        <w:rPr>
          <w:rFonts w:cs="Times New Roman"/>
          <w:i/>
          <w:sz w:val="28"/>
          <w:szCs w:val="28"/>
        </w:rPr>
        <w:t>поступа</w:t>
      </w:r>
      <w:r w:rsidR="005248ED" w:rsidRPr="00B2690B">
        <w:rPr>
          <w:rFonts w:cs="Times New Roman"/>
          <w:i/>
          <w:sz w:val="28"/>
          <w:szCs w:val="28"/>
        </w:rPr>
        <w:t>ю</w:t>
      </w:r>
      <w:r w:rsidR="00C04DC2" w:rsidRPr="00B2690B">
        <w:rPr>
          <w:rFonts w:cs="Times New Roman"/>
          <w:i/>
          <w:sz w:val="28"/>
          <w:szCs w:val="28"/>
        </w:rPr>
        <w:t>т в высшие учебные заведения по направлениям, соответствующим профилю обучения.</w:t>
      </w:r>
    </w:p>
    <w:p w14:paraId="024E9C05" w14:textId="164EF0D3" w:rsidR="00910814" w:rsidRDefault="00910814" w:rsidP="009C4A68">
      <w:pPr>
        <w:ind w:firstLine="708"/>
        <w:jc w:val="both"/>
        <w:rPr>
          <w:rFonts w:cs="Times New Roman"/>
          <w:i/>
          <w:sz w:val="28"/>
          <w:szCs w:val="28"/>
        </w:rPr>
      </w:pPr>
      <w:r w:rsidRPr="00B2690B">
        <w:rPr>
          <w:rFonts w:cs="Times New Roman"/>
          <w:i/>
          <w:sz w:val="28"/>
          <w:szCs w:val="28"/>
        </w:rPr>
        <w:t>Самые худшие результаты в районе продемонстрировали педагоги из организаций дополнительного образования</w:t>
      </w:r>
      <w:r w:rsidR="005248ED" w:rsidRPr="00B2690B">
        <w:rPr>
          <w:rFonts w:cs="Times New Roman"/>
          <w:i/>
          <w:sz w:val="28"/>
          <w:szCs w:val="28"/>
        </w:rPr>
        <w:t xml:space="preserve"> и 3-х сельских школ</w:t>
      </w:r>
      <w:r w:rsidRPr="00B2690B">
        <w:rPr>
          <w:rFonts w:cs="Times New Roman"/>
          <w:i/>
          <w:sz w:val="28"/>
          <w:szCs w:val="28"/>
        </w:rPr>
        <w:t>.</w:t>
      </w:r>
    </w:p>
    <w:p w14:paraId="6D7E6FBF" w14:textId="77777777" w:rsidR="00B2690B" w:rsidRPr="002963A5" w:rsidRDefault="00B2690B" w:rsidP="00B2690B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1.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2691ED0C" w14:textId="77777777" w:rsidR="00B2690B" w:rsidRPr="002963A5" w:rsidRDefault="00B2690B" w:rsidP="00B2690B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Какую ключевую проблему вы видите в представленной ситуации? </w:t>
      </w:r>
    </w:p>
    <w:p w14:paraId="473FA62C" w14:textId="77777777" w:rsidR="00B2690B" w:rsidRPr="002963A5" w:rsidRDefault="00B2690B" w:rsidP="00B2690B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2.</w:t>
      </w:r>
      <w:r w:rsidRPr="002963A5">
        <w:rPr>
          <w:rFonts w:cs="Times New Roman"/>
          <w:sz w:val="28"/>
          <w:szCs w:val="28"/>
        </w:rPr>
        <w:t xml:space="preserve"> Подготовьте ответ на вопрос.</w:t>
      </w:r>
    </w:p>
    <w:p w14:paraId="6FD6C464" w14:textId="77777777" w:rsidR="00B2690B" w:rsidRPr="002963A5" w:rsidRDefault="00B2690B" w:rsidP="00B2690B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lastRenderedPageBreak/>
        <w:t xml:space="preserve">Как предположительно будет развиваться ситуация в муниципалитете в течение ближайших трех лет, если результаты мониторинга останутся констатацией факта и никаких мер не последует? </w:t>
      </w:r>
    </w:p>
    <w:p w14:paraId="1D392B70" w14:textId="77777777" w:rsidR="00B2690B" w:rsidRPr="002963A5" w:rsidRDefault="00B2690B" w:rsidP="00B2690B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3.</w:t>
      </w:r>
      <w:r w:rsidRPr="002963A5">
        <w:rPr>
          <w:rFonts w:cs="Times New Roman"/>
          <w:sz w:val="28"/>
          <w:szCs w:val="28"/>
        </w:rPr>
        <w:t xml:space="preserve"> Исходя из представленной ситуации, подготовьте рекомендации для школ муниципалитета (3-4 пункта). </w:t>
      </w:r>
    </w:p>
    <w:p w14:paraId="35442BF3" w14:textId="77777777" w:rsidR="00B2690B" w:rsidRPr="002963A5" w:rsidRDefault="00B2690B" w:rsidP="00B2690B">
      <w:p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b/>
          <w:bCs/>
          <w:sz w:val="28"/>
          <w:szCs w:val="28"/>
        </w:rPr>
        <w:t>Задание 4.</w:t>
      </w:r>
      <w:r w:rsidRPr="002963A5">
        <w:rPr>
          <w:rFonts w:cs="Times New Roman"/>
          <w:sz w:val="28"/>
          <w:szCs w:val="28"/>
        </w:rPr>
        <w:t xml:space="preserve"> Разработайте проект, направленный на решение проблемы на муниципальном уровне. Детальная проработка всех мероприятий, финансового обеспечения и рисков проекта не требуется.</w:t>
      </w:r>
    </w:p>
    <w:p w14:paraId="1356CEF7" w14:textId="77777777" w:rsidR="00B2690B" w:rsidRPr="00AF1178" w:rsidRDefault="00B2690B" w:rsidP="00B2690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Задание 5</w:t>
      </w:r>
      <w:r w:rsidRPr="002963A5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2963A5">
        <w:rPr>
          <w:rFonts w:cs="Times New Roman"/>
          <w:sz w:val="28"/>
          <w:szCs w:val="28"/>
        </w:rPr>
        <w:t xml:space="preserve">Представьте экспертной комиссии </w:t>
      </w:r>
      <w:r w:rsidRPr="002963A5">
        <w:rPr>
          <w:rFonts w:cs="Times New Roman"/>
          <w:b/>
          <w:sz w:val="28"/>
          <w:szCs w:val="28"/>
        </w:rPr>
        <w:t>презентацию проекта</w:t>
      </w:r>
      <w:r>
        <w:rPr>
          <w:rFonts w:cs="Times New Roman"/>
          <w:b/>
          <w:sz w:val="28"/>
          <w:szCs w:val="28"/>
        </w:rPr>
        <w:t xml:space="preserve"> </w:t>
      </w:r>
      <w:r w:rsidRPr="00AF1178">
        <w:rPr>
          <w:rFonts w:cs="Times New Roman"/>
          <w:sz w:val="28"/>
          <w:szCs w:val="28"/>
        </w:rPr>
        <w:t xml:space="preserve">в двух слайдах. </w:t>
      </w:r>
    </w:p>
    <w:p w14:paraId="044E8A5D" w14:textId="77777777" w:rsidR="00B2690B" w:rsidRPr="002963A5" w:rsidRDefault="00B2690B" w:rsidP="00B2690B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t>Слайд 1</w:t>
      </w:r>
    </w:p>
    <w:p w14:paraId="541EC0D7" w14:textId="77777777" w:rsidR="00B2690B" w:rsidRPr="002963A5" w:rsidRDefault="00B2690B" w:rsidP="00B2690B">
      <w:pPr>
        <w:pStyle w:val="a3"/>
        <w:numPr>
          <w:ilvl w:val="0"/>
          <w:numId w:val="4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Ключевая проблема</w:t>
      </w:r>
    </w:p>
    <w:p w14:paraId="3AD8D4A4" w14:textId="77777777" w:rsidR="00B2690B" w:rsidRPr="002963A5" w:rsidRDefault="00B2690B" w:rsidP="00B2690B">
      <w:pPr>
        <w:pStyle w:val="a3"/>
        <w:numPr>
          <w:ilvl w:val="0"/>
          <w:numId w:val="4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Прогноз развития ситуации при отсутствии ее решения, обоснованный исходя из реальных обстоятельств в области:</w:t>
      </w:r>
    </w:p>
    <w:p w14:paraId="2B627DEF" w14:textId="77777777" w:rsidR="00B2690B" w:rsidRPr="002963A5" w:rsidRDefault="00B2690B" w:rsidP="00B2690B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кадрового обеспечения</w:t>
      </w:r>
      <w:r>
        <w:rPr>
          <w:rFonts w:cs="Times New Roman"/>
          <w:sz w:val="28"/>
          <w:szCs w:val="28"/>
        </w:rPr>
        <w:t xml:space="preserve"> МО</w:t>
      </w:r>
    </w:p>
    <w:p w14:paraId="7C85F1F1" w14:textId="77777777" w:rsidR="00B2690B" w:rsidRPr="002963A5" w:rsidRDefault="00B2690B" w:rsidP="00B2690B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демографии в МО</w:t>
      </w:r>
    </w:p>
    <w:p w14:paraId="399FACA1" w14:textId="77777777" w:rsidR="00B2690B" w:rsidRPr="002963A5" w:rsidRDefault="00B2690B" w:rsidP="00B2690B">
      <w:pPr>
        <w:pStyle w:val="a3"/>
        <w:ind w:left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- инфраструктуры</w:t>
      </w:r>
      <w:r>
        <w:rPr>
          <w:rFonts w:cs="Times New Roman"/>
          <w:sz w:val="28"/>
          <w:szCs w:val="28"/>
        </w:rPr>
        <w:t xml:space="preserve"> МО</w:t>
      </w:r>
    </w:p>
    <w:p w14:paraId="3DAE5C8D" w14:textId="77777777" w:rsidR="00B2690B" w:rsidRDefault="00B2690B" w:rsidP="00B2690B">
      <w:pPr>
        <w:pStyle w:val="a3"/>
        <w:numPr>
          <w:ilvl w:val="0"/>
          <w:numId w:val="4"/>
        </w:numPr>
        <w:spacing w:after="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Рекомендации школы (3-4 рекомендации)</w:t>
      </w:r>
    </w:p>
    <w:p w14:paraId="652172AC" w14:textId="77777777" w:rsidR="00B2690B" w:rsidRPr="00CE34F0" w:rsidRDefault="00B2690B" w:rsidP="00B2690B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Прогноз развития ситуации муниципальной системы образования можно представить на слайде с использованием диаграмм, графиков и др. </w:t>
      </w:r>
    </w:p>
    <w:p w14:paraId="4F392E70" w14:textId="77777777" w:rsidR="00B2690B" w:rsidRDefault="00B2690B" w:rsidP="00B2690B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5FB7657D" w14:textId="77777777" w:rsidR="00B2690B" w:rsidRDefault="00B2690B" w:rsidP="00B2690B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19BD4E58" w14:textId="77777777" w:rsidR="00B2690B" w:rsidRDefault="00B2690B" w:rsidP="00B2690B">
      <w:pPr>
        <w:spacing w:after="0"/>
        <w:jc w:val="center"/>
        <w:rPr>
          <w:rFonts w:cs="Times New Roman"/>
          <w:b/>
          <w:sz w:val="28"/>
          <w:szCs w:val="28"/>
        </w:rPr>
      </w:pPr>
      <w:r w:rsidRPr="00C144E5">
        <w:rPr>
          <w:rFonts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61D673" wp14:editId="716CB258">
            <wp:extent cx="4914265" cy="2764274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213" cy="27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348F5" w14:textId="45BACEA3" w:rsidR="00B2690B" w:rsidRDefault="00B2690B" w:rsidP="00B2690B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2A960AEC" w14:textId="77777777" w:rsidR="006D0B51" w:rsidRDefault="006D0B51" w:rsidP="00B2690B">
      <w:pPr>
        <w:spacing w:after="0"/>
        <w:jc w:val="both"/>
        <w:rPr>
          <w:rFonts w:cs="Times New Roman"/>
          <w:b/>
          <w:sz w:val="28"/>
          <w:szCs w:val="28"/>
        </w:rPr>
      </w:pPr>
    </w:p>
    <w:p w14:paraId="77C2A150" w14:textId="77777777" w:rsidR="00B2690B" w:rsidRPr="002963A5" w:rsidRDefault="00B2690B" w:rsidP="00B2690B">
      <w:pPr>
        <w:jc w:val="both"/>
        <w:rPr>
          <w:rFonts w:cs="Times New Roman"/>
          <w:b/>
          <w:sz w:val="28"/>
          <w:szCs w:val="28"/>
        </w:rPr>
      </w:pPr>
      <w:r w:rsidRPr="002963A5">
        <w:rPr>
          <w:rFonts w:cs="Times New Roman"/>
          <w:b/>
          <w:sz w:val="28"/>
          <w:szCs w:val="28"/>
        </w:rPr>
        <w:lastRenderedPageBreak/>
        <w:t>Слайд 2. Описание проекта</w:t>
      </w:r>
    </w:p>
    <w:p w14:paraId="00B370C1" w14:textId="77777777" w:rsidR="00B2690B" w:rsidRPr="002963A5" w:rsidRDefault="00B2690B" w:rsidP="00B2690B">
      <w:pPr>
        <w:pStyle w:val="a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Цель;</w:t>
      </w:r>
    </w:p>
    <w:p w14:paraId="7EF944CC" w14:textId="77777777" w:rsidR="00B2690B" w:rsidRPr="002963A5" w:rsidRDefault="00B2690B" w:rsidP="00B2690B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 xml:space="preserve">Механизмы </w:t>
      </w:r>
      <w:r>
        <w:rPr>
          <w:rFonts w:cs="Times New Roman"/>
          <w:sz w:val="28"/>
          <w:szCs w:val="28"/>
        </w:rPr>
        <w:t>решения проблемы</w:t>
      </w:r>
      <w:r w:rsidRPr="002963A5">
        <w:rPr>
          <w:rFonts w:cs="Times New Roman"/>
          <w:sz w:val="28"/>
          <w:szCs w:val="28"/>
        </w:rPr>
        <w:t>;</w:t>
      </w:r>
    </w:p>
    <w:p w14:paraId="3BD13827" w14:textId="77777777" w:rsidR="00B2690B" w:rsidRPr="002963A5" w:rsidRDefault="00B2690B" w:rsidP="00B2690B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Меры и мероприятия;</w:t>
      </w:r>
    </w:p>
    <w:p w14:paraId="646400B7" w14:textId="77777777" w:rsidR="00B2690B" w:rsidRPr="002963A5" w:rsidRDefault="00B2690B" w:rsidP="00B2690B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 w:val="28"/>
          <w:szCs w:val="28"/>
        </w:rPr>
      </w:pPr>
      <w:r w:rsidRPr="002963A5">
        <w:rPr>
          <w:rFonts w:cs="Times New Roman"/>
          <w:sz w:val="28"/>
          <w:szCs w:val="28"/>
        </w:rPr>
        <w:t>Планируемые результаты.</w:t>
      </w:r>
    </w:p>
    <w:p w14:paraId="6B7C506F" w14:textId="77777777" w:rsidR="00B2690B" w:rsidRPr="002963A5" w:rsidRDefault="00B2690B" w:rsidP="00B2690B">
      <w:pPr>
        <w:spacing w:after="0"/>
        <w:jc w:val="center"/>
        <w:rPr>
          <w:rFonts w:cs="Times New Roman"/>
          <w:iCs/>
          <w:sz w:val="28"/>
          <w:szCs w:val="28"/>
          <w:highlight w:val="cyan"/>
        </w:rPr>
      </w:pPr>
      <w:r w:rsidRPr="00A21982">
        <w:rPr>
          <w:rFonts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7202DF7D" wp14:editId="7344B29F">
            <wp:extent cx="4229099" cy="2378869"/>
            <wp:effectExtent l="0" t="0" r="63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9882" cy="239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69801" w14:textId="77777777" w:rsidR="00B2690B" w:rsidRDefault="00B2690B" w:rsidP="00B2690B">
      <w:pPr>
        <w:jc w:val="both"/>
        <w:rPr>
          <w:rFonts w:cs="Times New Roman"/>
          <w:i/>
          <w:iCs/>
          <w:sz w:val="28"/>
          <w:szCs w:val="28"/>
        </w:rPr>
      </w:pPr>
    </w:p>
    <w:p w14:paraId="32A22492" w14:textId="77777777" w:rsidR="00B2690B" w:rsidRPr="002963A5" w:rsidRDefault="00B2690B" w:rsidP="00B2690B">
      <w:pPr>
        <w:jc w:val="both"/>
        <w:rPr>
          <w:rFonts w:cs="Times New Roman"/>
          <w:i/>
          <w:iCs/>
          <w:sz w:val="28"/>
          <w:szCs w:val="28"/>
        </w:rPr>
      </w:pPr>
      <w:r w:rsidRPr="002963A5">
        <w:rPr>
          <w:rFonts w:cs="Times New Roman"/>
          <w:i/>
          <w:iCs/>
          <w:sz w:val="28"/>
          <w:szCs w:val="28"/>
        </w:rPr>
        <w:t>Продолжительность выступления команды – до 5 минут</w:t>
      </w:r>
    </w:p>
    <w:p w14:paraId="6D799CBA" w14:textId="77777777" w:rsidR="00B2690B" w:rsidRPr="00B2690B" w:rsidRDefault="00B2690B" w:rsidP="009C4A68">
      <w:pPr>
        <w:ind w:firstLine="708"/>
        <w:jc w:val="both"/>
        <w:rPr>
          <w:rFonts w:cs="Times New Roman"/>
          <w:i/>
          <w:sz w:val="28"/>
          <w:szCs w:val="28"/>
        </w:rPr>
      </w:pPr>
    </w:p>
    <w:sectPr w:rsidR="00B2690B" w:rsidRPr="00B2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F46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246"/>
    <w:multiLevelType w:val="hybridMultilevel"/>
    <w:tmpl w:val="16589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51F43"/>
    <w:multiLevelType w:val="hybridMultilevel"/>
    <w:tmpl w:val="ED883B6E"/>
    <w:lvl w:ilvl="0" w:tplc="C6F64A0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0F60"/>
    <w:multiLevelType w:val="hybridMultilevel"/>
    <w:tmpl w:val="37B69D8A"/>
    <w:lvl w:ilvl="0" w:tplc="C6F64A0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C5E1E"/>
    <w:multiLevelType w:val="hybridMultilevel"/>
    <w:tmpl w:val="C9F2F7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7D"/>
    <w:rsid w:val="00005FA4"/>
    <w:rsid w:val="000C7AA3"/>
    <w:rsid w:val="000F5A49"/>
    <w:rsid w:val="0011247E"/>
    <w:rsid w:val="00124C79"/>
    <w:rsid w:val="00185102"/>
    <w:rsid w:val="001936D6"/>
    <w:rsid w:val="001F78B6"/>
    <w:rsid w:val="003306A4"/>
    <w:rsid w:val="003C04E0"/>
    <w:rsid w:val="003E33BE"/>
    <w:rsid w:val="00405439"/>
    <w:rsid w:val="00424BA1"/>
    <w:rsid w:val="004328D6"/>
    <w:rsid w:val="004B2DC7"/>
    <w:rsid w:val="004B5B5F"/>
    <w:rsid w:val="004F6093"/>
    <w:rsid w:val="005248ED"/>
    <w:rsid w:val="00524FD5"/>
    <w:rsid w:val="00531001"/>
    <w:rsid w:val="00536D65"/>
    <w:rsid w:val="005417BD"/>
    <w:rsid w:val="005A5DAF"/>
    <w:rsid w:val="005F3D22"/>
    <w:rsid w:val="005F4AFE"/>
    <w:rsid w:val="006D0B51"/>
    <w:rsid w:val="006F71D2"/>
    <w:rsid w:val="00725813"/>
    <w:rsid w:val="0072642E"/>
    <w:rsid w:val="00731D44"/>
    <w:rsid w:val="007411CA"/>
    <w:rsid w:val="00753F07"/>
    <w:rsid w:val="00786D7D"/>
    <w:rsid w:val="00786FF8"/>
    <w:rsid w:val="008E7B91"/>
    <w:rsid w:val="00910814"/>
    <w:rsid w:val="009C4A68"/>
    <w:rsid w:val="009E345B"/>
    <w:rsid w:val="00A968AB"/>
    <w:rsid w:val="00AE6854"/>
    <w:rsid w:val="00B2690B"/>
    <w:rsid w:val="00B80BEA"/>
    <w:rsid w:val="00BA0493"/>
    <w:rsid w:val="00C04DC2"/>
    <w:rsid w:val="00CD2F71"/>
    <w:rsid w:val="00CE5AC9"/>
    <w:rsid w:val="00D13407"/>
    <w:rsid w:val="00D21467"/>
    <w:rsid w:val="00D4245B"/>
    <w:rsid w:val="00D4315A"/>
    <w:rsid w:val="00D44253"/>
    <w:rsid w:val="00DA7E73"/>
    <w:rsid w:val="00DB2D41"/>
    <w:rsid w:val="00DB5773"/>
    <w:rsid w:val="00E25A40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3A17"/>
  <w15:chartTrackingRefBased/>
  <w15:docId w15:val="{0F64350A-AE20-40EA-9CA0-5544DF71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4245B"/>
    <w:pPr>
      <w:spacing w:after="0"/>
    </w:pPr>
    <w:rPr>
      <w:sz w:val="28"/>
    </w:rPr>
  </w:style>
  <w:style w:type="paragraph" w:styleId="a3">
    <w:name w:val="List Paragraph"/>
    <w:basedOn w:val="a"/>
    <w:uiPriority w:val="34"/>
    <w:qFormat/>
    <w:rsid w:val="004B5B5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524FD5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524FD5"/>
    <w:pPr>
      <w:widowControl w:val="0"/>
      <w:shd w:val="clear" w:color="auto" w:fill="FFFFFF"/>
      <w:spacing w:before="60" w:after="60" w:line="278" w:lineRule="exact"/>
      <w:jc w:val="center"/>
      <w:outlineLvl w:val="1"/>
    </w:pPr>
    <w:rPr>
      <w:rFonts w:eastAsia="Times New Roman" w:cs="Times New Roman"/>
      <w:b/>
      <w:bCs/>
      <w:sz w:val="22"/>
    </w:rPr>
  </w:style>
  <w:style w:type="character" w:customStyle="1" w:styleId="ft56">
    <w:name w:val="ft56"/>
    <w:basedOn w:val="a0"/>
    <w:rsid w:val="00524FD5"/>
  </w:style>
  <w:style w:type="character" w:customStyle="1" w:styleId="21">
    <w:name w:val="Основной текст (2)_"/>
    <w:basedOn w:val="a0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9C4A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 А. Бегзадян</cp:lastModifiedBy>
  <cp:revision>9</cp:revision>
  <dcterms:created xsi:type="dcterms:W3CDTF">2024-09-24T10:46:00Z</dcterms:created>
  <dcterms:modified xsi:type="dcterms:W3CDTF">2024-10-08T09:19:00Z</dcterms:modified>
</cp:coreProperties>
</file>