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62" w:rsidRDefault="005D6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с прикладным содержанием (9 задание ЕГЭ Профиль)</w:t>
      </w:r>
    </w:p>
    <w:p w:rsidR="00243162" w:rsidRDefault="00243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162" w:rsidRDefault="005D63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видео: </w:t>
      </w:r>
    </w:p>
    <w:p w:rsidR="00243162" w:rsidRDefault="005D63BB">
      <w:pPr>
        <w:spacing w:after="0"/>
      </w:pPr>
      <w:hyperlink r:id="rId8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https://sferum.ru/?p=messages&amp;join=HpFjrpHwTFn0/yKgjDPMWWqaPyRL8adMDbs=</w:t>
        </w:r>
      </w:hyperlink>
    </w:p>
    <w:p w:rsidR="00243162" w:rsidRDefault="00243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162" w:rsidRDefault="005D63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для самостоятельного решения:</w:t>
      </w:r>
    </w:p>
    <w:p w:rsidR="00243162" w:rsidRDefault="005D63BB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При температуре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С рельс имеет длину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=10</m:t>
        </m:r>
      </m:oMath>
      <w:r>
        <w:rPr>
          <w:rFonts w:ascii="Times New Roman" w:hAnsi="Times New Roman" w:cs="Times New Roman"/>
          <w:sz w:val="28"/>
          <w:szCs w:val="28"/>
        </w:rPr>
        <w:t xml:space="preserve"> м. При возрастании температуры происходит тепловое расширение рельса, и его длина, выраженная в метрах, меняется по закону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(1+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           где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=1,2*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(℃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 теплового расширения,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температура (в градусах Цельсия). При какой температуре рельс удлинится на 3 мм? Ответ выразите в градусах Цельсия. </w:t>
      </w:r>
    </w:p>
    <w:p w:rsidR="00243162" w:rsidRDefault="00243162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243162" w:rsidRDefault="005D63BB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дождя уровень воды в колодце может повыситься. Мальчик измеряе</w:t>
      </w:r>
      <w:r>
        <w:rPr>
          <w:rFonts w:ascii="Times New Roman" w:hAnsi="Times New Roman" w:cs="Times New Roman"/>
          <w:sz w:val="28"/>
          <w:szCs w:val="28"/>
        </w:rPr>
        <w:t xml:space="preserve">т время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падения небольших камешков в колодец и рассчитывает расстояние до воды по формуле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r>
          <w:rPr>
            <w:rFonts w:ascii="Cambria Math" w:hAnsi="Cambria Math" w:cs="Times New Roman"/>
            <w:sz w:val="28"/>
            <w:szCs w:val="28"/>
          </w:rPr>
          <m:t>=5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расстояние в метрах,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время падения в секундах. До дождя время падения камешков составляло 0,6 с</w:t>
      </w:r>
      <w:r>
        <w:rPr>
          <w:rFonts w:ascii="Times New Roman" w:eastAsiaTheme="minorEastAsia" w:hAnsi="Times New Roman" w:cs="Times New Roman"/>
          <w:sz w:val="28"/>
          <w:szCs w:val="28"/>
        </w:rPr>
        <w:t>. На сколько должен подняться уровень воды пос</w:t>
      </w:r>
      <w:r>
        <w:rPr>
          <w:rFonts w:ascii="Times New Roman" w:eastAsiaTheme="minorEastAsia" w:hAnsi="Times New Roman" w:cs="Times New Roman"/>
          <w:sz w:val="28"/>
          <w:szCs w:val="28"/>
        </w:rPr>
        <w:t>ле дождя, чтобы измеряемое время изменилось на 0,2 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? Ответ выразите в метрах. </w:t>
      </w:r>
    </w:p>
    <w:p w:rsidR="00243162" w:rsidRDefault="0024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162" w:rsidRDefault="005D63BB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Автомобиль, движущийся в начальный момент времени со скоростью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м/с, начал торможение с постоянным ускорением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=5 м/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     За 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секунд после начала торможения он прош</w:t>
      </w:r>
      <w:r>
        <w:rPr>
          <w:rFonts w:ascii="Times New Roman" w:eastAsiaTheme="minorEastAsia" w:hAnsi="Times New Roman" w:cs="Times New Roman"/>
          <w:sz w:val="28"/>
          <w:szCs w:val="28"/>
        </w:rPr>
        <w:t>ё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 путь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(м). Определите время, прошедшее от момента начала торможения, если известно, что за это время автомобиль проехал 30 метров. Ответ дайте в секундах. </w:t>
      </w:r>
    </w:p>
    <w:p w:rsidR="00243162" w:rsidRDefault="00243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достаточно быстро вращать ведёрко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водой на верёвке в вертикальной плоскости, то вода не будет выливаться. При вращении ведёрка сила давления воды на дно не остаются постоянной: она максимальна в нижней точке и минимальна в верхней. Вода не будет выливаться, если сила еe давления на дно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положительной во всех точках траектории кроме верхней, где она может быть равной нулю. В верхней точке сила давления, выраженная в ньютонах, равна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g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где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масса воды в килограммах,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v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скорость движения ведёр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в м/с,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длина верёвки в метрах,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g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ускорение свободного падения (считайте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g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=10 м/с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С какой наименьшей скоростью надо вращать ведерко, чтобы вода не выливалась, если длина верёвки равна 122,5 см? Ответ выразите в м/с.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Высота над землёй подброшенного вверх мяча меняется по закону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=1,6+</m:t>
        </m:r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− высота в метрах, 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− время в секундах, прошедшее с момента броска. Сколько секунд мяч будет находиться на высоте не менее трёх метров?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бросили под углом α к плоско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горизонтальной поверхности земли. Время полёта мяча (в секундах) определяется по формуле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0   </m:t>
                </m:r>
              </m:sub>
            </m:sSub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a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g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При каком значении угла α (в градусах) время полёта составит 1,9 секунды, если мяч бросают с начальной скоростью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=19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м/с? Считайте, что ускоре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свободного падения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g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м/с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 массой 0,08 кг колеблется на пружине. Его скорость υ меняется по закону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v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πt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den>
            </m:f>
          </m:e>
        </m:fun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время с момента начала колебаний,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=  12 с  — период колебаний,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=0,5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м/с. Кинетическая энергия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джоулях) груза вычисляется по формуле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E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 масса груза в килограммах, υ — скорость груза в м/с. Найдите кинетическую энергию груза через 1 секунду после начала колебаний. Ответ дайте в джоулях.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ракеты её видимая для неподви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жного наблюдателя длина, измеряемая в метрах, сокращается по закону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l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=5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  — длина покоящейся ракеты,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=3*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км/с  — скорость света, а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v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скорость ракеты (в км/с). Какова должна быть минимальная скорость ракеты, чтобы её наблюдае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длина стала не более 4 м? Ответ выразите в км/с.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разгоняется на прямолинейном участке шоссе с постоянным ускорением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a=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км/ч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Скорость вычисляется по формуле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v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la</m:t>
            </m:r>
          </m:e>
        </m:rad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— пройденный автомобилем путь в км. Найдите, 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километров проедет автомобиль к моменту, когда он разгонится до скорости 100 км/ч.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Водолазный колокол, содержащий в начальный момент времени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v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=3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моль воздуха объёмом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=8 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л, медленно опускают на дно водоёма. При этом происходит изотермическое сжатие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оздуха до конечного объёма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Работа, совершаемая водой при сжатии воздуха, определяется выражением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avT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den>
            </m:f>
          </m:e>
        </m:fun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(Дж), 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=5,75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постоянная, а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=300 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K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температура воздуха. Какой объём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литрах) станет занимать воздух, если при сжатии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 была совершена работа в 10 350 Дж?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обогрева помещения, температура в котором поддерживается на уровне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=20℃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радиатор отопления пропускают горячую воду.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 проходящей через трубу воды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=0,3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кг/с. Проходя по трубе расстояние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вода охлаждается от начальной температуры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=60℃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температуры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℃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причём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a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cm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den>
        </m:f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B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</m:den>
            </m:f>
          </m:e>
        </m:fun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 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=4200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Дж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кг*℃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 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теплоёмкость воды,   —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γ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=21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Вт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м*℃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теплообмена, а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=0,7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 постоянная. Найдите, до какой температуры (в градус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Цельсия) охладится вода, если длина трубы радиатора равна 84 м.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a5"/>
        <w:numPr>
          <w:ilvl w:val="0"/>
          <w:numId w:val="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верфи инженеры проектируют новый аппарат для погружения на небольшие глубины. Конструкция имеет кубическую форму, а значит, действующая на аппарат выталкивающая (архимедова) сила, выраж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аемая в ньютонах, будет определяться по формуле: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A</w:t>
      </w:r>
      <w:r w:rsidR="006E163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ρgl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l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длина ребра куба в метрах,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ρ</w:t>
      </w:r>
      <w:r w:rsid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1000 кг/м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3</w:t>
      </w:r>
      <w:r w:rsidRPr="006E16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плотность воды, а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ускорение свободного падения (считайте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</w:t>
      </w:r>
      <w:r w:rsid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9,8 Н/кг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Какой может быть максимальная длина ребра куба, чтобы обеспечить его экспл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уатацию в условиях, когда выталкивающая сила при погружении будет не больше, чем 78400 Н? Ответ выразите в метрах.</w:t>
      </w:r>
    </w:p>
    <w:p w:rsidR="00243162" w:rsidRDefault="0024316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62" w:rsidRDefault="005D63BB">
      <w:pPr>
        <w:pStyle w:val="noindent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эффективной температуры звёзд используют закон Стефана–Больцмана, согласно которому </w:t>
      </w:r>
      <w:r w:rsidRPr="006E1635">
        <w:rPr>
          <w:i/>
          <w:sz w:val="28"/>
          <w:szCs w:val="28"/>
        </w:rPr>
        <w:t>P</w:t>
      </w:r>
      <w:r w:rsidR="006E1635">
        <w:rPr>
          <w:i/>
          <w:sz w:val="28"/>
          <w:szCs w:val="28"/>
        </w:rPr>
        <w:t xml:space="preserve"> </w:t>
      </w:r>
      <w:r w:rsidRPr="006E1635">
        <w:rPr>
          <w:i/>
          <w:sz w:val="28"/>
          <w:szCs w:val="28"/>
        </w:rPr>
        <w:t>=</w:t>
      </w:r>
      <w:r w:rsidR="006E1635">
        <w:rPr>
          <w:i/>
          <w:sz w:val="28"/>
          <w:szCs w:val="28"/>
        </w:rPr>
        <w:t xml:space="preserve"> </w:t>
      </w:r>
      <w:r w:rsidRPr="006E1635">
        <w:rPr>
          <w:i/>
          <w:sz w:val="28"/>
          <w:szCs w:val="28"/>
        </w:rPr>
        <w:t>σST</w:t>
      </w:r>
      <w:r w:rsidRPr="006E1635">
        <w:rPr>
          <w:i/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Вт/(м</w:t>
      </w:r>
      <w:r>
        <w:rPr>
          <w:sz w:val="28"/>
          <w:szCs w:val="28"/>
          <w:vertAlign w:val="superscript"/>
        </w:rPr>
        <w:t>2</w:t>
      </w:r>
      <w:r>
        <w:rPr>
          <w:rFonts w:ascii="Cambria Math" w:hAnsi="Cambria Math" w:cs="Cambria Math"/>
          <w:sz w:val="28"/>
          <w:szCs w:val="28"/>
        </w:rPr>
        <w:t>⋅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), где </w:t>
      </w:r>
      <w:r w:rsidRPr="006E1635">
        <w:rPr>
          <w:i/>
          <w:sz w:val="28"/>
          <w:szCs w:val="28"/>
        </w:rPr>
        <w:t>P</w:t>
      </w:r>
      <w:r>
        <w:rPr>
          <w:sz w:val="28"/>
          <w:szCs w:val="28"/>
        </w:rPr>
        <w:t xml:space="preserve"> — мощность </w:t>
      </w:r>
      <w:r>
        <w:rPr>
          <w:sz w:val="28"/>
          <w:szCs w:val="28"/>
        </w:rPr>
        <w:t xml:space="preserve">излучения звезды (в ваттах), </w:t>
      </w:r>
      <w:r w:rsidRPr="006E1635">
        <w:rPr>
          <w:i/>
          <w:sz w:val="28"/>
          <w:szCs w:val="28"/>
        </w:rPr>
        <w:t>σ</w:t>
      </w:r>
      <w:r w:rsidR="006E1635">
        <w:rPr>
          <w:i/>
          <w:sz w:val="28"/>
          <w:szCs w:val="28"/>
        </w:rPr>
        <w:t xml:space="preserve"> </w:t>
      </w:r>
      <w:r w:rsidRPr="006E1635">
        <w:rPr>
          <w:i/>
          <w:sz w:val="28"/>
          <w:szCs w:val="28"/>
        </w:rPr>
        <w:t>=</w:t>
      </w:r>
      <w:r w:rsidR="006E1635">
        <w:rPr>
          <w:i/>
          <w:sz w:val="28"/>
          <w:szCs w:val="28"/>
        </w:rPr>
        <w:t xml:space="preserve"> </w:t>
      </w:r>
      <w:r w:rsidRPr="006E1635">
        <w:rPr>
          <w:i/>
          <w:sz w:val="28"/>
          <w:szCs w:val="28"/>
        </w:rPr>
        <w:t>5,7</w:t>
      </w:r>
      <w:r w:rsidRPr="006E1635">
        <w:rPr>
          <w:rFonts w:ascii="Cambria Math" w:hAnsi="Cambria Math" w:cs="Cambria Math"/>
          <w:i/>
          <w:sz w:val="28"/>
          <w:szCs w:val="28"/>
        </w:rPr>
        <w:t>⋅</w:t>
      </w:r>
      <w:r w:rsidRPr="006E1635">
        <w:rPr>
          <w:i/>
          <w:sz w:val="28"/>
          <w:szCs w:val="28"/>
        </w:rPr>
        <w:t>10</w:t>
      </w:r>
      <w:r w:rsidRPr="006E1635">
        <w:rPr>
          <w:i/>
          <w:sz w:val="28"/>
          <w:szCs w:val="28"/>
          <w:vertAlign w:val="superscript"/>
        </w:rPr>
        <w:t>−8</w:t>
      </w:r>
      <w:r>
        <w:rPr>
          <w:sz w:val="28"/>
          <w:szCs w:val="28"/>
        </w:rPr>
        <w:t xml:space="preserve">  — постоянная, </w:t>
      </w:r>
      <w:r w:rsidRPr="006E1635">
        <w:rPr>
          <w:i/>
          <w:sz w:val="28"/>
          <w:szCs w:val="28"/>
        </w:rPr>
        <w:t xml:space="preserve">S </w:t>
      </w:r>
      <w:r>
        <w:rPr>
          <w:sz w:val="28"/>
          <w:szCs w:val="28"/>
        </w:rPr>
        <w:t xml:space="preserve">— площадь поверхности звезды (в квадратных метрах), а </w:t>
      </w:r>
      <w:bookmarkStart w:id="0" w:name="_GoBack"/>
      <w:r w:rsidRPr="006E1635">
        <w:rPr>
          <w:i/>
          <w:sz w:val="28"/>
          <w:szCs w:val="28"/>
        </w:rPr>
        <w:t>T</w:t>
      </w:r>
      <w:bookmarkEnd w:id="0"/>
      <w:r>
        <w:rPr>
          <w:sz w:val="28"/>
          <w:szCs w:val="28"/>
        </w:rPr>
        <w:t xml:space="preserve"> — температура (в кельвинах). Известно, что площадь поверхности некоторой звезды равна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125</m:t>
            </m:r>
          </m:den>
        </m:f>
        <m:r>
          <w:rPr>
            <w:rFonts w:ascii="Cambria Math" w:hAnsi="Cambria Math"/>
            <w:sz w:val="28"/>
            <w:szCs w:val="28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20</m:t>
            </m:r>
          </m:sup>
        </m:sSup>
      </m:oMath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а мощность её излучения равна 2,85</w:t>
      </w:r>
      <w:r>
        <w:rPr>
          <w:rFonts w:ascii="Cambria Math" w:hAnsi="Cambria Math" w:cs="Cambria Math"/>
          <w:sz w:val="28"/>
          <w:szCs w:val="28"/>
        </w:rPr>
        <w:t>⋅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25</w:t>
      </w:r>
      <w:r>
        <w:rPr>
          <w:sz w:val="28"/>
          <w:szCs w:val="28"/>
        </w:rPr>
        <w:t xml:space="preserve"> Вт. </w:t>
      </w:r>
      <w:r>
        <w:rPr>
          <w:sz w:val="28"/>
          <w:szCs w:val="28"/>
        </w:rPr>
        <w:t>Найдите температуру этой звезды в Кельвинах.</w:t>
      </w:r>
    </w:p>
    <w:p w:rsidR="00243162" w:rsidRDefault="00243162">
      <w:pPr>
        <w:pStyle w:val="noindent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</w:p>
    <w:p w:rsidR="00243162" w:rsidRDefault="00243162">
      <w:pPr>
        <w:pStyle w:val="noindent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</w:p>
    <w:p w:rsidR="00243162" w:rsidRDefault="005D63BB">
      <w:pPr>
        <w:pStyle w:val="noindent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243162" w:rsidRDefault="00243162">
      <w:pPr>
        <w:pStyle w:val="noindent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623"/>
        <w:gridCol w:w="623"/>
        <w:gridCol w:w="679"/>
        <w:gridCol w:w="679"/>
        <w:gridCol w:w="660"/>
        <w:gridCol w:w="986"/>
        <w:gridCol w:w="1056"/>
        <w:gridCol w:w="623"/>
        <w:gridCol w:w="660"/>
        <w:gridCol w:w="660"/>
        <w:gridCol w:w="660"/>
        <w:gridCol w:w="776"/>
      </w:tblGrid>
      <w:tr w:rsidR="00243162">
        <w:tc>
          <w:tcPr>
            <w:tcW w:w="718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43162">
        <w:tc>
          <w:tcPr>
            <w:tcW w:w="718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0,0025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243162" w:rsidRDefault="005D63BB">
            <w:pPr>
              <w:pStyle w:val="noindent"/>
              <w:spacing w:before="0" w:beforeAutospacing="0" w:after="0" w:afterAutospacing="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</w:tbl>
    <w:p w:rsidR="00243162" w:rsidRDefault="00243162">
      <w:pPr>
        <w:pStyle w:val="noindent"/>
        <w:shd w:val="clear" w:color="auto" w:fill="FFFFFF"/>
        <w:spacing w:before="0" w:beforeAutospacing="0" w:after="0" w:afterAutospacing="0" w:line="259" w:lineRule="auto"/>
        <w:jc w:val="both"/>
        <w:rPr>
          <w:sz w:val="28"/>
          <w:szCs w:val="28"/>
        </w:rPr>
      </w:pPr>
    </w:p>
    <w:sectPr w:rsidR="0024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BB" w:rsidRDefault="005D63BB">
      <w:pPr>
        <w:spacing w:line="240" w:lineRule="auto"/>
      </w:pPr>
      <w:r>
        <w:separator/>
      </w:r>
    </w:p>
  </w:endnote>
  <w:endnote w:type="continuationSeparator" w:id="0">
    <w:p w:rsidR="005D63BB" w:rsidRDefault="005D6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BB" w:rsidRDefault="005D63BB">
      <w:pPr>
        <w:spacing w:after="0"/>
      </w:pPr>
      <w:r>
        <w:separator/>
      </w:r>
    </w:p>
  </w:footnote>
  <w:footnote w:type="continuationSeparator" w:id="0">
    <w:p w:rsidR="005D63BB" w:rsidRDefault="005D63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A76D4"/>
    <w:multiLevelType w:val="multilevel"/>
    <w:tmpl w:val="4E7A7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BB"/>
    <w:rsid w:val="000D6D51"/>
    <w:rsid w:val="001C70DD"/>
    <w:rsid w:val="00243162"/>
    <w:rsid w:val="00293EB0"/>
    <w:rsid w:val="002E36F0"/>
    <w:rsid w:val="00356D73"/>
    <w:rsid w:val="003D1884"/>
    <w:rsid w:val="003F35B3"/>
    <w:rsid w:val="004C46A6"/>
    <w:rsid w:val="00503B49"/>
    <w:rsid w:val="005356CF"/>
    <w:rsid w:val="00545B5D"/>
    <w:rsid w:val="00546DAE"/>
    <w:rsid w:val="005855BB"/>
    <w:rsid w:val="00587FD1"/>
    <w:rsid w:val="005D0621"/>
    <w:rsid w:val="005D1149"/>
    <w:rsid w:val="005D63BB"/>
    <w:rsid w:val="005E27EA"/>
    <w:rsid w:val="005F09FB"/>
    <w:rsid w:val="006874E5"/>
    <w:rsid w:val="006E1635"/>
    <w:rsid w:val="0085775E"/>
    <w:rsid w:val="008A0096"/>
    <w:rsid w:val="008C5FD8"/>
    <w:rsid w:val="00921199"/>
    <w:rsid w:val="009C43F9"/>
    <w:rsid w:val="00A147A2"/>
    <w:rsid w:val="00A37455"/>
    <w:rsid w:val="00B14A61"/>
    <w:rsid w:val="00B52F35"/>
    <w:rsid w:val="00C63637"/>
    <w:rsid w:val="00D75183"/>
    <w:rsid w:val="00E30F4E"/>
    <w:rsid w:val="00EE34D3"/>
    <w:rsid w:val="00F649CA"/>
    <w:rsid w:val="00FC221D"/>
    <w:rsid w:val="08C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C6E"/>
  <w15:docId w15:val="{DF3BD547-D1F6-44B2-AB70-F75DD925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customStyle="1" w:styleId="noindent">
    <w:name w:val="noin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messages&amp;join=HpFjrpHwTFn0/yKgjDPMWWqaPyRL8adMDbs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97DF-FD5A-4C8E-AF42-FC113694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AF-IRO_Kuzmina</cp:lastModifiedBy>
  <cp:revision>18</cp:revision>
  <dcterms:created xsi:type="dcterms:W3CDTF">2024-12-15T14:46:00Z</dcterms:created>
  <dcterms:modified xsi:type="dcterms:W3CDTF">2024-12-16T10:01:00Z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2AF490C3A3CA41F4BD5F3B198197938C_12</vt:lpwstr>
  </property>
</Properties>
</file>