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C7" w:rsidRDefault="00A52BAF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2BAF">
        <w:rPr>
          <w:rFonts w:ascii="Times New Roman" w:hAnsi="Times New Roman" w:cs="Times New Roman"/>
          <w:b/>
          <w:sz w:val="28"/>
          <w:szCs w:val="28"/>
        </w:rPr>
        <w:t>етодический анализ результатов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CC7">
        <w:rPr>
          <w:rFonts w:ascii="Times New Roman" w:hAnsi="Times New Roman" w:cs="Times New Roman"/>
          <w:b/>
          <w:sz w:val="28"/>
          <w:szCs w:val="28"/>
        </w:rPr>
        <w:t xml:space="preserve">по географии в </w:t>
      </w:r>
      <w:r w:rsidR="00FB67C4">
        <w:rPr>
          <w:rFonts w:ascii="Times New Roman" w:hAnsi="Times New Roman" w:cs="Times New Roman"/>
          <w:b/>
          <w:sz w:val="28"/>
          <w:szCs w:val="28"/>
        </w:rPr>
        <w:t>6</w:t>
      </w:r>
      <w:r w:rsidR="00007CC7">
        <w:rPr>
          <w:rFonts w:ascii="Times New Roman" w:hAnsi="Times New Roman" w:cs="Times New Roman"/>
          <w:b/>
          <w:sz w:val="28"/>
          <w:szCs w:val="28"/>
        </w:rPr>
        <w:t xml:space="preserve"> классе  </w:t>
      </w:r>
    </w:p>
    <w:p w:rsidR="001D5400" w:rsidRDefault="00007CC7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 за 2024-2025 учебный год.</w:t>
      </w:r>
    </w:p>
    <w:p w:rsidR="00007CC7" w:rsidRPr="00007CC7" w:rsidRDefault="00007CC7" w:rsidP="00007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07CC7">
        <w:rPr>
          <w:rFonts w:ascii="Times New Roman" w:eastAsia="TimesNewRoman" w:hAnsi="Times New Roman" w:cs="Times New Roman"/>
          <w:sz w:val="28"/>
          <w:szCs w:val="28"/>
        </w:rPr>
        <w:t>Назначение ВПР по учебному предмету «География» – оценить качество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общеобразовательной подготовки обучающихся 5 классов в соответствии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основного общего образования (ФГОС ООО) и федеральной образовательной</w:t>
      </w:r>
    </w:p>
    <w:p w:rsidR="00007CC7" w:rsidRDefault="00007CC7" w:rsidP="00007CC7">
      <w:pPr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07CC7">
        <w:rPr>
          <w:rFonts w:ascii="Times New Roman" w:eastAsia="TimesNewRoman" w:hAnsi="Times New Roman" w:cs="Times New Roman"/>
          <w:sz w:val="28"/>
          <w:szCs w:val="28"/>
        </w:rPr>
        <w:t>программы основного общего образования (ФОП ООО).</w:t>
      </w:r>
    </w:p>
    <w:p w:rsidR="00AA445A" w:rsidRDefault="00353F9B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53F9B">
        <w:rPr>
          <w:rFonts w:ascii="Times New Roman" w:eastAsia="TimesNewRoman" w:hAnsi="Times New Roman" w:cs="Times New Roman"/>
          <w:sz w:val="28"/>
          <w:szCs w:val="28"/>
        </w:rPr>
        <w:t>Тексты заданий проверочн</w:t>
      </w:r>
      <w:r>
        <w:rPr>
          <w:rFonts w:ascii="Times New Roman" w:eastAsia="TimesNewRoman" w:hAnsi="Times New Roman" w:cs="Times New Roman"/>
          <w:sz w:val="28"/>
          <w:szCs w:val="28"/>
        </w:rPr>
        <w:t>ой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NewRoman" w:hAnsi="Times New Roman" w:cs="Times New Roman"/>
          <w:sz w:val="28"/>
          <w:szCs w:val="28"/>
        </w:rPr>
        <w:t>ы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в целом соответствуют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формулировкам, принятым в учебниках, включенных в федеральный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перечень учебников, допущенных Министерством просвещения Российской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Федерации к использованию при реализации имеющих государственную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аккредитацию образовательных программ основного общего образования.</w:t>
      </w:r>
      <w:r w:rsidR="00AA445A" w:rsidRPr="00AA445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проверочная работа состояла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из двух частей и включа</w:t>
      </w:r>
      <w:r>
        <w:rPr>
          <w:rFonts w:ascii="Times New Roman" w:eastAsia="TimesNewRoman" w:hAnsi="Times New Roman" w:cs="Times New Roman"/>
          <w:sz w:val="28"/>
          <w:szCs w:val="28"/>
        </w:rPr>
        <w:t>ла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в себя </w:t>
      </w:r>
      <w:r w:rsidRPr="00FB67C4">
        <w:rPr>
          <w:rFonts w:ascii="Times New Roman" w:eastAsia="TimesNewRoman" w:hAnsi="Times New Roman" w:cs="Times New Roman"/>
          <w:b/>
          <w:sz w:val="28"/>
          <w:szCs w:val="28"/>
        </w:rPr>
        <w:t>17 заданий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В части 1 содержа</w:t>
      </w:r>
      <w:r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с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9; в части 2 – задания </w:t>
      </w:r>
      <w:r>
        <w:rPr>
          <w:rFonts w:ascii="Times New Roman" w:eastAsia="TimesNewRoman" w:hAnsi="Times New Roman" w:cs="Times New Roman"/>
          <w:sz w:val="28"/>
          <w:szCs w:val="28"/>
        </w:rPr>
        <w:t>с 1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0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17.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Pr="00056300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0019">
        <w:rPr>
          <w:rFonts w:ascii="Times New Roman" w:eastAsia="TimesNewRoman" w:hAnsi="Times New Roman" w:cs="Times New Roman"/>
          <w:sz w:val="28"/>
          <w:szCs w:val="28"/>
        </w:rPr>
        <w:t>При выполнении всех заданий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работы можно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было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использовать карты атласа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6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класса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любого издательства и непрограммируемы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й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калькулятор.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56300">
        <w:rPr>
          <w:rFonts w:ascii="Times New Roman" w:eastAsia="TimesNewRoman" w:hAnsi="Times New Roman" w:cs="Times New Roman"/>
          <w:sz w:val="28"/>
          <w:szCs w:val="28"/>
        </w:rPr>
        <w:t>На выполнение проверочной работы отводи</w:t>
      </w:r>
      <w:r>
        <w:rPr>
          <w:rFonts w:ascii="Times New Roman" w:eastAsia="TimesNewRoman" w:hAnsi="Times New Roman" w:cs="Times New Roman"/>
          <w:sz w:val="28"/>
          <w:szCs w:val="28"/>
        </w:rPr>
        <w:t>лось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два урока (не более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45 минут каждый). Работа состо</w:t>
      </w:r>
      <w:r>
        <w:rPr>
          <w:rFonts w:ascii="Times New Roman" w:eastAsia="TimesNewRoman" w:hAnsi="Times New Roman" w:cs="Times New Roman"/>
          <w:sz w:val="28"/>
          <w:szCs w:val="28"/>
        </w:rPr>
        <w:t>яла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из двух частей. Задания частей 1 и 2 мо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жно было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выполнять в один день с перерывом не менее 10 минут или в разные дни.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В Краснодарском крае </w:t>
      </w:r>
      <w:r>
        <w:rPr>
          <w:rFonts w:ascii="Times New Roman" w:eastAsia="TimesNewRoman" w:hAnsi="Times New Roman" w:cs="Times New Roman"/>
          <w:sz w:val="28"/>
          <w:szCs w:val="28"/>
        </w:rPr>
        <w:tab/>
        <w:t xml:space="preserve">в ВПР 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6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класса по географии принимали участие </w:t>
      </w:r>
      <w:r w:rsidR="00FB67C4" w:rsidRPr="00FB67C4">
        <w:rPr>
          <w:rFonts w:ascii="Times New Roman" w:eastAsia="TimesNewRoman" w:hAnsi="Times New Roman" w:cs="Times New Roman"/>
          <w:b/>
          <w:sz w:val="28"/>
          <w:szCs w:val="28"/>
        </w:rPr>
        <w:t>936</w:t>
      </w:r>
      <w:r w:rsidRPr="00FB67C4">
        <w:rPr>
          <w:rFonts w:ascii="Times New Roman" w:eastAsia="TimesNewRoman" w:hAnsi="Times New Roman" w:cs="Times New Roman"/>
          <w:b/>
          <w:sz w:val="28"/>
          <w:szCs w:val="28"/>
        </w:rPr>
        <w:t xml:space="preserve"> образовательных учреждений или </w:t>
      </w:r>
      <w:r w:rsidR="00FB67C4" w:rsidRPr="00FB67C4">
        <w:rPr>
          <w:rFonts w:ascii="Times New Roman" w:eastAsia="TimesNewRoman" w:hAnsi="Times New Roman" w:cs="Times New Roman"/>
          <w:b/>
          <w:sz w:val="28"/>
          <w:szCs w:val="28"/>
        </w:rPr>
        <w:t>33</w:t>
      </w:r>
      <w:r w:rsidRPr="00FB67C4">
        <w:rPr>
          <w:rFonts w:ascii="Times New Roman" w:eastAsia="TimesNewRoman" w:hAnsi="Times New Roman" w:cs="Times New Roman"/>
          <w:b/>
          <w:sz w:val="28"/>
          <w:szCs w:val="28"/>
        </w:rPr>
        <w:t> </w:t>
      </w:r>
      <w:r w:rsidR="00FB67C4" w:rsidRPr="00FB67C4">
        <w:rPr>
          <w:rFonts w:ascii="Times New Roman" w:eastAsia="TimesNewRoman" w:hAnsi="Times New Roman" w:cs="Times New Roman"/>
          <w:b/>
          <w:sz w:val="28"/>
          <w:szCs w:val="28"/>
        </w:rPr>
        <w:t>623</w:t>
      </w:r>
      <w:r w:rsidRPr="00FB67C4">
        <w:rPr>
          <w:rFonts w:ascii="Times New Roman" w:eastAsia="TimesNew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eastAsia="TimesNewRoman" w:hAnsi="Times New Roman" w:cs="Times New Roman"/>
          <w:sz w:val="28"/>
          <w:szCs w:val="28"/>
        </w:rPr>
        <w:t>. Наибольшее число образовательных учреждений – 10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8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и соответственно обучающихся – 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8727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в городе Краснодаре. На втором месте город-курорт Сочи (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63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3 509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обучающихся. Далее г. Новороссийск (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34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2 016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обучающихся) и город-курорт Анапа (2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9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FB67C4">
        <w:rPr>
          <w:rFonts w:ascii="Times New Roman" w:eastAsia="TimesNewRoman" w:hAnsi="Times New Roman" w:cs="Times New Roman"/>
          <w:sz w:val="28"/>
          <w:szCs w:val="28"/>
        </w:rPr>
        <w:t>1 414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обучающихся).</w:t>
      </w:r>
    </w:p>
    <w:p w:rsidR="00CB2CA4" w:rsidRDefault="00CB2CA4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Максимальный балл, за правильное выполнение всех заданий работы составлял </w:t>
      </w:r>
      <w:r w:rsidR="00FB67C4" w:rsidRPr="00FB67C4">
        <w:rPr>
          <w:rFonts w:ascii="Times New Roman" w:hAnsi="Times New Roman" w:cs="Times New Roman"/>
          <w:b/>
          <w:sz w:val="28"/>
          <w:szCs w:val="28"/>
        </w:rPr>
        <w:t>19</w:t>
      </w:r>
      <w:r w:rsidRPr="00184E94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CB2CA4">
        <w:rPr>
          <w:rFonts w:ascii="Times New Roman" w:hAnsi="Times New Roman" w:cs="Times New Roman"/>
          <w:sz w:val="28"/>
          <w:szCs w:val="28"/>
        </w:rPr>
        <w:t>. Полученные учащимися баллы за выполнение всех заданий суммировались. Суммарный балл переводился в отметку по 5-балльной шкале с учетом рекомендуемой шкалы перевода, которая приведена в таблице 1.</w:t>
      </w:r>
    </w:p>
    <w:p w:rsidR="0058139F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CB2CA4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>Рекомендуемая шкала перевода суммарного балла за выполнение ВПР в отметку по пятибалльной шкале</w:t>
      </w:r>
    </w:p>
    <w:p w:rsidR="00DE433F" w:rsidRPr="0058139F" w:rsidRDefault="00DE433F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992"/>
        <w:gridCol w:w="1134"/>
        <w:gridCol w:w="1128"/>
      </w:tblGrid>
      <w:tr w:rsidR="00CB2CA4" w:rsidTr="00CB2CA4">
        <w:trPr>
          <w:trHeight w:val="289"/>
        </w:trPr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993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«4»</w:t>
            </w:r>
          </w:p>
        </w:tc>
        <w:tc>
          <w:tcPr>
            <w:tcW w:w="112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«5»</w:t>
            </w:r>
          </w:p>
        </w:tc>
      </w:tr>
      <w:tr w:rsidR="00CB2CA4" w:rsidTr="00CB2CA4"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993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0–5</w:t>
            </w:r>
          </w:p>
        </w:tc>
        <w:tc>
          <w:tcPr>
            <w:tcW w:w="992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6–11</w:t>
            </w:r>
          </w:p>
        </w:tc>
        <w:tc>
          <w:tcPr>
            <w:tcW w:w="1134" w:type="dxa"/>
          </w:tcPr>
          <w:p w:rsidR="00CB2CA4" w:rsidRPr="00CB2CA4" w:rsidRDefault="00CB2CA4" w:rsidP="00FB67C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12–1</w:t>
            </w:r>
            <w:r w:rsidR="00FB67C4">
              <w:rPr>
                <w:rFonts w:ascii="Times New Roman" w:eastAsia="TimesNew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8" w:type="dxa"/>
          </w:tcPr>
          <w:p w:rsidR="00CB2CA4" w:rsidRPr="00CB2CA4" w:rsidRDefault="00CB2CA4" w:rsidP="00FB67C4">
            <w:pPr>
              <w:autoSpaceDE w:val="0"/>
              <w:autoSpaceDN w:val="0"/>
              <w:adjustRightInd w:val="0"/>
              <w:ind w:firstLine="11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1</w:t>
            </w:r>
            <w:r w:rsidR="00FB67C4">
              <w:rPr>
                <w:rFonts w:ascii="Times New Roman" w:eastAsia="TimesNewRoman" w:hAnsi="Times New Roman" w:cs="Times New Roman"/>
                <w:sz w:val="28"/>
                <w:szCs w:val="28"/>
              </w:rPr>
              <w:t>7</w:t>
            </w: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–</w:t>
            </w:r>
            <w:r w:rsidR="00FB67C4">
              <w:rPr>
                <w:rFonts w:ascii="Times New Roman" w:eastAsia="TimesNew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7C6153" w:rsidRDefault="007C6153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153" w:rsidRDefault="00CB2CA4" w:rsidP="007C6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>Результаты проверочной работы,</w:t>
      </w:r>
      <w: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переведенные в отметку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2CA4">
        <w:rPr>
          <w:rFonts w:ascii="Times New Roman" w:hAnsi="Times New Roman" w:cs="Times New Roman"/>
          <w:sz w:val="28"/>
          <w:szCs w:val="28"/>
        </w:rPr>
        <w:t xml:space="preserve"> году, более наглядно приведены на </w:t>
      </w:r>
      <w:r w:rsidR="007C6153">
        <w:rPr>
          <w:rFonts w:ascii="Times New Roman" w:hAnsi="Times New Roman" w:cs="Times New Roman"/>
          <w:sz w:val="28"/>
          <w:szCs w:val="28"/>
        </w:rPr>
        <w:t xml:space="preserve">диаграмме </w:t>
      </w:r>
      <w:r w:rsidRPr="00CB2CA4">
        <w:rPr>
          <w:rFonts w:ascii="Times New Roman" w:hAnsi="Times New Roman" w:cs="Times New Roman"/>
          <w:sz w:val="28"/>
          <w:szCs w:val="28"/>
        </w:rPr>
        <w:t>1.</w:t>
      </w:r>
      <w:r w:rsidR="007C6153" w:rsidRPr="007C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33F" w:rsidRDefault="007C6153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1.</w:t>
      </w:r>
    </w:p>
    <w:p w:rsidR="00DE433F" w:rsidRDefault="00DE433F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433F" w:rsidRDefault="00DE433F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DE433F" w:rsidTr="00DE433F">
        <w:tc>
          <w:tcPr>
            <w:tcW w:w="4672" w:type="dxa"/>
          </w:tcPr>
          <w:p w:rsidR="00DE433F" w:rsidRPr="00DE433F" w:rsidRDefault="00DE433F" w:rsidP="00DE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3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 выборки</w:t>
            </w:r>
          </w:p>
          <w:p w:rsidR="00DE433F" w:rsidRDefault="00DE433F" w:rsidP="00DE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210169EA" wp14:editId="4E4906DB">
                  <wp:extent cx="3147060" cy="2959735"/>
                  <wp:effectExtent l="0" t="0" r="15240" b="12065"/>
                  <wp:docPr id="4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E433F" w:rsidRPr="00DE433F" w:rsidRDefault="00DE433F" w:rsidP="00DE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33F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  <w:p w:rsidR="00DE433F" w:rsidRDefault="00DE433F" w:rsidP="00DE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210169EA" wp14:editId="4E4906DB">
                  <wp:extent cx="3126105" cy="2959735"/>
                  <wp:effectExtent l="0" t="0" r="17145" b="12065"/>
                  <wp:docPr id="3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DE433F" w:rsidRDefault="00DE433F" w:rsidP="00DE4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33F" w:rsidRDefault="00DE433F" w:rsidP="00DE43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92E">
        <w:rPr>
          <w:rFonts w:ascii="Times New Roman" w:hAnsi="Times New Roman" w:cs="Times New Roman"/>
          <w:sz w:val="28"/>
          <w:szCs w:val="28"/>
        </w:rPr>
        <w:t>Анализ представленной статистики показывает, что разница со среднероссийски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выше для отмет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392E">
        <w:rPr>
          <w:rFonts w:ascii="Times New Roman" w:hAnsi="Times New Roman" w:cs="Times New Roman"/>
          <w:sz w:val="28"/>
          <w:szCs w:val="28"/>
        </w:rPr>
        <w:t>к 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на </w:t>
      </w:r>
      <w:r w:rsidR="00255F77">
        <w:rPr>
          <w:rFonts w:ascii="Times New Roman" w:hAnsi="Times New Roman" w:cs="Times New Roman"/>
          <w:sz w:val="28"/>
          <w:szCs w:val="28"/>
        </w:rPr>
        <w:t>0,66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для отметки «3» на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255F7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92E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для отметки «4» на </w:t>
      </w:r>
      <w:r w:rsidR="00255F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5F77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% 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для «5» на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255F7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%, что показывает результат </w:t>
      </w:r>
      <w:r>
        <w:rPr>
          <w:rFonts w:ascii="Times New Roman" w:hAnsi="Times New Roman" w:cs="Times New Roman"/>
          <w:sz w:val="28"/>
          <w:szCs w:val="28"/>
        </w:rPr>
        <w:t xml:space="preserve">хуже </w:t>
      </w:r>
      <w:r w:rsidRPr="004A392E">
        <w:rPr>
          <w:rFonts w:ascii="Times New Roman" w:hAnsi="Times New Roman" w:cs="Times New Roman"/>
          <w:sz w:val="28"/>
          <w:szCs w:val="28"/>
        </w:rPr>
        <w:t>в регионе, чем в целом по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E94" w:rsidRDefault="001E1ABE" w:rsidP="001E1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BE">
        <w:rPr>
          <w:rFonts w:ascii="Times New Roman" w:hAnsi="Times New Roman" w:cs="Times New Roman"/>
          <w:sz w:val="28"/>
          <w:szCs w:val="28"/>
        </w:rPr>
        <w:t xml:space="preserve">Сопоставление полученных результатов с отметками обучающихся в журнале, дало следующие результаты: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D61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 w:rsidR="002D616A">
        <w:rPr>
          <w:rFonts w:ascii="Times New Roman" w:hAnsi="Times New Roman" w:cs="Times New Roman"/>
          <w:sz w:val="28"/>
          <w:szCs w:val="28"/>
        </w:rPr>
        <w:t>6</w:t>
      </w:r>
      <w:r w:rsidRPr="001E1ABE">
        <w:rPr>
          <w:rFonts w:ascii="Times New Roman" w:hAnsi="Times New Roman" w:cs="Times New Roman"/>
          <w:sz w:val="28"/>
          <w:szCs w:val="28"/>
        </w:rPr>
        <w:t xml:space="preserve"> классов показали результат ниже отметки в журнале, </w:t>
      </w:r>
      <w:r w:rsidR="002D616A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 xml:space="preserve">% </w:t>
      </w:r>
      <w:bookmarkStart w:id="0" w:name="_GoBack"/>
      <w:bookmarkEnd w:id="0"/>
      <w:r w:rsidRPr="001E1ABE">
        <w:rPr>
          <w:rFonts w:ascii="Times New Roman" w:hAnsi="Times New Roman" w:cs="Times New Roman"/>
          <w:sz w:val="28"/>
          <w:szCs w:val="28"/>
        </w:rPr>
        <w:t>- подтвердили отметку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1ABE">
        <w:rPr>
          <w:rFonts w:ascii="Times New Roman" w:hAnsi="Times New Roman" w:cs="Times New Roman"/>
          <w:sz w:val="28"/>
          <w:szCs w:val="28"/>
        </w:rPr>
        <w:t xml:space="preserve"> </w:t>
      </w:r>
      <w:r w:rsidR="002D61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>% – повысили отметку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AD5" w:rsidRDefault="00CD4AD5" w:rsidP="001E1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2 представлены результаты выполнения заданий ВПР </w:t>
      </w:r>
      <w:r w:rsidR="00140BC4">
        <w:rPr>
          <w:rFonts w:ascii="Times New Roman" w:hAnsi="Times New Roman" w:cs="Times New Roman"/>
          <w:sz w:val="28"/>
          <w:szCs w:val="28"/>
        </w:rPr>
        <w:t>шес</w:t>
      </w:r>
      <w:r>
        <w:rPr>
          <w:rFonts w:ascii="Times New Roman" w:hAnsi="Times New Roman" w:cs="Times New Roman"/>
          <w:sz w:val="28"/>
          <w:szCs w:val="28"/>
        </w:rPr>
        <w:t>тиклассниками с учетом проверяемых требований или умений.</w:t>
      </w:r>
    </w:p>
    <w:p w:rsidR="0058139F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p w:rsidR="0058139F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в Краснодарском крае </w:t>
      </w:r>
      <w:r w:rsidRPr="0058139F">
        <w:rPr>
          <w:rFonts w:ascii="Times New Roman" w:hAnsi="Times New Roman" w:cs="Times New Roman"/>
          <w:b/>
          <w:sz w:val="28"/>
          <w:szCs w:val="28"/>
        </w:rPr>
        <w:t xml:space="preserve">выполнения заданий ВПР по географии в </w:t>
      </w:r>
      <w:r w:rsidR="00140BC4">
        <w:rPr>
          <w:rFonts w:ascii="Times New Roman" w:hAnsi="Times New Roman" w:cs="Times New Roman"/>
          <w:b/>
          <w:sz w:val="28"/>
          <w:szCs w:val="28"/>
        </w:rPr>
        <w:t>6</w:t>
      </w:r>
      <w:r w:rsidRPr="0058139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1417"/>
        <w:gridCol w:w="1412"/>
      </w:tblGrid>
      <w:tr w:rsidR="00DE433F" w:rsidTr="00DE433F">
        <w:trPr>
          <w:trHeight w:val="744"/>
        </w:trPr>
        <w:tc>
          <w:tcPr>
            <w:tcW w:w="562" w:type="dxa"/>
            <w:vMerge w:val="restart"/>
          </w:tcPr>
          <w:p w:rsidR="00DE433F" w:rsidRPr="008723D3" w:rsidRDefault="00DE433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DE433F" w:rsidRPr="002F00BF" w:rsidRDefault="00DE433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Проверяемые требования (умения)</w:t>
            </w:r>
          </w:p>
        </w:tc>
        <w:tc>
          <w:tcPr>
            <w:tcW w:w="1276" w:type="dxa"/>
            <w:vMerge w:val="restart"/>
          </w:tcPr>
          <w:p w:rsidR="00DE433F" w:rsidRPr="002F00BF" w:rsidRDefault="00DE433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Уровень сложности</w:t>
            </w:r>
          </w:p>
        </w:tc>
        <w:tc>
          <w:tcPr>
            <w:tcW w:w="1417" w:type="dxa"/>
            <w:vMerge w:val="restart"/>
          </w:tcPr>
          <w:p w:rsidR="00DE433F" w:rsidRPr="002F00BF" w:rsidRDefault="00DE433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2" w:type="dxa"/>
          </w:tcPr>
          <w:p w:rsidR="00DE433F" w:rsidRPr="002F00BF" w:rsidRDefault="00DE433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 </w:t>
            </w:r>
            <w:r w:rsidRPr="002F00BF">
              <w:rPr>
                <w:rFonts w:ascii="Times New Roman" w:hAnsi="Times New Roman" w:cs="Times New Roman"/>
              </w:rPr>
              <w:t>% выполнения</w:t>
            </w:r>
          </w:p>
        </w:tc>
      </w:tr>
      <w:tr w:rsidR="00DE433F" w:rsidTr="002F00BF">
        <w:trPr>
          <w:trHeight w:val="264"/>
        </w:trPr>
        <w:tc>
          <w:tcPr>
            <w:tcW w:w="562" w:type="dxa"/>
            <w:vMerge/>
          </w:tcPr>
          <w:p w:rsidR="00DE433F" w:rsidRPr="008723D3" w:rsidRDefault="00DE433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E433F" w:rsidRPr="002F00BF" w:rsidRDefault="00DE433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433F" w:rsidRPr="002F00BF" w:rsidRDefault="00DE433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433F" w:rsidRPr="002F00BF" w:rsidRDefault="00DE433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433F" w:rsidRPr="00DE433F" w:rsidRDefault="00DE433F" w:rsidP="00DE4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433F">
              <w:rPr>
                <w:rFonts w:ascii="Times New Roman" w:hAnsi="Times New Roman" w:cs="Times New Roman"/>
                <w:b/>
              </w:rPr>
              <w:t>33 623</w:t>
            </w:r>
          </w:p>
        </w:tc>
      </w:tr>
      <w:tr w:rsidR="008723D3" w:rsidTr="002F00BF">
        <w:tc>
          <w:tcPr>
            <w:tcW w:w="9345" w:type="dxa"/>
            <w:gridSpan w:val="5"/>
          </w:tcPr>
          <w:p w:rsidR="008723D3" w:rsidRP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D3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1</w:t>
            </w:r>
          </w:p>
        </w:tc>
      </w:tr>
      <w:tr w:rsidR="008723D3" w:rsidTr="002F00BF">
        <w:tc>
          <w:tcPr>
            <w:tcW w:w="562" w:type="dxa"/>
          </w:tcPr>
          <w:p w:rsidR="008723D3" w:rsidRPr="008723D3" w:rsidRDefault="008723D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723D3" w:rsidRPr="008723D3" w:rsidRDefault="00DF7A89" w:rsidP="00DF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Описывать по карте местоположение изученных объектов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гидросферы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учебных и (или) практико-ориентированных задач</w:t>
            </w:r>
          </w:p>
        </w:tc>
        <w:tc>
          <w:tcPr>
            <w:tcW w:w="1276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8723D3" w:rsidRDefault="008723D3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0BF" w:rsidRPr="008723D3" w:rsidRDefault="00DF7A89" w:rsidP="00DF7A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Описывать по карте местоположение изученных объектов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гидросферы для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учебных и (или) практико-ориентированных задач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F00BF" w:rsidRPr="002F00BF" w:rsidRDefault="00DF7A89" w:rsidP="00DF7A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Классифицировать объекты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гидросферы (моря, озера, реки)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F7A89">
              <w:rPr>
                <w:rFonts w:ascii="Times New Roman" w:eastAsia="TimesNewRoman" w:hAnsi="Times New Roman" w:cs="Times New Roman"/>
                <w:sz w:val="24"/>
                <w:szCs w:val="24"/>
              </w:rPr>
              <w:t>по заданным признакам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F00BF" w:rsidRPr="002F00BF" w:rsidRDefault="00D93FE1" w:rsidP="00D93FE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понятия «грунтовые,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межпластовые и артезианские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воды», «питание реки» и «режим реки»; применять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их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учебных и (или)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417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2F00BF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</w:tcPr>
          <w:p w:rsidR="002F00BF" w:rsidRPr="002F00BF" w:rsidRDefault="00D93FE1" w:rsidP="00D93FE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свойства вод отдельных частей Мирового океана,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сравнивать реки по заданным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признакам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F00BF" w:rsidRPr="002F00BF" w:rsidRDefault="00D93FE1" w:rsidP="00D93FE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Описывать состав, строение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атмосферы. Различать понятия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«атмосфера», «тропосфера»,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«стратосфера», «верхние слои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атмосферы», «погода» и «климат»; «бризы» и «муссоны»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F00BF" w:rsidRPr="002F00BF" w:rsidRDefault="00D93FE1" w:rsidP="00D93FE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Сравнивать свойства атмосферы в пунктах, расположенных на разных высотах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над уровнем моря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F00BF" w:rsidRPr="00583CA0" w:rsidRDefault="00D93FE1" w:rsidP="00D93FE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93FE1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амплитуду температуры воздуха</w:t>
            </w:r>
          </w:p>
        </w:tc>
        <w:tc>
          <w:tcPr>
            <w:tcW w:w="1276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525F2" w:rsidRPr="00583CA0" w:rsidRDefault="003A1A9F" w:rsidP="003A1A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1A9F">
              <w:rPr>
                <w:rFonts w:ascii="Times New Roman" w:eastAsia="TimesNewRoman" w:hAnsi="Times New Roman" w:cs="Times New Roman"/>
                <w:sz w:val="24"/>
                <w:szCs w:val="24"/>
              </w:rPr>
              <w:t>Устанавливать зависимость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3A1A9F">
              <w:rPr>
                <w:rFonts w:ascii="Times New Roman" w:eastAsia="TimesNewRoman" w:hAnsi="Times New Roman" w:cs="Times New Roman"/>
                <w:sz w:val="24"/>
                <w:szCs w:val="24"/>
              </w:rPr>
              <w:t>между температурой воздуха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3A1A9F">
              <w:rPr>
                <w:rFonts w:ascii="Times New Roman" w:eastAsia="TimesNewRoman" w:hAnsi="Times New Roman" w:cs="Times New Roman"/>
                <w:sz w:val="24"/>
                <w:szCs w:val="24"/>
              </w:rPr>
              <w:t>и его относительной влажностью на основе данных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3A1A9F">
              <w:rPr>
                <w:rFonts w:ascii="Times New Roman" w:eastAsia="TimesNewRoman" w:hAnsi="Times New Roman" w:cs="Times New Roman"/>
                <w:sz w:val="24"/>
                <w:szCs w:val="24"/>
              </w:rPr>
              <w:t>эмпирических наблюдений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2525F2" w:rsidTr="00D96EE6">
        <w:tc>
          <w:tcPr>
            <w:tcW w:w="9345" w:type="dxa"/>
            <w:gridSpan w:val="5"/>
          </w:tcPr>
          <w:p w:rsidR="002525F2" w:rsidRPr="00CD4AD5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D5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2525F2" w:rsidRPr="002525F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Проводить измерения температуры воздуха, атмосферного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давления, скорости и направления ветра с использованием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аналоговых и (или) цифровых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приборов и представлять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результаты наблюдений в табличной и (или) графической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форме</w:t>
            </w:r>
          </w:p>
        </w:tc>
        <w:tc>
          <w:tcPr>
            <w:tcW w:w="1276" w:type="dxa"/>
          </w:tcPr>
          <w:p w:rsidR="002525F2" w:rsidRP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525F2" w:rsidRDefault="002525F2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2525F2" w:rsidRPr="002525F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понятия «погода»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и «климат»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2525F2" w:rsidRPr="002525F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Сравнивать количество солнечного тепла, получаемого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земной поверхностью при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различных углах падения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солнечных лучей. Устанавливать зависимость между нагреванием земной поверхности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и углом падения солнечных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лучей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F46622" w:rsidRPr="00F4662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Приводить примеры опасных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природных явлений в гидросфере и атмосфере, средств</w:t>
            </w:r>
          </w:p>
          <w:p w:rsidR="002525F2" w:rsidRPr="002525F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их предупреждения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2525F2" w:rsidRPr="00F46622" w:rsidRDefault="00F4662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климаты Земли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140B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2525F2" w:rsidRPr="00F4662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Приводить примеры приспособления живых организмов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к среде обитания в разных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природных зонах; приводить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примеры изменений в изученных геосферах (территории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мира и своей местности) в результате деятельности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человека, путей решения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существующих экологических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2525F2" w:rsidRPr="002525F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растительный и животный мир разных территорий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Земли; сравнивать особенности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растительного и животного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мира в различных природных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зонах, плодородие почв в различных природных зонах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78" w:type="dxa"/>
          </w:tcPr>
          <w:p w:rsidR="002525F2" w:rsidRPr="002525F2" w:rsidRDefault="00F46622" w:rsidP="00F4662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Объяснять направление дневных и ночных бризов, муссонов, годовой ход температуры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воздуха и распределение атмосферных осадков для отдельных территорий; применять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понятия «атмосферное давление», «ветер», «атмосферные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осадки», «воздушные массы»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для решения учебных и (или)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46622">
              <w:rPr>
                <w:rFonts w:ascii="Times New Roman" w:eastAsia="TimesNew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276" w:type="dxa"/>
          </w:tcPr>
          <w:p w:rsidR="002525F2" w:rsidRDefault="00440E1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417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525F2" w:rsidRDefault="00140BC4" w:rsidP="00140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0E1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58139F" w:rsidRDefault="00CD4AD5" w:rsidP="000B0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D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17 заданий по уровню сложности – 16 базового уровня и 1 задание повышенного уровня сложности. В основном задания оценивались</w:t>
      </w:r>
      <w:r w:rsidR="00A44A78">
        <w:rPr>
          <w:rFonts w:ascii="Times New Roman" w:hAnsi="Times New Roman" w:cs="Times New Roman"/>
          <w:sz w:val="28"/>
          <w:szCs w:val="28"/>
        </w:rPr>
        <w:t xml:space="preserve"> в 1 балл и только при выполнении </w:t>
      </w:r>
      <w:r w:rsidR="000A4C0E">
        <w:rPr>
          <w:rFonts w:ascii="Times New Roman" w:hAnsi="Times New Roman" w:cs="Times New Roman"/>
          <w:sz w:val="28"/>
          <w:szCs w:val="28"/>
        </w:rPr>
        <w:t>дву</w:t>
      </w:r>
      <w:r w:rsidR="00A44A78">
        <w:rPr>
          <w:rFonts w:ascii="Times New Roman" w:hAnsi="Times New Roman" w:cs="Times New Roman"/>
          <w:sz w:val="28"/>
          <w:szCs w:val="28"/>
        </w:rPr>
        <w:t>х заданий (1</w:t>
      </w:r>
      <w:r w:rsidR="000A4C0E">
        <w:rPr>
          <w:rFonts w:ascii="Times New Roman" w:hAnsi="Times New Roman" w:cs="Times New Roman"/>
          <w:sz w:val="28"/>
          <w:szCs w:val="28"/>
        </w:rPr>
        <w:t>0</w:t>
      </w:r>
      <w:r w:rsidR="00A44A78">
        <w:rPr>
          <w:rFonts w:ascii="Times New Roman" w:hAnsi="Times New Roman" w:cs="Times New Roman"/>
          <w:sz w:val="28"/>
          <w:szCs w:val="28"/>
        </w:rPr>
        <w:t xml:space="preserve"> и 1</w:t>
      </w:r>
      <w:r w:rsidR="000A4C0E">
        <w:rPr>
          <w:rFonts w:ascii="Times New Roman" w:hAnsi="Times New Roman" w:cs="Times New Roman"/>
          <w:sz w:val="28"/>
          <w:szCs w:val="28"/>
        </w:rPr>
        <w:t>7</w:t>
      </w:r>
      <w:r w:rsidR="00A44A78">
        <w:rPr>
          <w:rFonts w:ascii="Times New Roman" w:hAnsi="Times New Roman" w:cs="Times New Roman"/>
          <w:sz w:val="28"/>
          <w:szCs w:val="28"/>
        </w:rPr>
        <w:t xml:space="preserve">) можно было получить до 2 баллов. </w:t>
      </w:r>
    </w:p>
    <w:p w:rsidR="00CD4AD5" w:rsidRDefault="00CD4AD5" w:rsidP="00CD4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Ответами к заданиям </w:t>
      </w:r>
      <w:r w:rsidR="003E19F0" w:rsidRPr="003E19F0">
        <w:rPr>
          <w:rFonts w:ascii="Times New Roman" w:eastAsia="TimesNewRoman" w:hAnsi="Times New Roman" w:cs="Times New Roman"/>
          <w:sz w:val="28"/>
          <w:szCs w:val="28"/>
        </w:rPr>
        <w:t>1, 3–9, и 11–16</w:t>
      </w:r>
      <w:r w:rsidR="003E19F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E19F0">
        <w:rPr>
          <w:rFonts w:ascii="Times New Roman" w:eastAsia="TimesNewRoman" w:hAnsi="Times New Roman" w:cs="Times New Roman"/>
          <w:sz w:val="28"/>
          <w:szCs w:val="28"/>
        </w:rPr>
        <w:t>явля</w:t>
      </w:r>
      <w:r w:rsidR="00A44A78" w:rsidRPr="003E19F0"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 цифра,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последовательность цифр, число или слово (словосочетание).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E19F0" w:rsidRPr="003E19F0">
        <w:rPr>
          <w:rFonts w:ascii="Times New Roman" w:eastAsia="TimesNewRoman" w:hAnsi="Times New Roman" w:cs="Times New Roman"/>
          <w:sz w:val="28"/>
          <w:szCs w:val="28"/>
        </w:rPr>
        <w:t>Задание 2 предполага</w:t>
      </w:r>
      <w:r w:rsidR="003E19F0">
        <w:rPr>
          <w:rFonts w:ascii="Times New Roman" w:eastAsia="TimesNewRoman" w:hAnsi="Times New Roman" w:cs="Times New Roman"/>
          <w:sz w:val="28"/>
          <w:szCs w:val="28"/>
        </w:rPr>
        <w:t>ло</w:t>
      </w:r>
      <w:r w:rsidR="003E19F0" w:rsidRPr="003E19F0">
        <w:rPr>
          <w:rFonts w:ascii="Times New Roman" w:eastAsia="TimesNewRoman" w:hAnsi="Times New Roman" w:cs="Times New Roman"/>
          <w:sz w:val="28"/>
          <w:szCs w:val="28"/>
        </w:rPr>
        <w:t xml:space="preserve"> графическое обозначение ответа на карте.</w:t>
      </w:r>
      <w:r w:rsidR="003E19F0">
        <w:rPr>
          <w:rFonts w:ascii="Times New Roman" w:eastAsia="TimesNewRoman" w:hAnsi="Times New Roman" w:cs="Times New Roman"/>
          <w:sz w:val="28"/>
          <w:szCs w:val="28"/>
        </w:rPr>
        <w:t xml:space="preserve"> При выполнении з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адани</w:t>
      </w:r>
      <w:r w:rsidR="003E19F0">
        <w:rPr>
          <w:rFonts w:ascii="Times New Roman" w:eastAsia="TimesNewRoman" w:hAnsi="Times New Roman" w:cs="Times New Roman"/>
          <w:sz w:val="28"/>
          <w:szCs w:val="28"/>
        </w:rPr>
        <w:t>й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E19F0">
        <w:rPr>
          <w:rFonts w:ascii="Times New Roman" w:eastAsia="TimesNewRoman" w:hAnsi="Times New Roman" w:cs="Times New Roman"/>
          <w:sz w:val="28"/>
          <w:szCs w:val="28"/>
        </w:rPr>
        <w:t xml:space="preserve">10 и 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17 </w:t>
      </w:r>
      <w:r w:rsidR="003E19F0">
        <w:rPr>
          <w:rFonts w:ascii="Times New Roman" w:eastAsia="TimesNewRoman" w:hAnsi="Times New Roman" w:cs="Times New Roman"/>
          <w:sz w:val="28"/>
          <w:szCs w:val="28"/>
        </w:rPr>
        <w:t xml:space="preserve">требовался 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развернутый ответ.</w:t>
      </w:r>
    </w:p>
    <w:p w:rsidR="00881A82" w:rsidRDefault="007C6153" w:rsidP="00881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Диаграмма 2.</w:t>
      </w:r>
    </w:p>
    <w:p w:rsidR="00B11D7C" w:rsidRDefault="00B11D7C" w:rsidP="00881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857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1A82" w:rsidRDefault="00881A82" w:rsidP="00881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диаграмме 2 представлены проценты выполнения заданий в </w:t>
      </w:r>
      <w:r w:rsidR="000E59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классе ВПР по географии в Краснодарском крае.</w:t>
      </w:r>
    </w:p>
    <w:p w:rsidR="009C08A4" w:rsidRDefault="009C08A4" w:rsidP="00915C5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8A4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 xml:space="preserve">ми сложными заданиями для </w:t>
      </w:r>
      <w:r w:rsidR="00F007C9">
        <w:rPr>
          <w:rFonts w:ascii="Times New Roman" w:hAnsi="Times New Roman" w:cs="Times New Roman"/>
          <w:sz w:val="28"/>
          <w:szCs w:val="28"/>
        </w:rPr>
        <w:t>шес</w:t>
      </w:r>
      <w:r>
        <w:rPr>
          <w:rFonts w:ascii="Times New Roman" w:hAnsi="Times New Roman" w:cs="Times New Roman"/>
          <w:sz w:val="28"/>
          <w:szCs w:val="28"/>
        </w:rPr>
        <w:t xml:space="preserve">тиклассников были задания </w:t>
      </w:r>
      <w:r w:rsidR="000E5942">
        <w:rPr>
          <w:rFonts w:ascii="Times New Roman" w:hAnsi="Times New Roman" w:cs="Times New Roman"/>
          <w:sz w:val="28"/>
          <w:szCs w:val="28"/>
        </w:rPr>
        <w:t xml:space="preserve">первой части – 8 и </w:t>
      </w:r>
      <w:r>
        <w:rPr>
          <w:rFonts w:ascii="Times New Roman" w:hAnsi="Times New Roman" w:cs="Times New Roman"/>
          <w:sz w:val="28"/>
          <w:szCs w:val="28"/>
        </w:rPr>
        <w:t>второй части: 1</w:t>
      </w:r>
      <w:r w:rsidR="000E59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17. </w:t>
      </w:r>
    </w:p>
    <w:p w:rsidR="00761502" w:rsidRDefault="009C08A4" w:rsidP="007615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C08A4">
        <w:rPr>
          <w:rFonts w:ascii="Times New Roman" w:hAnsi="Times New Roman" w:cs="Times New Roman"/>
          <w:sz w:val="28"/>
          <w:szCs w:val="28"/>
        </w:rPr>
        <w:t xml:space="preserve">В </w:t>
      </w:r>
      <w:r w:rsidRPr="009C08A4">
        <w:rPr>
          <w:rFonts w:ascii="Times New Roman" w:hAnsi="Times New Roman" w:cs="Times New Roman"/>
          <w:b/>
          <w:sz w:val="28"/>
          <w:szCs w:val="28"/>
        </w:rPr>
        <w:t xml:space="preserve">задании </w:t>
      </w:r>
      <w:r w:rsidR="000E594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требовалось </w:t>
      </w:r>
      <w:r w:rsidR="00761502" w:rsidRPr="00E81782">
        <w:rPr>
          <w:rFonts w:ascii="Times New Roman" w:eastAsia="TimesNewRoman" w:hAnsi="Times New Roman" w:cs="Times New Roman"/>
          <w:sz w:val="28"/>
          <w:szCs w:val="28"/>
        </w:rPr>
        <w:t xml:space="preserve">по графику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08A4">
        <w:rPr>
          <w:rFonts w:ascii="Times New Roman" w:eastAsia="TimesNewRoman" w:hAnsi="Times New Roman" w:cs="Times New Roman"/>
          <w:sz w:val="28"/>
          <w:szCs w:val="28"/>
        </w:rPr>
        <w:t>предел</w:t>
      </w:r>
      <w:r w:rsidR="000E5942">
        <w:rPr>
          <w:rFonts w:ascii="Times New Roman" w:eastAsia="TimesNewRoman" w:hAnsi="Times New Roman" w:cs="Times New Roman"/>
          <w:sz w:val="28"/>
          <w:szCs w:val="28"/>
        </w:rPr>
        <w:t>и</w:t>
      </w:r>
      <w:r w:rsidRPr="009C08A4">
        <w:rPr>
          <w:rFonts w:ascii="Times New Roman" w:eastAsia="TimesNewRoman" w:hAnsi="Times New Roman" w:cs="Times New Roman"/>
          <w:sz w:val="28"/>
          <w:szCs w:val="28"/>
        </w:rPr>
        <w:t xml:space="preserve">ть </w:t>
      </w:r>
      <w:r w:rsidR="000E5942">
        <w:rPr>
          <w:rFonts w:ascii="Times New Roman" w:eastAsia="TimesNewRoman" w:hAnsi="Times New Roman" w:cs="Times New Roman"/>
          <w:sz w:val="28"/>
          <w:szCs w:val="28"/>
        </w:rPr>
        <w:t xml:space="preserve">амплитуду температуры воздуха </w:t>
      </w:r>
      <w:r w:rsidR="00761502" w:rsidRPr="00E81782">
        <w:rPr>
          <w:rFonts w:ascii="Times New Roman" w:eastAsia="TimesNewRoman" w:hAnsi="Times New Roman" w:cs="Times New Roman"/>
          <w:sz w:val="28"/>
          <w:szCs w:val="28"/>
        </w:rPr>
        <w:t>в указанный день, а именно указать разницу между максимальным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E81782">
        <w:rPr>
          <w:rFonts w:ascii="Times New Roman" w:eastAsia="TimesNewRoman" w:hAnsi="Times New Roman" w:cs="Times New Roman"/>
          <w:sz w:val="28"/>
          <w:szCs w:val="28"/>
        </w:rPr>
        <w:t>и минимальным значениями температуры в течение этого дня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(</w:t>
      </w:r>
      <w:r w:rsidR="004C319E">
        <w:rPr>
          <w:rFonts w:ascii="Times New Roman" w:eastAsia="TimesNewRoman" w:hAnsi="Times New Roman" w:cs="Times New Roman"/>
          <w:sz w:val="28"/>
          <w:szCs w:val="28"/>
        </w:rPr>
        <w:t xml:space="preserve">41,4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% выполнения). </w:t>
      </w:r>
    </w:p>
    <w:p w:rsidR="00761502" w:rsidRPr="00431A43" w:rsidRDefault="009C08A4" w:rsidP="0076150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08A4">
        <w:rPr>
          <w:rFonts w:ascii="Times New Roman" w:eastAsia="TimesNewRoman" w:hAnsi="Times New Roman" w:cs="Times New Roman"/>
          <w:sz w:val="28"/>
          <w:szCs w:val="28"/>
        </w:rPr>
        <w:t>В</w:t>
      </w:r>
      <w:r w:rsidRPr="009C08A4">
        <w:rPr>
          <w:rFonts w:ascii="Times New Roman" w:eastAsia="TimesNewRoman" w:hAnsi="Times New Roman" w:cs="Times New Roman"/>
          <w:b/>
          <w:sz w:val="28"/>
          <w:szCs w:val="28"/>
        </w:rPr>
        <w:t xml:space="preserve"> задании 1</w:t>
      </w:r>
      <w:r w:rsidR="004C319E">
        <w:rPr>
          <w:rFonts w:ascii="Times New Roman" w:eastAsia="TimesNewRoman" w:hAnsi="Times New Roman" w:cs="Times New Roman"/>
          <w:b/>
          <w:sz w:val="28"/>
          <w:szCs w:val="28"/>
        </w:rPr>
        <w:t xml:space="preserve">2 </w:t>
      </w:r>
      <w:r w:rsidR="00761502" w:rsidRPr="006E4FD0">
        <w:rPr>
          <w:rFonts w:ascii="Times New Roman" w:hAnsi="Times New Roman" w:cs="Times New Roman"/>
          <w:sz w:val="28"/>
          <w:szCs w:val="28"/>
        </w:rPr>
        <w:t>по</w:t>
      </w:r>
      <w:r w:rsidR="00761502">
        <w:rPr>
          <w:rFonts w:ascii="Times New Roman" w:hAnsi="Times New Roman" w:cs="Times New Roman"/>
          <w:sz w:val="28"/>
          <w:szCs w:val="28"/>
        </w:rPr>
        <w:t xml:space="preserve"> теме «</w:t>
      </w:r>
      <w:r w:rsidR="00761502" w:rsidRPr="00761502">
        <w:rPr>
          <w:rFonts w:ascii="Times New Roman" w:hAnsi="Times New Roman" w:cs="Times New Roman"/>
          <w:i/>
          <w:sz w:val="28"/>
          <w:szCs w:val="28"/>
        </w:rPr>
        <w:t>Угол падения солнечных лучей</w:t>
      </w:r>
      <w:r w:rsidR="00761502">
        <w:rPr>
          <w:rFonts w:ascii="Times New Roman" w:hAnsi="Times New Roman" w:cs="Times New Roman"/>
          <w:sz w:val="28"/>
          <w:szCs w:val="28"/>
        </w:rPr>
        <w:t>»</w:t>
      </w:r>
      <w:r w:rsidR="00761502" w:rsidRPr="004C319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C319E">
        <w:rPr>
          <w:rFonts w:ascii="Times New Roman" w:hAnsi="Times New Roman" w:cs="Times New Roman"/>
          <w:color w:val="auto"/>
          <w:sz w:val="28"/>
          <w:szCs w:val="28"/>
        </w:rPr>
        <w:t xml:space="preserve">40,7 </w:t>
      </w:r>
      <w:r>
        <w:rPr>
          <w:rFonts w:ascii="Times New Roman" w:hAnsi="Times New Roman" w:cs="Times New Roman"/>
          <w:color w:val="auto"/>
          <w:sz w:val="28"/>
          <w:szCs w:val="28"/>
        </w:rPr>
        <w:t>% выполнения).</w:t>
      </w:r>
      <w:r w:rsidR="007615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C0C">
        <w:rPr>
          <w:rFonts w:ascii="Times New Roman" w:hAnsi="Times New Roman" w:cs="Times New Roman"/>
          <w:color w:val="auto"/>
          <w:sz w:val="28"/>
          <w:szCs w:val="28"/>
        </w:rPr>
        <w:t xml:space="preserve">В задании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проверяются умения сравнивать количество солнечного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тепла, получаемого земной поверхностью при различных углах падения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солнечных лучей, и устанавливать зависимость между нагреванием земной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поверхности и углом падения солнечных лучей. Требуется расположить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 xml:space="preserve">названные в задании параллели в порядке увеличения количества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lastRenderedPageBreak/>
        <w:t>солнечного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тепла, которое получает земная поверхность на этих параллелях в дни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равноденствий. Важно помнить, что в эти дни чем дальше от экватора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находится параллель, тем меньше угол падения солнечных лучей, тем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6E4FD0">
        <w:rPr>
          <w:rFonts w:ascii="Times New Roman" w:eastAsia="TimesNewRoman" w:hAnsi="Times New Roman" w:cs="Times New Roman"/>
          <w:sz w:val="28"/>
          <w:szCs w:val="28"/>
        </w:rPr>
        <w:t>меньше она получает солнечного тепла.</w:t>
      </w:r>
      <w:r w:rsidR="00761502" w:rsidRPr="00431A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61502" w:rsidRPr="00D251FD" w:rsidRDefault="009C08A4" w:rsidP="007615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C08A4">
        <w:rPr>
          <w:rFonts w:ascii="Times New Roman" w:hAnsi="Times New Roman" w:cs="Times New Roman"/>
          <w:b/>
          <w:sz w:val="28"/>
          <w:szCs w:val="28"/>
        </w:rPr>
        <w:t>задании 17</w:t>
      </w:r>
      <w:r>
        <w:rPr>
          <w:rFonts w:ascii="Times New Roman" w:hAnsi="Times New Roman" w:cs="Times New Roman"/>
          <w:sz w:val="28"/>
          <w:szCs w:val="28"/>
        </w:rPr>
        <w:t xml:space="preserve"> с развернутым ответом требовалось </w:t>
      </w:r>
      <w:r w:rsidRPr="009C08A4">
        <w:rPr>
          <w:rFonts w:ascii="Times New Roman" w:hAnsi="Times New Roman" w:cs="Times New Roman"/>
          <w:sz w:val="28"/>
          <w:szCs w:val="28"/>
        </w:rPr>
        <w:t>объясн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08A4">
        <w:rPr>
          <w:rFonts w:ascii="Times New Roman" w:hAnsi="Times New Roman" w:cs="Times New Roman"/>
          <w:sz w:val="28"/>
          <w:szCs w:val="28"/>
        </w:rPr>
        <w:t>ть географические процессы и явления</w:t>
      </w:r>
      <w:r w:rsidR="004C319E">
        <w:rPr>
          <w:rFonts w:ascii="Times New Roman" w:hAnsi="Times New Roman" w:cs="Times New Roman"/>
          <w:sz w:val="28"/>
          <w:szCs w:val="28"/>
        </w:rPr>
        <w:t xml:space="preserve"> атмосферы</w:t>
      </w:r>
      <w:r w:rsidRPr="009C08A4">
        <w:rPr>
          <w:rFonts w:ascii="Times New Roman" w:hAnsi="Times New Roman" w:cs="Times New Roman"/>
          <w:sz w:val="28"/>
          <w:szCs w:val="28"/>
        </w:rPr>
        <w:t>, наблюдаемые в реальной жизни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C319E">
        <w:rPr>
          <w:rFonts w:ascii="Times New Roman" w:hAnsi="Times New Roman" w:cs="Times New Roman"/>
          <w:sz w:val="28"/>
          <w:szCs w:val="28"/>
        </w:rPr>
        <w:t xml:space="preserve">24,9 </w:t>
      </w:r>
      <w:r>
        <w:rPr>
          <w:rFonts w:ascii="Times New Roman" w:hAnsi="Times New Roman" w:cs="Times New Roman"/>
          <w:sz w:val="28"/>
          <w:szCs w:val="28"/>
        </w:rPr>
        <w:t>% выполнения).</w:t>
      </w:r>
      <w:r w:rsidR="00761502">
        <w:rPr>
          <w:rFonts w:ascii="Times New Roman" w:hAnsi="Times New Roman" w:cs="Times New Roman"/>
          <w:sz w:val="28"/>
          <w:szCs w:val="28"/>
        </w:rPr>
        <w:t xml:space="preserve"> В задании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проверяются умения: объяснять направление дневных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и ночных бризов, муссонов, годовой ход температуры воздуха и распределение атмосферных осадков для отдельных территорий; применять понятия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«атмосферное давление», «ветер», «атмосферные осадки», «воздушные массы»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для решения учебных и (или) практико-ориентированных задач. В задании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может быть предложено объяснить изменение погоды (направления ветра,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изменение атмосферного давления), наблюдаемое в реальной ситуации,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а также причину изменения температуры воздуха в течение года или</w:t>
      </w:r>
      <w:r w:rsidR="0076150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61502" w:rsidRPr="00D251FD">
        <w:rPr>
          <w:rFonts w:ascii="Times New Roman" w:eastAsia="TimesNewRoman" w:hAnsi="Times New Roman" w:cs="Times New Roman"/>
          <w:sz w:val="28"/>
          <w:szCs w:val="28"/>
        </w:rPr>
        <w:t>различие в количестве выпадающих атмосферных осадков.</w:t>
      </w:r>
    </w:p>
    <w:p w:rsidR="009C08A4" w:rsidRDefault="00C93AC2" w:rsidP="00C93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93AC2">
        <w:rPr>
          <w:rFonts w:ascii="Times New Roman" w:eastAsia="TimesNewRoman" w:hAnsi="Times New Roman" w:cs="Times New Roman"/>
          <w:sz w:val="28"/>
          <w:szCs w:val="28"/>
        </w:rPr>
        <w:t>При выполнении всех заданий работы можно использовать карты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атласа, поэтому важно помнить, какие карты есть в нем, и иметь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представление о том, какую информацию, необходимую для выполнения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того или иного задания, можно извлечь из них.</w:t>
      </w:r>
    </w:p>
    <w:p w:rsidR="008102BA" w:rsidRDefault="008102BA" w:rsidP="00C93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5D2B98" w:rsidRPr="00B4775C" w:rsidRDefault="00B4775C" w:rsidP="005727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75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A553FF">
        <w:rPr>
          <w:rFonts w:ascii="Times New Roman" w:hAnsi="Times New Roman" w:cs="Times New Roman"/>
          <w:b/>
          <w:sz w:val="28"/>
          <w:szCs w:val="28"/>
        </w:rPr>
        <w:t xml:space="preserve"> для учителя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качественного преподавания предмета географии от учителя требуется знание содержания предмета и требования федеральной рабочей программы.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К содержательной части можно отнести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ормирование 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основных компонентов географического образования</w:t>
      </w:r>
      <w:r w:rsidRPr="004C29B4">
        <w:rPr>
          <w:rFonts w:ascii="Times New Roman" w:hAnsi="Times New Roman" w:cs="Times New Roman"/>
          <w:iCs/>
          <w:sz w:val="28"/>
          <w:szCs w:val="28"/>
        </w:rPr>
        <w:t>.</w:t>
      </w:r>
      <w:r w:rsidRPr="004C29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sz w:val="28"/>
          <w:szCs w:val="28"/>
        </w:rPr>
        <w:t>К основным компонентам можно отнести знания и умения. Основные теоретические знания – это формирование понятий, причинно-следственных связей и закономерностей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- формирование метапредметных результатов или умение их использовать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географии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: статистические материалы, научно-популярные тексты, разнообразные географические карты, фото и видеоизображения, тексты информационных сообщений СМИ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F38DD" w:rsidRDefault="005727C0" w:rsidP="005727C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F38DD">
        <w:rPr>
          <w:rFonts w:ascii="Times New Roman" w:hAnsi="Times New Roman" w:cs="Times New Roman"/>
          <w:sz w:val="28"/>
          <w:szCs w:val="28"/>
        </w:rPr>
        <w:t xml:space="preserve">- </w:t>
      </w:r>
      <w:r w:rsidR="001F38DD" w:rsidRPr="00C74999">
        <w:rPr>
          <w:rFonts w:ascii="Times New Roman" w:hAnsi="Times New Roman" w:cs="Times New Roman"/>
          <w:sz w:val="28"/>
          <w:szCs w:val="28"/>
        </w:rPr>
        <w:t>разви</w:t>
      </w:r>
      <w:r w:rsidR="001F38DD">
        <w:rPr>
          <w:rFonts w:ascii="Times New Roman" w:hAnsi="Times New Roman" w:cs="Times New Roman"/>
          <w:sz w:val="28"/>
          <w:szCs w:val="28"/>
        </w:rPr>
        <w:t>вать на уроках географии</w:t>
      </w:r>
      <w:r w:rsidR="001F38DD" w:rsidRPr="00C74999">
        <w:rPr>
          <w:rFonts w:ascii="Times New Roman" w:hAnsi="Times New Roman" w:cs="Times New Roman"/>
          <w:sz w:val="28"/>
          <w:szCs w:val="28"/>
        </w:rPr>
        <w:t xml:space="preserve"> </w:t>
      </w:r>
      <w:r w:rsidR="001F38DD" w:rsidRPr="00C74999">
        <w:rPr>
          <w:rFonts w:ascii="Times New Roman" w:hAnsi="Times New Roman" w:cs="Times New Roman"/>
          <w:bCs/>
          <w:iCs/>
          <w:sz w:val="28"/>
          <w:szCs w:val="28"/>
        </w:rPr>
        <w:t>читательскую компетентность</w:t>
      </w:r>
      <w:r w:rsidR="001F38DD">
        <w:rPr>
          <w:rFonts w:ascii="Times New Roman" w:hAnsi="Times New Roman" w:cs="Times New Roman"/>
          <w:bCs/>
          <w:iCs/>
          <w:sz w:val="28"/>
          <w:szCs w:val="28"/>
        </w:rPr>
        <w:t xml:space="preserve"> и математическую грамотность обучающихся;</w:t>
      </w:r>
    </w:p>
    <w:p w:rsidR="005727C0" w:rsidRDefault="005727C0" w:rsidP="001F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проведение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всех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 практических работ</w:t>
      </w:r>
      <w:r w:rsidRPr="004C29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>
        <w:rPr>
          <w:rFonts w:ascii="Times New Roman" w:hAnsi="Times New Roman" w:cs="Times New Roman"/>
          <w:bCs/>
          <w:iCs/>
          <w:sz w:val="28"/>
          <w:szCs w:val="28"/>
        </w:rPr>
        <w:t>согласно требованиям федеральной рабочей программы.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новому учебному году рекомендуется учесть в </w:t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поурочном планировании ФРП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в поурочном планировании федеральной рабочей программы по географии на 2025-2026 учебный год. Согласно конструктору рабочих программ и приказу Министерства просвещения РФ № 704 от 09.10.2014 г.;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Основные изменения связаны с корректировкой последовательности тем во втором полугодии, а также добавлением к урокам слов «Всероссийская проверочная работа»</w:t>
      </w:r>
      <w:r w:rsidR="005D2B98">
        <w:rPr>
          <w:rFonts w:ascii="Times New Roman" w:hAnsi="Times New Roman" w:cs="Times New Roman"/>
          <w:sz w:val="28"/>
          <w:szCs w:val="28"/>
        </w:rPr>
        <w:t>.</w:t>
      </w:r>
    </w:p>
    <w:p w:rsidR="005B3673" w:rsidRDefault="0045506C" w:rsidP="00455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6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географи</w:t>
      </w:r>
      <w:r w:rsidRPr="0045506C">
        <w:rPr>
          <w:rFonts w:ascii="Times New Roman" w:hAnsi="Times New Roman" w:cs="Times New Roman"/>
          <w:sz w:val="28"/>
          <w:szCs w:val="28"/>
        </w:rPr>
        <w:t xml:space="preserve">и необходимо проводить с учетом современных требований и структур проверочных работ. Особое внимание учителей </w:t>
      </w:r>
      <w:r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45506C">
        <w:rPr>
          <w:rFonts w:ascii="Times New Roman" w:hAnsi="Times New Roman" w:cs="Times New Roman"/>
          <w:sz w:val="28"/>
          <w:szCs w:val="28"/>
        </w:rPr>
        <w:t>необходимо обратить на «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контрольных измерительных материалов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для проведения в 202</w:t>
      </w:r>
      <w:r>
        <w:rPr>
          <w:rFonts w:ascii="Times New Roman" w:eastAsia="TimesNewRoman" w:hAnsi="Times New Roman" w:cs="Times New Roman"/>
          <w:sz w:val="28"/>
          <w:szCs w:val="28"/>
        </w:rPr>
        <w:t>6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 xml:space="preserve"> году проверочной работы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по ГЕОГРАФИИ</w:t>
      </w:r>
      <w:r w:rsidR="00E0554C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r w:rsidR="00286B42">
        <w:rPr>
          <w:rFonts w:ascii="Times New Roman" w:eastAsia="TimesNewRoman" w:hAnsi="Times New Roman" w:cs="Times New Roman"/>
          <w:sz w:val="28"/>
          <w:szCs w:val="28"/>
        </w:rPr>
        <w:t>6</w:t>
      </w:r>
      <w:r w:rsidR="00E0554C">
        <w:rPr>
          <w:rFonts w:ascii="Times New Roman" w:eastAsia="TimesNewRoman" w:hAnsi="Times New Roman" w:cs="Times New Roman"/>
          <w:sz w:val="28"/>
          <w:szCs w:val="28"/>
        </w:rPr>
        <w:t xml:space="preserve"> классе</w:t>
      </w:r>
      <w:r w:rsidRPr="004550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hAnsi="Times New Roman" w:cs="Times New Roman"/>
          <w:sz w:val="28"/>
          <w:szCs w:val="28"/>
        </w:rPr>
        <w:t>представленн</w:t>
      </w:r>
      <w:r w:rsidR="004E04A4">
        <w:rPr>
          <w:rFonts w:ascii="Times New Roman" w:hAnsi="Times New Roman" w:cs="Times New Roman"/>
          <w:sz w:val="28"/>
          <w:szCs w:val="28"/>
        </w:rPr>
        <w:t>о</w:t>
      </w:r>
      <w:r w:rsidRPr="0045506C">
        <w:rPr>
          <w:rFonts w:ascii="Times New Roman" w:hAnsi="Times New Roman" w:cs="Times New Roman"/>
          <w:sz w:val="28"/>
          <w:szCs w:val="28"/>
        </w:rPr>
        <w:t xml:space="preserve">е к каждой ВПР на сайте ФИОКО </w:t>
      </w:r>
      <w:hyperlink r:id="rId8" w:history="1">
        <w:r w:rsidR="00B4775C" w:rsidRPr="004E1E42">
          <w:rPr>
            <w:rStyle w:val="a4"/>
            <w:rFonts w:ascii="Times New Roman" w:hAnsi="Times New Roman" w:cs="Times New Roman"/>
            <w:sz w:val="28"/>
            <w:szCs w:val="28"/>
          </w:rPr>
          <w:t>https://fioco.ru/</w:t>
        </w:r>
      </w:hyperlink>
      <w:r w:rsidRPr="0045506C">
        <w:rPr>
          <w:rFonts w:ascii="Times New Roman" w:hAnsi="Times New Roman" w:cs="Times New Roman"/>
          <w:sz w:val="28"/>
          <w:szCs w:val="28"/>
        </w:rPr>
        <w:t>.</w:t>
      </w: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КОДиР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О.Б. Голованова</w:t>
      </w:r>
    </w:p>
    <w:sectPr w:rsidR="00B4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73"/>
    <w:rsid w:val="00007CC7"/>
    <w:rsid w:val="00056300"/>
    <w:rsid w:val="00091B0F"/>
    <w:rsid w:val="000A4C0E"/>
    <w:rsid w:val="000B0CA3"/>
    <w:rsid w:val="000C3695"/>
    <w:rsid w:val="000E5942"/>
    <w:rsid w:val="00140019"/>
    <w:rsid w:val="00140BC4"/>
    <w:rsid w:val="00151C33"/>
    <w:rsid w:val="00184E94"/>
    <w:rsid w:val="001D5400"/>
    <w:rsid w:val="001E1ABE"/>
    <w:rsid w:val="001F38DD"/>
    <w:rsid w:val="00207992"/>
    <w:rsid w:val="002525F2"/>
    <w:rsid w:val="002542D1"/>
    <w:rsid w:val="00255F77"/>
    <w:rsid w:val="00286B42"/>
    <w:rsid w:val="00291B0C"/>
    <w:rsid w:val="002A7D32"/>
    <w:rsid w:val="002B678E"/>
    <w:rsid w:val="002D616A"/>
    <w:rsid w:val="002F00BF"/>
    <w:rsid w:val="00323273"/>
    <w:rsid w:val="00351DE7"/>
    <w:rsid w:val="00353F9B"/>
    <w:rsid w:val="003A1A9F"/>
    <w:rsid w:val="003C6AFA"/>
    <w:rsid w:val="003E19F0"/>
    <w:rsid w:val="00431A43"/>
    <w:rsid w:val="00440E1E"/>
    <w:rsid w:val="0045506C"/>
    <w:rsid w:val="004C319E"/>
    <w:rsid w:val="004E04A4"/>
    <w:rsid w:val="005727C0"/>
    <w:rsid w:val="0058139F"/>
    <w:rsid w:val="00583CA0"/>
    <w:rsid w:val="005B3673"/>
    <w:rsid w:val="005D2B98"/>
    <w:rsid w:val="00602D98"/>
    <w:rsid w:val="00650632"/>
    <w:rsid w:val="0068642E"/>
    <w:rsid w:val="006B7421"/>
    <w:rsid w:val="006E4FD0"/>
    <w:rsid w:val="00761502"/>
    <w:rsid w:val="007C6153"/>
    <w:rsid w:val="008102BA"/>
    <w:rsid w:val="00824B1B"/>
    <w:rsid w:val="00871162"/>
    <w:rsid w:val="008723D3"/>
    <w:rsid w:val="00881A82"/>
    <w:rsid w:val="0090277A"/>
    <w:rsid w:val="00915C56"/>
    <w:rsid w:val="00944C3D"/>
    <w:rsid w:val="009806B7"/>
    <w:rsid w:val="00983C38"/>
    <w:rsid w:val="009A6970"/>
    <w:rsid w:val="009C08A4"/>
    <w:rsid w:val="00A24725"/>
    <w:rsid w:val="00A44A78"/>
    <w:rsid w:val="00A52BAF"/>
    <w:rsid w:val="00A553FF"/>
    <w:rsid w:val="00AA445A"/>
    <w:rsid w:val="00AA787B"/>
    <w:rsid w:val="00AB3AAD"/>
    <w:rsid w:val="00B03160"/>
    <w:rsid w:val="00B11D7C"/>
    <w:rsid w:val="00B34808"/>
    <w:rsid w:val="00B4775C"/>
    <w:rsid w:val="00B50C82"/>
    <w:rsid w:val="00B91C1C"/>
    <w:rsid w:val="00BA0153"/>
    <w:rsid w:val="00C62D6A"/>
    <w:rsid w:val="00C6450F"/>
    <w:rsid w:val="00C66291"/>
    <w:rsid w:val="00C93AC2"/>
    <w:rsid w:val="00CB2CA4"/>
    <w:rsid w:val="00CB6F13"/>
    <w:rsid w:val="00CD4AD5"/>
    <w:rsid w:val="00D20006"/>
    <w:rsid w:val="00D251FD"/>
    <w:rsid w:val="00D93FE1"/>
    <w:rsid w:val="00D9551B"/>
    <w:rsid w:val="00DB1C0C"/>
    <w:rsid w:val="00DE433F"/>
    <w:rsid w:val="00DF7A89"/>
    <w:rsid w:val="00E0554C"/>
    <w:rsid w:val="00E81782"/>
    <w:rsid w:val="00F007C9"/>
    <w:rsid w:val="00F46622"/>
    <w:rsid w:val="00F978FA"/>
    <w:rsid w:val="00FB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F7BA0-D362-4BD1-9A41-BC1E602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47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8D0-4A82-8090-2ECFD86D110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8D0-4A82-8090-2ECFD86D110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8D0-4A82-8090-2ECFD86D110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8D0-4A82-8090-2ECFD86D1102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D0-4A82-8090-2ECFD86D1102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D0-4A82-8090-2ECFD86D1102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D0-4A82-8090-2ECFD86D1102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D0-4A82-8090-2ECFD86D11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2.9100000000000001E-2</c:v>
                </c:pt>
                <c:pt idx="1">
                  <c:v>0.39319999999999999</c:v>
                </c:pt>
                <c:pt idx="2">
                  <c:v>0.47139999999999999</c:v>
                </c:pt>
                <c:pt idx="3">
                  <c:v>0.10630000000000001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D0-4A82-8090-2ECFD86D11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4D-4FF4-B141-947894A6C3D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4D-4FF4-B141-947894A6C3D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4D-4FF4-B141-947894A6C3D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F4D-4FF4-B141-947894A6C3D8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4D-4FF4-B141-947894A6C3D8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4D-4FF4-B141-947894A6C3D8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4D-4FF4-B141-947894A6C3D8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4D-4FF4-B141-947894A6C3D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3.5700000000000003E-2</c:v>
                </c:pt>
                <c:pt idx="1">
                  <c:v>0.40339999999999998</c:v>
                </c:pt>
                <c:pt idx="2">
                  <c:v>0.46689999999999998</c:v>
                </c:pt>
                <c:pt idx="3">
                  <c:v>9.4E-2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F4D-4FF4-B141-947894A6C3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Процент выполнения заданий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один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86.4</c:v>
                </c:pt>
                <c:pt idx="1">
                  <c:v>64.849999999999994</c:v>
                </c:pt>
                <c:pt idx="2">
                  <c:v>75.2</c:v>
                </c:pt>
                <c:pt idx="3">
                  <c:v>60.2</c:v>
                </c:pt>
                <c:pt idx="4">
                  <c:v>79.2</c:v>
                </c:pt>
                <c:pt idx="5">
                  <c:v>53.27</c:v>
                </c:pt>
                <c:pt idx="6">
                  <c:v>53</c:v>
                </c:pt>
                <c:pt idx="7">
                  <c:v>41.4</c:v>
                </c:pt>
                <c:pt idx="8">
                  <c:v>72.8</c:v>
                </c:pt>
                <c:pt idx="10">
                  <c:v>70.099999999999994</c:v>
                </c:pt>
                <c:pt idx="11">
                  <c:v>40.74</c:v>
                </c:pt>
                <c:pt idx="12">
                  <c:v>64.099999999999994</c:v>
                </c:pt>
                <c:pt idx="13">
                  <c:v>64</c:v>
                </c:pt>
                <c:pt idx="14">
                  <c:v>68.099999999999994</c:v>
                </c:pt>
                <c:pt idx="15">
                  <c:v>72.3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6A-4BFF-B75E-1DCE8D8A9B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Лист1!$C$2:$C$18</c:f>
              <c:numCache>
                <c:formatCode>General</c:formatCode>
                <c:ptCount val="17"/>
                <c:pt idx="9">
                  <c:v>69.3</c:v>
                </c:pt>
                <c:pt idx="16">
                  <c:v>24.9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6A-4BFF-B75E-1DCE8D8A9B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Лист1!$D$2:$D$18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02-766A-4BFF-B75E-1DCE8D8A9B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41866704"/>
        <c:axId val="641867032"/>
      </c:barChart>
      <c:catAx>
        <c:axId val="64186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7032"/>
        <c:crosses val="autoZero"/>
        <c:auto val="1"/>
        <c:lblAlgn val="ctr"/>
        <c:lblOffset val="100"/>
        <c:noMultiLvlLbl val="0"/>
      </c:catAx>
      <c:valAx>
        <c:axId val="641867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C63C-06FE-469D-88AD-E442D1C4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6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61</cp:revision>
  <dcterms:created xsi:type="dcterms:W3CDTF">2025-07-08T07:23:00Z</dcterms:created>
  <dcterms:modified xsi:type="dcterms:W3CDTF">2025-07-14T14:34:00Z</dcterms:modified>
</cp:coreProperties>
</file>