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56DF2" w14:textId="77777777" w:rsidR="00E35D4F" w:rsidRPr="00BA2599" w:rsidRDefault="00E35D4F" w:rsidP="00BA2599">
      <w:pPr>
        <w:spacing w:after="0" w:line="33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A259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A4DA65E" wp14:editId="4FF441CF">
            <wp:extent cx="514350" cy="638175"/>
            <wp:effectExtent l="0" t="0" r="0" b="0"/>
            <wp:docPr id="1" name="Рисунок 1" descr="Coat of Arms of Krasnodar Kray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t of Arms of Krasnodar Kray.sv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79EB4" w14:textId="1A95F6FE" w:rsidR="00E35D4F" w:rsidRPr="00BA2599" w:rsidRDefault="00E35D4F" w:rsidP="00BA2599">
      <w:pPr>
        <w:spacing w:after="0" w:line="33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A2599">
        <w:rPr>
          <w:rFonts w:ascii="Times New Roman" w:hAnsi="Times New Roman" w:cs="Times New Roman"/>
          <w:sz w:val="28"/>
          <w:szCs w:val="28"/>
        </w:rPr>
        <w:t>Министерство образования</w:t>
      </w:r>
      <w:r w:rsidR="002A661B">
        <w:rPr>
          <w:rFonts w:ascii="Times New Roman" w:hAnsi="Times New Roman" w:cs="Times New Roman"/>
          <w:sz w:val="28"/>
          <w:szCs w:val="28"/>
        </w:rPr>
        <w:t xml:space="preserve"> и</w:t>
      </w:r>
      <w:r w:rsidRPr="00BA2599">
        <w:rPr>
          <w:rFonts w:ascii="Times New Roman" w:hAnsi="Times New Roman" w:cs="Times New Roman"/>
          <w:sz w:val="28"/>
          <w:szCs w:val="28"/>
        </w:rPr>
        <w:t xml:space="preserve"> науки </w:t>
      </w:r>
    </w:p>
    <w:p w14:paraId="47A0254C" w14:textId="77777777" w:rsidR="00E35D4F" w:rsidRPr="00BA2599" w:rsidRDefault="00E35D4F" w:rsidP="00BA2599">
      <w:pPr>
        <w:spacing w:after="0" w:line="33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A2599"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14:paraId="65C3C081" w14:textId="77777777" w:rsidR="00E35D4F" w:rsidRPr="00BA2599" w:rsidRDefault="00E35D4F" w:rsidP="00BA2599">
      <w:pPr>
        <w:spacing w:after="0" w:line="33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1BD0449" w14:textId="77777777" w:rsidR="00E35D4F" w:rsidRPr="00BA2599" w:rsidRDefault="00E35D4F" w:rsidP="00BA2599">
      <w:pPr>
        <w:spacing w:after="0" w:line="33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A2599">
        <w:rPr>
          <w:rFonts w:ascii="Times New Roman" w:hAnsi="Times New Roman" w:cs="Times New Roman"/>
          <w:sz w:val="28"/>
          <w:szCs w:val="28"/>
        </w:rPr>
        <w:t xml:space="preserve">Государственное бюджетное образовательное учреждение </w:t>
      </w:r>
    </w:p>
    <w:p w14:paraId="6B5A1BD0" w14:textId="77777777" w:rsidR="00E35D4F" w:rsidRPr="00BA2599" w:rsidRDefault="00E35D4F" w:rsidP="00BA2599">
      <w:pPr>
        <w:spacing w:after="0" w:line="33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A2599">
        <w:rPr>
          <w:rFonts w:ascii="Times New Roman" w:hAnsi="Times New Roman" w:cs="Times New Roman"/>
          <w:sz w:val="28"/>
          <w:szCs w:val="28"/>
        </w:rPr>
        <w:t xml:space="preserve">дополнительного профессионального образования </w:t>
      </w:r>
    </w:p>
    <w:p w14:paraId="7AE9FCB6" w14:textId="77777777" w:rsidR="00E35D4F" w:rsidRPr="00BA2599" w:rsidRDefault="00E35D4F" w:rsidP="00BA2599">
      <w:pPr>
        <w:spacing w:after="0" w:line="33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599">
        <w:rPr>
          <w:rFonts w:ascii="Times New Roman" w:hAnsi="Times New Roman" w:cs="Times New Roman"/>
          <w:b/>
          <w:sz w:val="28"/>
          <w:szCs w:val="28"/>
        </w:rPr>
        <w:t xml:space="preserve">«Институт развития образования» Краснодарского края </w:t>
      </w:r>
    </w:p>
    <w:p w14:paraId="7D90BF96" w14:textId="77777777" w:rsidR="00E35D4F" w:rsidRPr="00BA2599" w:rsidRDefault="00E35D4F" w:rsidP="00BA2599">
      <w:pPr>
        <w:spacing w:after="0" w:line="33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A2599">
        <w:rPr>
          <w:rFonts w:ascii="Times New Roman" w:hAnsi="Times New Roman" w:cs="Times New Roman"/>
          <w:sz w:val="28"/>
          <w:szCs w:val="28"/>
        </w:rPr>
        <w:t>(ГБОУ ИРО Краснодарского края)</w:t>
      </w:r>
    </w:p>
    <w:p w14:paraId="3512C5DE" w14:textId="77777777" w:rsidR="00E35D4F" w:rsidRPr="00BA2599" w:rsidRDefault="00E35D4F" w:rsidP="00BA2599">
      <w:pPr>
        <w:pStyle w:val="aa"/>
        <w:spacing w:line="336" w:lineRule="auto"/>
        <w:contextualSpacing/>
        <w:jc w:val="center"/>
        <w:rPr>
          <w:b/>
          <w:szCs w:val="28"/>
        </w:rPr>
      </w:pPr>
    </w:p>
    <w:p w14:paraId="00262D35" w14:textId="77777777" w:rsidR="002A661B" w:rsidRDefault="00E35D4F" w:rsidP="00BA2599">
      <w:pPr>
        <w:pStyle w:val="aa"/>
        <w:spacing w:line="336" w:lineRule="auto"/>
        <w:contextualSpacing/>
        <w:jc w:val="center"/>
        <w:rPr>
          <w:b/>
          <w:szCs w:val="28"/>
        </w:rPr>
      </w:pPr>
      <w:r w:rsidRPr="00BA2599">
        <w:rPr>
          <w:b/>
          <w:szCs w:val="28"/>
        </w:rPr>
        <w:t xml:space="preserve">Методические рекомендации по результатам анализа </w:t>
      </w:r>
    </w:p>
    <w:p w14:paraId="12AEB3E2" w14:textId="022368DB" w:rsidR="00E35D4F" w:rsidRPr="00BA2599" w:rsidRDefault="00E35D4F" w:rsidP="00BA2599">
      <w:pPr>
        <w:pStyle w:val="aa"/>
        <w:spacing w:line="336" w:lineRule="auto"/>
        <w:contextualSpacing/>
        <w:jc w:val="center"/>
        <w:rPr>
          <w:b/>
          <w:szCs w:val="28"/>
        </w:rPr>
      </w:pPr>
      <w:r w:rsidRPr="00BA2599">
        <w:rPr>
          <w:b/>
          <w:szCs w:val="28"/>
        </w:rPr>
        <w:t xml:space="preserve">ВПР по истории в </w:t>
      </w:r>
      <w:r w:rsidR="000E7DD2">
        <w:rPr>
          <w:b/>
          <w:szCs w:val="28"/>
        </w:rPr>
        <w:t>8</w:t>
      </w:r>
      <w:r w:rsidRPr="00BA2599">
        <w:rPr>
          <w:b/>
          <w:szCs w:val="28"/>
        </w:rPr>
        <w:t xml:space="preserve"> классе</w:t>
      </w:r>
      <w:r w:rsidR="00C724A1">
        <w:rPr>
          <w:b/>
          <w:szCs w:val="28"/>
        </w:rPr>
        <w:t xml:space="preserve"> </w:t>
      </w:r>
      <w:r w:rsidR="00373A8B">
        <w:rPr>
          <w:b/>
          <w:szCs w:val="28"/>
        </w:rPr>
        <w:t xml:space="preserve">в </w:t>
      </w:r>
      <w:r w:rsidR="002A661B">
        <w:rPr>
          <w:b/>
          <w:szCs w:val="28"/>
        </w:rPr>
        <w:t xml:space="preserve"> </w:t>
      </w:r>
      <w:r w:rsidR="00BA2599">
        <w:rPr>
          <w:b/>
          <w:szCs w:val="28"/>
        </w:rPr>
        <w:t>202</w:t>
      </w:r>
      <w:r w:rsidR="002A661B">
        <w:rPr>
          <w:b/>
          <w:szCs w:val="28"/>
        </w:rPr>
        <w:t>5</w:t>
      </w:r>
      <w:r w:rsidR="00373A8B">
        <w:rPr>
          <w:b/>
          <w:szCs w:val="28"/>
        </w:rPr>
        <w:t xml:space="preserve"> году</w:t>
      </w:r>
      <w:bookmarkStart w:id="0" w:name="_GoBack"/>
      <w:bookmarkEnd w:id="0"/>
    </w:p>
    <w:p w14:paraId="750010A8" w14:textId="77777777" w:rsidR="00E20C49" w:rsidRDefault="00E20C49" w:rsidP="00E20C49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1177E3E" w14:textId="77777777" w:rsidR="00E20C49" w:rsidRDefault="00E20C49" w:rsidP="00E20C49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0C49">
        <w:rPr>
          <w:rFonts w:ascii="Times New Roman" w:hAnsi="Times New Roman" w:cs="Times New Roman"/>
          <w:sz w:val="28"/>
          <w:szCs w:val="28"/>
        </w:rPr>
        <w:t xml:space="preserve">В 2025 году Всероссийскую проверочную работу по истории в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20C49">
        <w:rPr>
          <w:rFonts w:ascii="Times New Roman" w:hAnsi="Times New Roman" w:cs="Times New Roman"/>
          <w:sz w:val="28"/>
          <w:szCs w:val="28"/>
        </w:rPr>
        <w:t xml:space="preserve"> классе в Краснодарском крае писали 20 </w:t>
      </w:r>
      <w:r>
        <w:rPr>
          <w:rFonts w:ascii="Times New Roman" w:hAnsi="Times New Roman" w:cs="Times New Roman"/>
          <w:sz w:val="28"/>
          <w:szCs w:val="28"/>
        </w:rPr>
        <w:t>101</w:t>
      </w:r>
      <w:r w:rsidRPr="00E20C49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14:paraId="05E016EC" w14:textId="5BC86922" w:rsidR="00E20C49" w:rsidRDefault="00E20C49" w:rsidP="00E20C49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0C49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20C49">
        <w:rPr>
          <w:rFonts w:ascii="Times New Roman" w:hAnsi="Times New Roman" w:cs="Times New Roman"/>
          <w:sz w:val="28"/>
          <w:szCs w:val="28"/>
        </w:rPr>
        <w:t xml:space="preserve"> состояла из 10 заданий базового и повышенного уровня сложности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20C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A88441" w14:textId="3C802B93" w:rsidR="00E20C49" w:rsidRPr="00E20C49" w:rsidRDefault="00E20C49" w:rsidP="00E20C49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0C49">
        <w:rPr>
          <w:rFonts w:ascii="Times New Roman" w:hAnsi="Times New Roman" w:cs="Times New Roman"/>
          <w:sz w:val="28"/>
          <w:szCs w:val="28"/>
        </w:rPr>
        <w:t>Задание 1 нацелено на проверку знания хронологии истории России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C49">
        <w:rPr>
          <w:rFonts w:ascii="Times New Roman" w:hAnsi="Times New Roman" w:cs="Times New Roman"/>
          <w:sz w:val="28"/>
          <w:szCs w:val="28"/>
        </w:rPr>
        <w:t>и истории зарубежных стран (необходимо расположить в хронологической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C49">
        <w:rPr>
          <w:rFonts w:ascii="Times New Roman" w:hAnsi="Times New Roman" w:cs="Times New Roman"/>
          <w:sz w:val="28"/>
          <w:szCs w:val="28"/>
        </w:rPr>
        <w:t>последовательности исторические события).</w:t>
      </w:r>
    </w:p>
    <w:p w14:paraId="66A85FC5" w14:textId="031E9CA2" w:rsidR="00E20C49" w:rsidRPr="00E20C49" w:rsidRDefault="00E20C49" w:rsidP="00E20C49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0C49">
        <w:rPr>
          <w:rFonts w:ascii="Times New Roman" w:hAnsi="Times New Roman" w:cs="Times New Roman"/>
          <w:sz w:val="28"/>
          <w:szCs w:val="28"/>
        </w:rPr>
        <w:t>Задание 2 предполагает работу с изобразительной наглядностью.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C49">
        <w:rPr>
          <w:rFonts w:ascii="Times New Roman" w:hAnsi="Times New Roman" w:cs="Times New Roman"/>
          <w:sz w:val="28"/>
          <w:szCs w:val="28"/>
        </w:rPr>
        <w:t>Требуется, используя контекстные знания, провести атрибуцию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C49">
        <w:rPr>
          <w:rFonts w:ascii="Times New Roman" w:hAnsi="Times New Roman" w:cs="Times New Roman"/>
          <w:sz w:val="28"/>
          <w:szCs w:val="28"/>
        </w:rPr>
        <w:t>изобразительной наглядности.</w:t>
      </w:r>
    </w:p>
    <w:p w14:paraId="115D0E80" w14:textId="61D0B01A" w:rsidR="00E20C49" w:rsidRPr="00E20C49" w:rsidRDefault="00E20C49" w:rsidP="00E20C49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0C49">
        <w:rPr>
          <w:rFonts w:ascii="Times New Roman" w:hAnsi="Times New Roman" w:cs="Times New Roman"/>
          <w:sz w:val="28"/>
          <w:szCs w:val="28"/>
        </w:rPr>
        <w:t>Задание 3 нацелено на проверку умения проводить атрибуцию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C49">
        <w:rPr>
          <w:rFonts w:ascii="Times New Roman" w:hAnsi="Times New Roman" w:cs="Times New Roman"/>
          <w:sz w:val="28"/>
          <w:szCs w:val="28"/>
        </w:rPr>
        <w:t>исторической карты.</w:t>
      </w:r>
    </w:p>
    <w:p w14:paraId="7C645785" w14:textId="1E849056" w:rsidR="00E20C49" w:rsidRPr="00E20C49" w:rsidRDefault="00E20C49" w:rsidP="00E20C49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0C49">
        <w:rPr>
          <w:rFonts w:ascii="Times New Roman" w:hAnsi="Times New Roman" w:cs="Times New Roman"/>
          <w:sz w:val="28"/>
          <w:szCs w:val="28"/>
        </w:rPr>
        <w:t>Задание 4 проверяет знание исторической географии и умение работать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C49">
        <w:rPr>
          <w:rFonts w:ascii="Times New Roman" w:hAnsi="Times New Roman" w:cs="Times New Roman"/>
          <w:sz w:val="28"/>
          <w:szCs w:val="28"/>
        </w:rPr>
        <w:t>с контурной картой. Необходимо нанести на контурную карту два объекта.</w:t>
      </w:r>
    </w:p>
    <w:p w14:paraId="00964122" w14:textId="6B2E53EC" w:rsidR="00E20C49" w:rsidRPr="00E20C49" w:rsidRDefault="00E20C49" w:rsidP="00E20C49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0C49">
        <w:rPr>
          <w:rFonts w:ascii="Times New Roman" w:hAnsi="Times New Roman" w:cs="Times New Roman"/>
          <w:sz w:val="28"/>
          <w:szCs w:val="28"/>
        </w:rPr>
        <w:t>Задание 5 проверяет умение работать с письменными историческими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C49">
        <w:rPr>
          <w:rFonts w:ascii="Times New Roman" w:hAnsi="Times New Roman" w:cs="Times New Roman"/>
          <w:sz w:val="28"/>
          <w:szCs w:val="28"/>
        </w:rPr>
        <w:t>источниками. В задании требуется провести атрибуцию исторического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C49">
        <w:rPr>
          <w:rFonts w:ascii="Times New Roman" w:hAnsi="Times New Roman" w:cs="Times New Roman"/>
          <w:sz w:val="28"/>
          <w:szCs w:val="28"/>
        </w:rPr>
        <w:t>источника и проявить знание контекстной информации.</w:t>
      </w:r>
    </w:p>
    <w:p w14:paraId="6DC23979" w14:textId="2FE33428" w:rsidR="00E20C49" w:rsidRDefault="00E20C49" w:rsidP="00E20C49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0C49">
        <w:rPr>
          <w:rFonts w:ascii="Times New Roman" w:hAnsi="Times New Roman" w:cs="Times New Roman"/>
          <w:sz w:val="28"/>
          <w:szCs w:val="28"/>
        </w:rPr>
        <w:lastRenderedPageBreak/>
        <w:t>Задание 6 проверяет умение работать с письменными историческими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C49">
        <w:rPr>
          <w:rFonts w:ascii="Times New Roman" w:hAnsi="Times New Roman" w:cs="Times New Roman"/>
          <w:sz w:val="28"/>
          <w:szCs w:val="28"/>
        </w:rPr>
        <w:t>источниками. В задании требуется найти информацию в источнике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C49">
        <w:rPr>
          <w:rFonts w:ascii="Times New Roman" w:hAnsi="Times New Roman" w:cs="Times New Roman"/>
          <w:sz w:val="28"/>
          <w:szCs w:val="28"/>
        </w:rPr>
        <w:t>в соответствии с требованием задания и выписать ее (в форме цитат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C49">
        <w:rPr>
          <w:rFonts w:ascii="Times New Roman" w:hAnsi="Times New Roman" w:cs="Times New Roman"/>
          <w:sz w:val="28"/>
          <w:szCs w:val="28"/>
        </w:rPr>
        <w:t>«своими словами»).</w:t>
      </w:r>
    </w:p>
    <w:p w14:paraId="662265A1" w14:textId="0392C76F" w:rsidR="00E20C49" w:rsidRPr="00E20C49" w:rsidRDefault="00E20C49" w:rsidP="00E20C49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0C49">
        <w:rPr>
          <w:rFonts w:ascii="Times New Roman" w:hAnsi="Times New Roman" w:cs="Times New Roman"/>
          <w:sz w:val="28"/>
          <w:szCs w:val="28"/>
        </w:rPr>
        <w:t>Задания 7 и 8 нацелены на проверку знания фактов истории культуры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C49">
        <w:rPr>
          <w:rFonts w:ascii="Times New Roman" w:hAnsi="Times New Roman" w:cs="Times New Roman"/>
          <w:sz w:val="28"/>
          <w:szCs w:val="28"/>
        </w:rPr>
        <w:t>России. В заданиях используется иллюстративный материал (изобразительная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C49">
        <w:rPr>
          <w:rFonts w:ascii="Times New Roman" w:hAnsi="Times New Roman" w:cs="Times New Roman"/>
          <w:sz w:val="28"/>
          <w:szCs w:val="28"/>
        </w:rPr>
        <w:t>наглядность). В задании 7 требуется выбрать два памятника культуры,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C49">
        <w:rPr>
          <w:rFonts w:ascii="Times New Roman" w:hAnsi="Times New Roman" w:cs="Times New Roman"/>
          <w:sz w:val="28"/>
          <w:szCs w:val="28"/>
        </w:rPr>
        <w:t>относящихся к определенному времени. В задании 8 требуется указать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C49">
        <w:rPr>
          <w:rFonts w:ascii="Times New Roman" w:hAnsi="Times New Roman" w:cs="Times New Roman"/>
          <w:sz w:val="28"/>
          <w:szCs w:val="28"/>
        </w:rPr>
        <w:t>памятник культуры по предложенному критерию.</w:t>
      </w:r>
    </w:p>
    <w:p w14:paraId="261778A7" w14:textId="0A1962F1" w:rsidR="00E20C49" w:rsidRPr="00E20C49" w:rsidRDefault="00E20C49" w:rsidP="00E20C49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0C49">
        <w:rPr>
          <w:rFonts w:ascii="Times New Roman" w:hAnsi="Times New Roman" w:cs="Times New Roman"/>
          <w:sz w:val="28"/>
          <w:szCs w:val="28"/>
        </w:rPr>
        <w:t>Задание 9 предполагает проверку владения простейшими приемами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C49">
        <w:rPr>
          <w:rFonts w:ascii="Times New Roman" w:hAnsi="Times New Roman" w:cs="Times New Roman"/>
          <w:sz w:val="28"/>
          <w:szCs w:val="28"/>
        </w:rPr>
        <w:t>аргументации. Необходимо выбрать из списка исторический факт, который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C49">
        <w:rPr>
          <w:rFonts w:ascii="Times New Roman" w:hAnsi="Times New Roman" w:cs="Times New Roman"/>
          <w:sz w:val="28"/>
          <w:szCs w:val="28"/>
        </w:rPr>
        <w:t>можно использовать для аргументации данной в задании точки зрения,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C49">
        <w:rPr>
          <w:rFonts w:ascii="Times New Roman" w:hAnsi="Times New Roman" w:cs="Times New Roman"/>
          <w:sz w:val="28"/>
          <w:szCs w:val="28"/>
        </w:rPr>
        <w:t>и объяснить, как с помощью выбранного факта можно аргументировать эту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C49">
        <w:rPr>
          <w:rFonts w:ascii="Times New Roman" w:hAnsi="Times New Roman" w:cs="Times New Roman"/>
          <w:sz w:val="28"/>
          <w:szCs w:val="28"/>
        </w:rPr>
        <w:t>точку зрения.</w:t>
      </w:r>
    </w:p>
    <w:p w14:paraId="2C023D3A" w14:textId="02ECCAAB" w:rsidR="00E20C49" w:rsidRDefault="00E20C49" w:rsidP="00E20C49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0C49">
        <w:rPr>
          <w:rFonts w:ascii="Times New Roman" w:hAnsi="Times New Roman" w:cs="Times New Roman"/>
          <w:sz w:val="28"/>
          <w:szCs w:val="28"/>
        </w:rPr>
        <w:t>Задание 10 посвящено памяти народа России о Великой Отечественной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C49">
        <w:rPr>
          <w:rFonts w:ascii="Times New Roman" w:hAnsi="Times New Roman" w:cs="Times New Roman"/>
          <w:sz w:val="28"/>
          <w:szCs w:val="28"/>
        </w:rPr>
        <w:t>войне или важнейшим событиям истории нашей страны в XXI в.</w:t>
      </w:r>
    </w:p>
    <w:p w14:paraId="60746E76" w14:textId="03D920D7" w:rsidR="00E20C49" w:rsidRDefault="00E20C49" w:rsidP="00C724A1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0C49">
        <w:rPr>
          <w:rFonts w:ascii="Times New Roman" w:hAnsi="Times New Roman" w:cs="Times New Roman"/>
          <w:sz w:val="28"/>
          <w:szCs w:val="28"/>
        </w:rPr>
        <w:t xml:space="preserve">Наиболее трудным для кубанских </w:t>
      </w:r>
      <w:r>
        <w:rPr>
          <w:rFonts w:ascii="Times New Roman" w:hAnsi="Times New Roman" w:cs="Times New Roman"/>
          <w:sz w:val="28"/>
          <w:szCs w:val="28"/>
        </w:rPr>
        <w:t>восьмиклассников</w:t>
      </w:r>
      <w:r w:rsidRPr="00E20C49">
        <w:rPr>
          <w:rFonts w:ascii="Times New Roman" w:hAnsi="Times New Roman" w:cs="Times New Roman"/>
          <w:sz w:val="28"/>
          <w:szCs w:val="28"/>
        </w:rPr>
        <w:t xml:space="preserve"> оказалось выполнение </w:t>
      </w:r>
      <w:r>
        <w:rPr>
          <w:rFonts w:ascii="Times New Roman" w:hAnsi="Times New Roman" w:cs="Times New Roman"/>
          <w:sz w:val="28"/>
          <w:szCs w:val="28"/>
        </w:rPr>
        <w:t>двух следующих заданий:</w:t>
      </w:r>
    </w:p>
    <w:p w14:paraId="6349A1A6" w14:textId="4DEA646C" w:rsidR="008A4DB4" w:rsidRDefault="00E20C49" w:rsidP="008A4DB4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7F51" w:rsidRPr="00ED1BCA">
        <w:rPr>
          <w:rFonts w:ascii="Times New Roman" w:hAnsi="Times New Roman" w:cs="Times New Roman"/>
          <w:sz w:val="28"/>
          <w:szCs w:val="28"/>
        </w:rPr>
        <w:t>задани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C7F51" w:rsidRPr="00ED1BCA">
        <w:rPr>
          <w:rFonts w:ascii="Times New Roman" w:hAnsi="Times New Roman" w:cs="Times New Roman"/>
          <w:sz w:val="28"/>
          <w:szCs w:val="28"/>
        </w:rPr>
        <w:t xml:space="preserve"> </w:t>
      </w:r>
      <w:r w:rsidR="002A661B">
        <w:rPr>
          <w:rFonts w:ascii="Times New Roman" w:hAnsi="Times New Roman" w:cs="Times New Roman"/>
          <w:sz w:val="28"/>
          <w:szCs w:val="28"/>
        </w:rPr>
        <w:t>повышенного</w:t>
      </w:r>
      <w:r w:rsidR="008C7F51" w:rsidRPr="00ED1BCA">
        <w:rPr>
          <w:rFonts w:ascii="Times New Roman" w:hAnsi="Times New Roman" w:cs="Times New Roman"/>
          <w:sz w:val="28"/>
          <w:szCs w:val="28"/>
        </w:rPr>
        <w:t xml:space="preserve"> уровня сложности № </w:t>
      </w:r>
      <w:r w:rsidR="002134AF">
        <w:rPr>
          <w:rFonts w:ascii="Times New Roman" w:hAnsi="Times New Roman" w:cs="Times New Roman"/>
          <w:sz w:val="28"/>
          <w:szCs w:val="28"/>
        </w:rPr>
        <w:t>9</w:t>
      </w:r>
      <w:r w:rsidR="008C7F51">
        <w:rPr>
          <w:rFonts w:ascii="Times New Roman" w:hAnsi="Times New Roman" w:cs="Times New Roman"/>
          <w:sz w:val="28"/>
          <w:szCs w:val="28"/>
        </w:rPr>
        <w:t xml:space="preserve"> </w:t>
      </w:r>
      <w:r w:rsidR="00C724A1">
        <w:rPr>
          <w:rFonts w:ascii="Times New Roman" w:hAnsi="Times New Roman" w:cs="Times New Roman"/>
          <w:sz w:val="28"/>
          <w:szCs w:val="28"/>
        </w:rPr>
        <w:t>(средний процент - 3</w:t>
      </w:r>
      <w:r>
        <w:rPr>
          <w:rFonts w:ascii="Times New Roman" w:hAnsi="Times New Roman" w:cs="Times New Roman"/>
          <w:sz w:val="28"/>
          <w:szCs w:val="28"/>
        </w:rPr>
        <w:t>7</w:t>
      </w:r>
      <w:r w:rsidR="00C724A1">
        <w:rPr>
          <w:rFonts w:ascii="Times New Roman" w:hAnsi="Times New Roman" w:cs="Times New Roman"/>
          <w:sz w:val="28"/>
          <w:szCs w:val="28"/>
        </w:rPr>
        <w:t>,</w:t>
      </w:r>
      <w:r w:rsidR="002A661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4</w:t>
      </w:r>
      <w:r w:rsidR="00C724A1">
        <w:rPr>
          <w:rFonts w:ascii="Times New Roman" w:hAnsi="Times New Roman" w:cs="Times New Roman"/>
          <w:sz w:val="28"/>
          <w:szCs w:val="28"/>
        </w:rPr>
        <w:t xml:space="preserve"> согласно выборке по всем муниципальным образованиям Краснодарского края). </w:t>
      </w:r>
      <w:r w:rsidR="009E4C3F" w:rsidRPr="00DB744A">
        <w:rPr>
          <w:rFonts w:ascii="Times New Roman" w:hAnsi="Times New Roman" w:cs="Times New Roman"/>
          <w:sz w:val="28"/>
          <w:szCs w:val="28"/>
        </w:rPr>
        <w:t xml:space="preserve">Задание № </w:t>
      </w:r>
      <w:r w:rsidR="002134AF">
        <w:rPr>
          <w:rFonts w:ascii="Times New Roman" w:hAnsi="Times New Roman" w:cs="Times New Roman"/>
          <w:sz w:val="28"/>
          <w:szCs w:val="28"/>
        </w:rPr>
        <w:t>9</w:t>
      </w:r>
      <w:r w:rsidR="003B7412" w:rsidRPr="00DB744A">
        <w:rPr>
          <w:rFonts w:ascii="Times New Roman" w:hAnsi="Times New Roman" w:cs="Times New Roman"/>
          <w:sz w:val="28"/>
          <w:szCs w:val="28"/>
        </w:rPr>
        <w:t xml:space="preserve"> </w:t>
      </w:r>
      <w:r w:rsidR="008A4DB4">
        <w:rPr>
          <w:rFonts w:ascii="Times New Roman" w:hAnsi="Times New Roman" w:cs="Times New Roman"/>
          <w:sz w:val="28"/>
          <w:szCs w:val="28"/>
        </w:rPr>
        <w:t>предполагает «п</w:t>
      </w:r>
      <w:r w:rsidR="008A4DB4" w:rsidRPr="008A4DB4">
        <w:rPr>
          <w:rFonts w:ascii="Times New Roman" w:hAnsi="Times New Roman" w:cs="Times New Roman"/>
          <w:sz w:val="28"/>
          <w:szCs w:val="28"/>
        </w:rPr>
        <w:t>роверку владения простейшими приемами</w:t>
      </w:r>
      <w:r w:rsidR="008A4DB4">
        <w:rPr>
          <w:rFonts w:ascii="Times New Roman" w:hAnsi="Times New Roman" w:cs="Times New Roman"/>
          <w:sz w:val="28"/>
          <w:szCs w:val="28"/>
        </w:rPr>
        <w:t xml:space="preserve"> </w:t>
      </w:r>
      <w:r w:rsidR="008A4DB4" w:rsidRPr="008A4DB4">
        <w:rPr>
          <w:rFonts w:ascii="Times New Roman" w:hAnsi="Times New Roman" w:cs="Times New Roman"/>
          <w:sz w:val="28"/>
          <w:szCs w:val="28"/>
        </w:rPr>
        <w:t>аргументации</w:t>
      </w:r>
      <w:r w:rsidR="008A4DB4">
        <w:rPr>
          <w:rFonts w:ascii="Times New Roman" w:hAnsi="Times New Roman" w:cs="Times New Roman"/>
          <w:sz w:val="28"/>
          <w:szCs w:val="28"/>
        </w:rPr>
        <w:t>», для чего было не</w:t>
      </w:r>
      <w:r w:rsidR="008A4DB4" w:rsidRPr="008A4DB4">
        <w:rPr>
          <w:rFonts w:ascii="Times New Roman" w:hAnsi="Times New Roman" w:cs="Times New Roman"/>
          <w:sz w:val="28"/>
          <w:szCs w:val="28"/>
        </w:rPr>
        <w:t xml:space="preserve">обходимо </w:t>
      </w:r>
      <w:r w:rsidR="008A4DB4">
        <w:rPr>
          <w:rFonts w:ascii="Times New Roman" w:hAnsi="Times New Roman" w:cs="Times New Roman"/>
          <w:sz w:val="28"/>
          <w:szCs w:val="28"/>
        </w:rPr>
        <w:t>«</w:t>
      </w:r>
      <w:r w:rsidR="008A4DB4" w:rsidRPr="008A4DB4">
        <w:rPr>
          <w:rFonts w:ascii="Times New Roman" w:hAnsi="Times New Roman" w:cs="Times New Roman"/>
          <w:sz w:val="28"/>
          <w:szCs w:val="28"/>
        </w:rPr>
        <w:t>выбрать из списка исторический факт, который</w:t>
      </w:r>
      <w:r w:rsidR="008A4DB4">
        <w:rPr>
          <w:rFonts w:ascii="Times New Roman" w:hAnsi="Times New Roman" w:cs="Times New Roman"/>
          <w:sz w:val="28"/>
          <w:szCs w:val="28"/>
        </w:rPr>
        <w:t xml:space="preserve"> </w:t>
      </w:r>
      <w:r w:rsidR="008A4DB4" w:rsidRPr="008A4DB4">
        <w:rPr>
          <w:rFonts w:ascii="Times New Roman" w:hAnsi="Times New Roman" w:cs="Times New Roman"/>
          <w:sz w:val="28"/>
          <w:szCs w:val="28"/>
        </w:rPr>
        <w:t>можно использовать для аргументации данной в задании точки зрения,</w:t>
      </w:r>
      <w:r w:rsidR="008A4DB4">
        <w:rPr>
          <w:rFonts w:ascii="Times New Roman" w:hAnsi="Times New Roman" w:cs="Times New Roman"/>
          <w:sz w:val="28"/>
          <w:szCs w:val="28"/>
        </w:rPr>
        <w:t xml:space="preserve"> </w:t>
      </w:r>
      <w:r w:rsidR="008A4DB4" w:rsidRPr="008A4DB4">
        <w:rPr>
          <w:rFonts w:ascii="Times New Roman" w:hAnsi="Times New Roman" w:cs="Times New Roman"/>
          <w:sz w:val="28"/>
          <w:szCs w:val="28"/>
        </w:rPr>
        <w:t>и объяснить, как с помощью выбранного факта можно аргументировать эту</w:t>
      </w:r>
      <w:r w:rsidR="008A4DB4">
        <w:rPr>
          <w:rFonts w:ascii="Times New Roman" w:hAnsi="Times New Roman" w:cs="Times New Roman"/>
          <w:sz w:val="28"/>
          <w:szCs w:val="28"/>
        </w:rPr>
        <w:t xml:space="preserve"> </w:t>
      </w:r>
      <w:r w:rsidR="008A4DB4" w:rsidRPr="008A4DB4">
        <w:rPr>
          <w:rFonts w:ascii="Times New Roman" w:hAnsi="Times New Roman" w:cs="Times New Roman"/>
          <w:sz w:val="28"/>
          <w:szCs w:val="28"/>
        </w:rPr>
        <w:t>точку зрения</w:t>
      </w:r>
      <w:r w:rsidR="008A4DB4">
        <w:rPr>
          <w:rFonts w:ascii="Times New Roman" w:hAnsi="Times New Roman" w:cs="Times New Roman"/>
          <w:sz w:val="28"/>
          <w:szCs w:val="28"/>
        </w:rPr>
        <w:t>»</w:t>
      </w:r>
      <w:r w:rsidR="008A4DB4" w:rsidRPr="008A4DB4">
        <w:rPr>
          <w:rFonts w:ascii="Times New Roman" w:hAnsi="Times New Roman" w:cs="Times New Roman"/>
          <w:sz w:val="28"/>
          <w:szCs w:val="28"/>
        </w:rPr>
        <w:t>.</w:t>
      </w:r>
      <w:r w:rsidR="008A4D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4AAD89" w14:textId="341B6E02" w:rsidR="008A4DB4" w:rsidRDefault="00E20C49" w:rsidP="008A4DB4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F2989" w:rsidRPr="00C16362">
        <w:rPr>
          <w:rFonts w:ascii="Times New Roman" w:hAnsi="Times New Roman" w:cs="Times New Roman"/>
          <w:sz w:val="28"/>
          <w:szCs w:val="28"/>
        </w:rPr>
        <w:t>задани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F2989" w:rsidRPr="00C16362">
        <w:rPr>
          <w:rFonts w:ascii="Times New Roman" w:hAnsi="Times New Roman" w:cs="Times New Roman"/>
          <w:sz w:val="28"/>
          <w:szCs w:val="28"/>
        </w:rPr>
        <w:t xml:space="preserve"> </w:t>
      </w:r>
      <w:r w:rsidR="008A4DB4">
        <w:rPr>
          <w:rFonts w:ascii="Times New Roman" w:hAnsi="Times New Roman" w:cs="Times New Roman"/>
          <w:sz w:val="28"/>
          <w:szCs w:val="28"/>
        </w:rPr>
        <w:t>базового</w:t>
      </w:r>
      <w:r w:rsidR="00E42194" w:rsidRPr="00C16362">
        <w:rPr>
          <w:rFonts w:ascii="Times New Roman" w:hAnsi="Times New Roman" w:cs="Times New Roman"/>
          <w:sz w:val="28"/>
          <w:szCs w:val="28"/>
        </w:rPr>
        <w:t xml:space="preserve"> уровня сложности </w:t>
      </w:r>
      <w:r w:rsidR="000552BB" w:rsidRPr="00C16362">
        <w:rPr>
          <w:rFonts w:ascii="Times New Roman" w:hAnsi="Times New Roman" w:cs="Times New Roman"/>
          <w:sz w:val="28"/>
          <w:szCs w:val="28"/>
        </w:rPr>
        <w:t>№</w:t>
      </w:r>
      <w:r w:rsidR="008A4DB4">
        <w:rPr>
          <w:rFonts w:ascii="Times New Roman" w:hAnsi="Times New Roman" w:cs="Times New Roman"/>
          <w:sz w:val="28"/>
          <w:szCs w:val="28"/>
        </w:rPr>
        <w:t>4</w:t>
      </w:r>
      <w:r w:rsidR="00C95979">
        <w:rPr>
          <w:rFonts w:ascii="Times New Roman" w:hAnsi="Times New Roman" w:cs="Times New Roman"/>
          <w:sz w:val="28"/>
          <w:szCs w:val="28"/>
        </w:rPr>
        <w:t xml:space="preserve"> (средний процент - </w:t>
      </w:r>
      <w:r>
        <w:rPr>
          <w:rFonts w:ascii="Times New Roman" w:hAnsi="Times New Roman" w:cs="Times New Roman"/>
          <w:sz w:val="28"/>
          <w:szCs w:val="28"/>
        </w:rPr>
        <w:t>49</w:t>
      </w:r>
      <w:r w:rsidR="00C95979">
        <w:rPr>
          <w:rFonts w:ascii="Times New Roman" w:hAnsi="Times New Roman" w:cs="Times New Roman"/>
          <w:sz w:val="28"/>
          <w:szCs w:val="28"/>
        </w:rPr>
        <w:t>,</w:t>
      </w:r>
      <w:r w:rsidR="008A4DB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6</w:t>
      </w:r>
      <w:r w:rsidR="008A4DB4">
        <w:rPr>
          <w:rFonts w:ascii="Times New Roman" w:hAnsi="Times New Roman" w:cs="Times New Roman"/>
          <w:sz w:val="28"/>
          <w:szCs w:val="28"/>
        </w:rPr>
        <w:t xml:space="preserve"> </w:t>
      </w:r>
      <w:r w:rsidR="00C95979">
        <w:rPr>
          <w:rFonts w:ascii="Times New Roman" w:hAnsi="Times New Roman" w:cs="Times New Roman"/>
          <w:sz w:val="28"/>
          <w:szCs w:val="28"/>
        </w:rPr>
        <w:t>согласно выборке по всем муниципальным образованиям Краснодарского края)</w:t>
      </w:r>
      <w:r w:rsidR="008A4DB4">
        <w:rPr>
          <w:rFonts w:ascii="Times New Roman" w:hAnsi="Times New Roman" w:cs="Times New Roman"/>
          <w:sz w:val="28"/>
          <w:szCs w:val="28"/>
        </w:rPr>
        <w:t>, которое</w:t>
      </w:r>
      <w:r w:rsidR="003D1593" w:rsidRPr="003D1593">
        <w:rPr>
          <w:rFonts w:ascii="Times New Roman" w:hAnsi="Times New Roman" w:cs="Times New Roman"/>
          <w:sz w:val="28"/>
          <w:szCs w:val="28"/>
        </w:rPr>
        <w:t xml:space="preserve"> </w:t>
      </w:r>
      <w:r w:rsidR="008A4DB4">
        <w:rPr>
          <w:rFonts w:ascii="Times New Roman" w:hAnsi="Times New Roman" w:cs="Times New Roman"/>
          <w:sz w:val="28"/>
          <w:szCs w:val="28"/>
        </w:rPr>
        <w:t>предлагало учащимся «п</w:t>
      </w:r>
      <w:r w:rsidR="008A4DB4" w:rsidRPr="008A4DB4">
        <w:rPr>
          <w:rFonts w:ascii="Times New Roman" w:hAnsi="Times New Roman" w:cs="Times New Roman"/>
          <w:sz w:val="28"/>
          <w:szCs w:val="28"/>
        </w:rPr>
        <w:t>оказ</w:t>
      </w:r>
      <w:r w:rsidR="008A4DB4">
        <w:rPr>
          <w:rFonts w:ascii="Times New Roman" w:hAnsi="Times New Roman" w:cs="Times New Roman"/>
          <w:sz w:val="28"/>
          <w:szCs w:val="28"/>
        </w:rPr>
        <w:t>ать</w:t>
      </w:r>
      <w:r w:rsidR="008A4DB4" w:rsidRPr="008A4DB4">
        <w:rPr>
          <w:rFonts w:ascii="Times New Roman" w:hAnsi="Times New Roman" w:cs="Times New Roman"/>
          <w:sz w:val="28"/>
          <w:szCs w:val="28"/>
        </w:rPr>
        <w:t xml:space="preserve"> на карте изменения, произошедшие</w:t>
      </w:r>
      <w:r w:rsidR="008A4DB4">
        <w:rPr>
          <w:rFonts w:ascii="Times New Roman" w:hAnsi="Times New Roman" w:cs="Times New Roman"/>
          <w:sz w:val="28"/>
          <w:szCs w:val="28"/>
        </w:rPr>
        <w:t xml:space="preserve"> </w:t>
      </w:r>
      <w:r w:rsidR="008A4DB4" w:rsidRPr="008A4DB4">
        <w:rPr>
          <w:rFonts w:ascii="Times New Roman" w:hAnsi="Times New Roman" w:cs="Times New Roman"/>
          <w:sz w:val="28"/>
          <w:szCs w:val="28"/>
        </w:rPr>
        <w:t>в результате значительных социально-экономических</w:t>
      </w:r>
      <w:r w:rsidR="008A4DB4">
        <w:rPr>
          <w:rFonts w:ascii="Times New Roman" w:hAnsi="Times New Roman" w:cs="Times New Roman"/>
          <w:sz w:val="28"/>
          <w:szCs w:val="28"/>
        </w:rPr>
        <w:t xml:space="preserve"> </w:t>
      </w:r>
      <w:r w:rsidR="008A4DB4" w:rsidRPr="008A4DB4">
        <w:rPr>
          <w:rFonts w:ascii="Times New Roman" w:hAnsi="Times New Roman" w:cs="Times New Roman"/>
          <w:sz w:val="28"/>
          <w:szCs w:val="28"/>
        </w:rPr>
        <w:t xml:space="preserve">и </w:t>
      </w:r>
      <w:r w:rsidR="008A4DB4" w:rsidRPr="008A4DB4">
        <w:rPr>
          <w:rFonts w:ascii="Times New Roman" w:hAnsi="Times New Roman" w:cs="Times New Roman"/>
          <w:sz w:val="28"/>
          <w:szCs w:val="28"/>
        </w:rPr>
        <w:lastRenderedPageBreak/>
        <w:t>политических событий и процессов отечественной</w:t>
      </w:r>
      <w:r w:rsidR="008A4DB4">
        <w:rPr>
          <w:rFonts w:ascii="Times New Roman" w:hAnsi="Times New Roman" w:cs="Times New Roman"/>
          <w:sz w:val="28"/>
          <w:szCs w:val="28"/>
        </w:rPr>
        <w:t xml:space="preserve"> </w:t>
      </w:r>
      <w:r w:rsidR="008A4DB4" w:rsidRPr="008A4DB4">
        <w:rPr>
          <w:rFonts w:ascii="Times New Roman" w:hAnsi="Times New Roman" w:cs="Times New Roman"/>
          <w:sz w:val="28"/>
          <w:szCs w:val="28"/>
        </w:rPr>
        <w:t>и всеобщей истории XVIII в</w:t>
      </w:r>
      <w:r w:rsidR="008A4DB4">
        <w:rPr>
          <w:rFonts w:ascii="Times New Roman" w:hAnsi="Times New Roman" w:cs="Times New Roman"/>
          <w:sz w:val="28"/>
          <w:szCs w:val="28"/>
        </w:rPr>
        <w:t>ека».</w:t>
      </w:r>
      <w:r w:rsidR="008A4DB4" w:rsidRPr="008A4D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AD0EC7" w14:textId="77777777" w:rsidR="004F7C36" w:rsidRDefault="004F7C36" w:rsidP="004F7C3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статистика по всем заданиям выглядит следующим образом:</w:t>
      </w:r>
    </w:p>
    <w:tbl>
      <w:tblPr>
        <w:tblW w:w="9454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4"/>
        <w:gridCol w:w="6282"/>
        <w:gridCol w:w="2158"/>
      </w:tblGrid>
      <w:tr w:rsidR="004F7C36" w14:paraId="76ACDBE7" w14:textId="77777777" w:rsidTr="001A5F6F">
        <w:trPr>
          <w:trHeight w:val="277"/>
        </w:trPr>
        <w:tc>
          <w:tcPr>
            <w:tcW w:w="1014" w:type="dxa"/>
          </w:tcPr>
          <w:p w14:paraId="3F1CB864" w14:textId="77777777" w:rsidR="004F7C36" w:rsidRPr="00377B64" w:rsidRDefault="004F7C36" w:rsidP="001A5F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B64">
              <w:rPr>
                <w:rFonts w:ascii="Times New Roman" w:hAnsi="Times New Roman" w:cs="Times New Roman"/>
                <w:sz w:val="24"/>
                <w:szCs w:val="24"/>
              </w:rPr>
              <w:t>Номер задания</w:t>
            </w:r>
          </w:p>
        </w:tc>
        <w:tc>
          <w:tcPr>
            <w:tcW w:w="6282" w:type="dxa"/>
          </w:tcPr>
          <w:p w14:paraId="4BDAB4D6" w14:textId="77777777" w:rsidR="004F7C36" w:rsidRPr="00377B64" w:rsidRDefault="004F7C36" w:rsidP="001A5F6F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B64">
              <w:rPr>
                <w:rFonts w:ascii="Times New Roman" w:hAnsi="Times New Roman" w:cs="Times New Roman"/>
                <w:sz w:val="24"/>
                <w:szCs w:val="24"/>
              </w:rPr>
              <w:t>Проверяемые предметные результаты</w:t>
            </w:r>
          </w:p>
        </w:tc>
        <w:tc>
          <w:tcPr>
            <w:tcW w:w="2158" w:type="dxa"/>
          </w:tcPr>
          <w:p w14:paraId="20584DC9" w14:textId="77777777" w:rsidR="004F7C36" w:rsidRPr="00377B64" w:rsidRDefault="004F7C36" w:rsidP="001A5F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B64">
              <w:rPr>
                <w:rFonts w:ascii="Times New Roman" w:hAnsi="Times New Roman" w:cs="Times New Roman"/>
                <w:sz w:val="24"/>
                <w:szCs w:val="24"/>
              </w:rPr>
              <w:t>Общий процент выполнения</w:t>
            </w:r>
          </w:p>
        </w:tc>
      </w:tr>
      <w:tr w:rsidR="004F7C36" w14:paraId="3A853215" w14:textId="77777777" w:rsidTr="001A5F6F">
        <w:trPr>
          <w:trHeight w:val="220"/>
        </w:trPr>
        <w:tc>
          <w:tcPr>
            <w:tcW w:w="1014" w:type="dxa"/>
          </w:tcPr>
          <w:p w14:paraId="607D1C7C" w14:textId="77777777" w:rsidR="004F7C36" w:rsidRDefault="004F7C36" w:rsidP="001A5F6F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82" w:type="dxa"/>
          </w:tcPr>
          <w:p w14:paraId="0A46A2E4" w14:textId="77777777" w:rsidR="00AF26F5" w:rsidRPr="00AF26F5" w:rsidRDefault="00AF26F5" w:rsidP="00AF26F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6F5">
              <w:rPr>
                <w:rFonts w:ascii="Times New Roman" w:hAnsi="Times New Roman" w:cs="Times New Roman"/>
                <w:sz w:val="24"/>
                <w:szCs w:val="24"/>
              </w:rPr>
              <w:t>Определять последовательность событий, явлений,</w:t>
            </w:r>
          </w:p>
          <w:p w14:paraId="3ABAACB8" w14:textId="52E3AA84" w:rsidR="004F7C36" w:rsidRPr="00377B64" w:rsidRDefault="00AF26F5" w:rsidP="00AF26F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6F5">
              <w:rPr>
                <w:rFonts w:ascii="Times New Roman" w:hAnsi="Times New Roman" w:cs="Times New Roman"/>
                <w:sz w:val="24"/>
                <w:szCs w:val="24"/>
              </w:rPr>
              <w:t>процессов отечественной и всеобщей истории XVIII в.</w:t>
            </w:r>
          </w:p>
        </w:tc>
        <w:tc>
          <w:tcPr>
            <w:tcW w:w="2158" w:type="dxa"/>
            <w:vAlign w:val="bottom"/>
          </w:tcPr>
          <w:p w14:paraId="2680E95C" w14:textId="276406DB" w:rsidR="004F7C36" w:rsidRPr="00377B64" w:rsidRDefault="004F7C36" w:rsidP="001A5F6F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62,94</w:t>
            </w:r>
          </w:p>
        </w:tc>
      </w:tr>
      <w:tr w:rsidR="004F7C36" w14:paraId="4F1E3D2C" w14:textId="77777777" w:rsidTr="001A5F6F">
        <w:trPr>
          <w:trHeight w:val="220"/>
        </w:trPr>
        <w:tc>
          <w:tcPr>
            <w:tcW w:w="1014" w:type="dxa"/>
          </w:tcPr>
          <w:p w14:paraId="22DF2A4B" w14:textId="77777777" w:rsidR="004F7C36" w:rsidRDefault="004F7C36" w:rsidP="001A5F6F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2" w:type="dxa"/>
          </w:tcPr>
          <w:p w14:paraId="35F3842C" w14:textId="77777777" w:rsidR="00AF26F5" w:rsidRPr="00AF26F5" w:rsidRDefault="00AF26F5" w:rsidP="00AF26F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6F5">
              <w:rPr>
                <w:rFonts w:ascii="Times New Roman" w:hAnsi="Times New Roman" w:cs="Times New Roman"/>
                <w:sz w:val="24"/>
                <w:szCs w:val="24"/>
              </w:rPr>
              <w:t>Анализировать визуальные источники исторической</w:t>
            </w:r>
          </w:p>
          <w:p w14:paraId="666650D7" w14:textId="5A22672C" w:rsidR="004F7C36" w:rsidRPr="00377B64" w:rsidRDefault="00AF26F5" w:rsidP="00AF26F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6F5">
              <w:rPr>
                <w:rFonts w:ascii="Times New Roman" w:hAnsi="Times New Roman" w:cs="Times New Roman"/>
                <w:sz w:val="24"/>
                <w:szCs w:val="24"/>
              </w:rPr>
              <w:t>информации по отечественной истории XVIII в.</w:t>
            </w:r>
          </w:p>
        </w:tc>
        <w:tc>
          <w:tcPr>
            <w:tcW w:w="2158" w:type="dxa"/>
            <w:vAlign w:val="bottom"/>
          </w:tcPr>
          <w:p w14:paraId="7E3840E3" w14:textId="365DB60E" w:rsidR="004F7C36" w:rsidRPr="00377B64" w:rsidRDefault="004F7C36" w:rsidP="004F7C36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72,33</w:t>
            </w:r>
          </w:p>
        </w:tc>
      </w:tr>
      <w:tr w:rsidR="004F7C36" w14:paraId="45035A9B" w14:textId="77777777" w:rsidTr="001A5F6F">
        <w:trPr>
          <w:trHeight w:val="220"/>
        </w:trPr>
        <w:tc>
          <w:tcPr>
            <w:tcW w:w="1014" w:type="dxa"/>
          </w:tcPr>
          <w:p w14:paraId="561DB2CD" w14:textId="77777777" w:rsidR="004F7C36" w:rsidRDefault="004F7C36" w:rsidP="001A5F6F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82" w:type="dxa"/>
          </w:tcPr>
          <w:p w14:paraId="5DE5F3D3" w14:textId="77777777" w:rsidR="00AF26F5" w:rsidRPr="00AF26F5" w:rsidRDefault="00AF26F5" w:rsidP="00AF26F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6F5">
              <w:rPr>
                <w:rFonts w:ascii="Times New Roman" w:hAnsi="Times New Roman" w:cs="Times New Roman"/>
                <w:sz w:val="24"/>
                <w:szCs w:val="24"/>
              </w:rPr>
              <w:t>Выявлять и показывать на карте изменения,</w:t>
            </w:r>
          </w:p>
          <w:p w14:paraId="59C7D658" w14:textId="77777777" w:rsidR="00AF26F5" w:rsidRPr="00AF26F5" w:rsidRDefault="00AF26F5" w:rsidP="00AF26F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6F5">
              <w:rPr>
                <w:rFonts w:ascii="Times New Roman" w:hAnsi="Times New Roman" w:cs="Times New Roman"/>
                <w:sz w:val="24"/>
                <w:szCs w:val="24"/>
              </w:rPr>
              <w:t>произошедшие в результате значительных социально-</w:t>
            </w:r>
          </w:p>
          <w:p w14:paraId="6276CF00" w14:textId="77777777" w:rsidR="00AF26F5" w:rsidRPr="00AF26F5" w:rsidRDefault="00AF26F5" w:rsidP="00AF26F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6F5">
              <w:rPr>
                <w:rFonts w:ascii="Times New Roman" w:hAnsi="Times New Roman" w:cs="Times New Roman"/>
                <w:sz w:val="24"/>
                <w:szCs w:val="24"/>
              </w:rPr>
              <w:t>экономических и политических событий и процессов</w:t>
            </w:r>
          </w:p>
          <w:p w14:paraId="02F01576" w14:textId="77777777" w:rsidR="00AF26F5" w:rsidRPr="00AF26F5" w:rsidRDefault="00AF26F5" w:rsidP="00AF26F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6F5">
              <w:rPr>
                <w:rFonts w:ascii="Times New Roman" w:hAnsi="Times New Roman" w:cs="Times New Roman"/>
                <w:sz w:val="24"/>
                <w:szCs w:val="24"/>
              </w:rPr>
              <w:t>отечественной и всеобщей истории XVIII в.;</w:t>
            </w:r>
          </w:p>
          <w:p w14:paraId="4F73F6E7" w14:textId="77777777" w:rsidR="00AF26F5" w:rsidRPr="00AF26F5" w:rsidRDefault="00AF26F5" w:rsidP="00AF26F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6F5">
              <w:rPr>
                <w:rFonts w:ascii="Times New Roman" w:hAnsi="Times New Roman" w:cs="Times New Roman"/>
                <w:sz w:val="24"/>
                <w:szCs w:val="24"/>
              </w:rPr>
              <w:t>характеризовать на основе исторической карты</w:t>
            </w:r>
          </w:p>
          <w:p w14:paraId="2ED3EE1D" w14:textId="77777777" w:rsidR="00AF26F5" w:rsidRPr="00AF26F5" w:rsidRDefault="00AF26F5" w:rsidP="00AF26F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6F5">
              <w:rPr>
                <w:rFonts w:ascii="Times New Roman" w:hAnsi="Times New Roman" w:cs="Times New Roman"/>
                <w:sz w:val="24"/>
                <w:szCs w:val="24"/>
              </w:rPr>
              <w:t>(схемы) исторические события, явления, процессы</w:t>
            </w:r>
          </w:p>
          <w:p w14:paraId="4C6138F1" w14:textId="13629220" w:rsidR="004F7C36" w:rsidRPr="00377B64" w:rsidRDefault="00AF26F5" w:rsidP="00AF26F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6F5">
              <w:rPr>
                <w:rFonts w:ascii="Times New Roman" w:hAnsi="Times New Roman" w:cs="Times New Roman"/>
                <w:sz w:val="24"/>
                <w:szCs w:val="24"/>
              </w:rPr>
              <w:t>отечественной и всеобщей истории XVIII в.</w:t>
            </w:r>
          </w:p>
        </w:tc>
        <w:tc>
          <w:tcPr>
            <w:tcW w:w="2158" w:type="dxa"/>
            <w:vAlign w:val="bottom"/>
          </w:tcPr>
          <w:p w14:paraId="48D2408E" w14:textId="030820B7" w:rsidR="004F7C36" w:rsidRPr="00377B64" w:rsidRDefault="004F7C36" w:rsidP="001A5F6F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60,43</w:t>
            </w:r>
          </w:p>
        </w:tc>
      </w:tr>
      <w:tr w:rsidR="004F7C36" w14:paraId="153D251C" w14:textId="77777777" w:rsidTr="001A5F6F">
        <w:trPr>
          <w:trHeight w:val="220"/>
        </w:trPr>
        <w:tc>
          <w:tcPr>
            <w:tcW w:w="1014" w:type="dxa"/>
          </w:tcPr>
          <w:p w14:paraId="2CB7D00A" w14:textId="77777777" w:rsidR="004F7C36" w:rsidRDefault="004F7C36" w:rsidP="001A5F6F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82" w:type="dxa"/>
          </w:tcPr>
          <w:p w14:paraId="2344EE19" w14:textId="77777777" w:rsidR="00AF26F5" w:rsidRPr="00AF26F5" w:rsidRDefault="00AF26F5" w:rsidP="00AF26F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6F5">
              <w:rPr>
                <w:rFonts w:ascii="Times New Roman" w:hAnsi="Times New Roman" w:cs="Times New Roman"/>
                <w:sz w:val="24"/>
                <w:szCs w:val="24"/>
              </w:rPr>
              <w:t>Показывать на карте изменения, произошедшие</w:t>
            </w:r>
          </w:p>
          <w:p w14:paraId="266EF79F" w14:textId="77777777" w:rsidR="00AF26F5" w:rsidRPr="00AF26F5" w:rsidRDefault="00AF26F5" w:rsidP="00AF26F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6F5">
              <w:rPr>
                <w:rFonts w:ascii="Times New Roman" w:hAnsi="Times New Roman" w:cs="Times New Roman"/>
                <w:sz w:val="24"/>
                <w:szCs w:val="24"/>
              </w:rPr>
              <w:t>в результате значительных социально-экономических</w:t>
            </w:r>
          </w:p>
          <w:p w14:paraId="0A1E4DA1" w14:textId="3F988166" w:rsidR="00AF26F5" w:rsidRPr="00AF26F5" w:rsidRDefault="00AF26F5" w:rsidP="00AF26F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6F5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 w:rsidR="002E654A" w:rsidRPr="00AF26F5">
              <w:rPr>
                <w:rFonts w:ascii="Times New Roman" w:hAnsi="Times New Roman" w:cs="Times New Roman"/>
                <w:sz w:val="24"/>
                <w:szCs w:val="24"/>
              </w:rPr>
              <w:t>политических событий</w:t>
            </w:r>
            <w:proofErr w:type="gramEnd"/>
            <w:r w:rsidRPr="00AF26F5">
              <w:rPr>
                <w:rFonts w:ascii="Times New Roman" w:hAnsi="Times New Roman" w:cs="Times New Roman"/>
                <w:sz w:val="24"/>
                <w:szCs w:val="24"/>
              </w:rPr>
              <w:t xml:space="preserve"> и процессов отечественной</w:t>
            </w:r>
          </w:p>
          <w:p w14:paraId="4794DC2D" w14:textId="77777777" w:rsidR="00AF26F5" w:rsidRPr="00AF26F5" w:rsidRDefault="00AF26F5" w:rsidP="00AF26F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6F5">
              <w:rPr>
                <w:rFonts w:ascii="Times New Roman" w:hAnsi="Times New Roman" w:cs="Times New Roman"/>
                <w:sz w:val="24"/>
                <w:szCs w:val="24"/>
              </w:rPr>
              <w:t>и всеобщей истории XVIII в.; характеризовать на</w:t>
            </w:r>
          </w:p>
          <w:p w14:paraId="34CF7726" w14:textId="77777777" w:rsidR="00AF26F5" w:rsidRPr="00AF26F5" w:rsidRDefault="00AF26F5" w:rsidP="00AF26F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6F5">
              <w:rPr>
                <w:rFonts w:ascii="Times New Roman" w:hAnsi="Times New Roman" w:cs="Times New Roman"/>
                <w:sz w:val="24"/>
                <w:szCs w:val="24"/>
              </w:rPr>
              <w:t>основе исторической карты (схемы) исторические</w:t>
            </w:r>
          </w:p>
          <w:p w14:paraId="161ACD9D" w14:textId="77777777" w:rsidR="00AF26F5" w:rsidRPr="00AF26F5" w:rsidRDefault="00AF26F5" w:rsidP="00AF26F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6F5">
              <w:rPr>
                <w:rFonts w:ascii="Times New Roman" w:hAnsi="Times New Roman" w:cs="Times New Roman"/>
                <w:sz w:val="24"/>
                <w:szCs w:val="24"/>
              </w:rPr>
              <w:t>события, явления, процессы отечественной и всеобщей</w:t>
            </w:r>
          </w:p>
          <w:p w14:paraId="22B4E068" w14:textId="1D4ECD97" w:rsidR="004F7C36" w:rsidRPr="00377B64" w:rsidRDefault="00AF26F5" w:rsidP="00AF26F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6F5">
              <w:rPr>
                <w:rFonts w:ascii="Times New Roman" w:hAnsi="Times New Roman" w:cs="Times New Roman"/>
                <w:sz w:val="24"/>
                <w:szCs w:val="24"/>
              </w:rPr>
              <w:t>истории XVIII в.</w:t>
            </w:r>
          </w:p>
        </w:tc>
        <w:tc>
          <w:tcPr>
            <w:tcW w:w="2158" w:type="dxa"/>
            <w:vAlign w:val="bottom"/>
          </w:tcPr>
          <w:p w14:paraId="1011C848" w14:textId="351CA619" w:rsidR="004F7C36" w:rsidRPr="00377B64" w:rsidRDefault="004F7C36" w:rsidP="001A5F6F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49,56</w:t>
            </w:r>
          </w:p>
        </w:tc>
      </w:tr>
      <w:tr w:rsidR="004F7C36" w14:paraId="29EAEFA3" w14:textId="77777777" w:rsidTr="001A5F6F">
        <w:trPr>
          <w:trHeight w:val="220"/>
        </w:trPr>
        <w:tc>
          <w:tcPr>
            <w:tcW w:w="1014" w:type="dxa"/>
          </w:tcPr>
          <w:p w14:paraId="65C56A6D" w14:textId="77777777" w:rsidR="004F7C36" w:rsidRDefault="004F7C36" w:rsidP="001A5F6F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82" w:type="dxa"/>
          </w:tcPr>
          <w:p w14:paraId="38E3F4EB" w14:textId="77777777" w:rsidR="002E654A" w:rsidRPr="002E654A" w:rsidRDefault="002E654A" w:rsidP="002E654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54A">
              <w:rPr>
                <w:rFonts w:ascii="Times New Roman" w:hAnsi="Times New Roman" w:cs="Times New Roman"/>
                <w:sz w:val="24"/>
                <w:szCs w:val="24"/>
              </w:rPr>
              <w:t>Привлекать контекстную информацию при работе</w:t>
            </w:r>
          </w:p>
          <w:p w14:paraId="1C37A5B4" w14:textId="77777777" w:rsidR="002E654A" w:rsidRPr="002E654A" w:rsidRDefault="002E654A" w:rsidP="002E654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54A">
              <w:rPr>
                <w:rFonts w:ascii="Times New Roman" w:hAnsi="Times New Roman" w:cs="Times New Roman"/>
                <w:sz w:val="24"/>
                <w:szCs w:val="24"/>
              </w:rPr>
              <w:t>с историческими источниками по отечественной</w:t>
            </w:r>
          </w:p>
          <w:p w14:paraId="0B355659" w14:textId="1DDCA510" w:rsidR="004F7C36" w:rsidRPr="00377B64" w:rsidRDefault="002E654A" w:rsidP="002E654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54A">
              <w:rPr>
                <w:rFonts w:ascii="Times New Roman" w:hAnsi="Times New Roman" w:cs="Times New Roman"/>
                <w:sz w:val="24"/>
                <w:szCs w:val="24"/>
              </w:rPr>
              <w:t>и всеобщей истории XVIII в.</w:t>
            </w:r>
          </w:p>
        </w:tc>
        <w:tc>
          <w:tcPr>
            <w:tcW w:w="2158" w:type="dxa"/>
            <w:vAlign w:val="bottom"/>
          </w:tcPr>
          <w:p w14:paraId="183E5260" w14:textId="41059D83" w:rsidR="004F7C36" w:rsidRPr="00377B64" w:rsidRDefault="004F7C36" w:rsidP="001A5F6F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57,55</w:t>
            </w:r>
          </w:p>
        </w:tc>
      </w:tr>
      <w:tr w:rsidR="004F7C36" w14:paraId="49C54D73" w14:textId="77777777" w:rsidTr="001A5F6F">
        <w:trPr>
          <w:trHeight w:val="220"/>
        </w:trPr>
        <w:tc>
          <w:tcPr>
            <w:tcW w:w="1014" w:type="dxa"/>
          </w:tcPr>
          <w:p w14:paraId="34F813FC" w14:textId="77777777" w:rsidR="004F7C36" w:rsidRDefault="004F7C36" w:rsidP="001A5F6F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82" w:type="dxa"/>
          </w:tcPr>
          <w:p w14:paraId="270B257C" w14:textId="77777777" w:rsidR="002E654A" w:rsidRPr="002E654A" w:rsidRDefault="002E654A" w:rsidP="002E654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54A">
              <w:rPr>
                <w:rFonts w:ascii="Times New Roman" w:hAnsi="Times New Roman" w:cs="Times New Roman"/>
                <w:sz w:val="24"/>
                <w:szCs w:val="24"/>
              </w:rPr>
              <w:t>Извлекать, сопоставлять и систематизировать</w:t>
            </w:r>
          </w:p>
          <w:p w14:paraId="71A9BCE4" w14:textId="77777777" w:rsidR="002E654A" w:rsidRPr="002E654A" w:rsidRDefault="002E654A" w:rsidP="002E654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54A">
              <w:rPr>
                <w:rFonts w:ascii="Times New Roman" w:hAnsi="Times New Roman" w:cs="Times New Roman"/>
                <w:sz w:val="24"/>
                <w:szCs w:val="24"/>
              </w:rPr>
              <w:t>информацию о событиях отечественной и всеобщей</w:t>
            </w:r>
          </w:p>
          <w:p w14:paraId="2C23873C" w14:textId="17C07589" w:rsidR="004F7C36" w:rsidRPr="00377B64" w:rsidRDefault="002E654A" w:rsidP="002E654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54A">
              <w:rPr>
                <w:rFonts w:ascii="Times New Roman" w:hAnsi="Times New Roman" w:cs="Times New Roman"/>
                <w:sz w:val="24"/>
                <w:szCs w:val="24"/>
              </w:rPr>
              <w:t>истории XVIII в.</w:t>
            </w:r>
          </w:p>
        </w:tc>
        <w:tc>
          <w:tcPr>
            <w:tcW w:w="2158" w:type="dxa"/>
            <w:vAlign w:val="bottom"/>
          </w:tcPr>
          <w:p w14:paraId="6A07D6B8" w14:textId="35DAEAE8" w:rsidR="004F7C36" w:rsidRPr="00377B64" w:rsidRDefault="004F7C36" w:rsidP="001A5F6F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56,35</w:t>
            </w:r>
          </w:p>
        </w:tc>
      </w:tr>
      <w:tr w:rsidR="004F7C36" w14:paraId="475EEBC8" w14:textId="77777777" w:rsidTr="001A5F6F">
        <w:trPr>
          <w:trHeight w:val="220"/>
        </w:trPr>
        <w:tc>
          <w:tcPr>
            <w:tcW w:w="1014" w:type="dxa"/>
          </w:tcPr>
          <w:p w14:paraId="3139113D" w14:textId="77777777" w:rsidR="004F7C36" w:rsidRDefault="004F7C36" w:rsidP="001A5F6F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82" w:type="dxa"/>
          </w:tcPr>
          <w:p w14:paraId="6BC2370C" w14:textId="77777777" w:rsidR="002E654A" w:rsidRPr="002E654A" w:rsidRDefault="002E654A" w:rsidP="002E654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54A">
              <w:rPr>
                <w:rFonts w:ascii="Times New Roman" w:hAnsi="Times New Roman" w:cs="Times New Roman"/>
                <w:sz w:val="24"/>
                <w:szCs w:val="24"/>
              </w:rPr>
              <w:t>Выявлять особенности развития культуры, быта</w:t>
            </w:r>
          </w:p>
          <w:p w14:paraId="14C6B894" w14:textId="77777777" w:rsidR="002E654A" w:rsidRPr="002E654A" w:rsidRDefault="002E654A" w:rsidP="002E654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54A">
              <w:rPr>
                <w:rFonts w:ascii="Times New Roman" w:hAnsi="Times New Roman" w:cs="Times New Roman"/>
                <w:sz w:val="24"/>
                <w:szCs w:val="24"/>
              </w:rPr>
              <w:t>и нравов народов отечественной и всеобщей истории</w:t>
            </w:r>
          </w:p>
          <w:p w14:paraId="7557308A" w14:textId="26A3CAED" w:rsidR="004F7C36" w:rsidRPr="00377B64" w:rsidRDefault="002E654A" w:rsidP="002E654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54A">
              <w:rPr>
                <w:rFonts w:ascii="Times New Roman" w:hAnsi="Times New Roman" w:cs="Times New Roman"/>
                <w:sz w:val="24"/>
                <w:szCs w:val="24"/>
              </w:rPr>
              <w:t>XVIII в.</w:t>
            </w:r>
          </w:p>
        </w:tc>
        <w:tc>
          <w:tcPr>
            <w:tcW w:w="2158" w:type="dxa"/>
            <w:vAlign w:val="bottom"/>
          </w:tcPr>
          <w:p w14:paraId="2CEE271A" w14:textId="40615F99" w:rsidR="004F7C36" w:rsidRPr="00377B64" w:rsidRDefault="009E61FB" w:rsidP="001A5F6F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66,31</w:t>
            </w:r>
          </w:p>
        </w:tc>
      </w:tr>
      <w:tr w:rsidR="004F7C36" w14:paraId="5F45C6AC" w14:textId="77777777" w:rsidTr="001A5F6F">
        <w:trPr>
          <w:trHeight w:val="220"/>
        </w:trPr>
        <w:tc>
          <w:tcPr>
            <w:tcW w:w="1014" w:type="dxa"/>
          </w:tcPr>
          <w:p w14:paraId="1F88419B" w14:textId="77777777" w:rsidR="004F7C36" w:rsidRDefault="004F7C36" w:rsidP="001A5F6F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82" w:type="dxa"/>
          </w:tcPr>
          <w:p w14:paraId="408F5700" w14:textId="77777777" w:rsidR="002E654A" w:rsidRPr="002E654A" w:rsidRDefault="002E654A" w:rsidP="002E654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54A">
              <w:rPr>
                <w:rFonts w:ascii="Times New Roman" w:hAnsi="Times New Roman" w:cs="Times New Roman"/>
                <w:sz w:val="24"/>
                <w:szCs w:val="24"/>
              </w:rPr>
              <w:t>Представлять описание памятников материальной</w:t>
            </w:r>
          </w:p>
          <w:p w14:paraId="4949AB01" w14:textId="560983F9" w:rsidR="004F7C36" w:rsidRPr="00377B64" w:rsidRDefault="002E654A" w:rsidP="002E654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54A">
              <w:rPr>
                <w:rFonts w:ascii="Times New Roman" w:hAnsi="Times New Roman" w:cs="Times New Roman"/>
                <w:sz w:val="24"/>
                <w:szCs w:val="24"/>
              </w:rPr>
              <w:t>и художественной культуры изучаемой эпохи</w:t>
            </w:r>
          </w:p>
        </w:tc>
        <w:tc>
          <w:tcPr>
            <w:tcW w:w="2158" w:type="dxa"/>
            <w:vAlign w:val="bottom"/>
          </w:tcPr>
          <w:p w14:paraId="2A321B15" w14:textId="1F954743" w:rsidR="004F7C36" w:rsidRPr="00377B64" w:rsidRDefault="009E61FB" w:rsidP="001A5F6F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65,24</w:t>
            </w:r>
          </w:p>
        </w:tc>
      </w:tr>
      <w:tr w:rsidR="004F7C36" w14:paraId="38A10BD4" w14:textId="77777777" w:rsidTr="001A5F6F">
        <w:trPr>
          <w:trHeight w:val="220"/>
        </w:trPr>
        <w:tc>
          <w:tcPr>
            <w:tcW w:w="1014" w:type="dxa"/>
          </w:tcPr>
          <w:p w14:paraId="12E3B0B8" w14:textId="77777777" w:rsidR="004F7C36" w:rsidRDefault="004F7C36" w:rsidP="001A5F6F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82" w:type="dxa"/>
          </w:tcPr>
          <w:p w14:paraId="1F988743" w14:textId="77777777" w:rsidR="002E654A" w:rsidRPr="002E654A" w:rsidRDefault="002E654A" w:rsidP="002E654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54A">
              <w:rPr>
                <w:rFonts w:ascii="Times New Roman" w:hAnsi="Times New Roman" w:cs="Times New Roman"/>
                <w:sz w:val="24"/>
                <w:szCs w:val="24"/>
              </w:rPr>
              <w:t>Аргументировать предложенную точку зрения на</w:t>
            </w:r>
          </w:p>
          <w:p w14:paraId="3989E584" w14:textId="77777777" w:rsidR="002E654A" w:rsidRPr="002E654A" w:rsidRDefault="002E654A" w:rsidP="002E654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54A">
              <w:rPr>
                <w:rFonts w:ascii="Times New Roman" w:hAnsi="Times New Roman" w:cs="Times New Roman"/>
                <w:sz w:val="24"/>
                <w:szCs w:val="24"/>
              </w:rPr>
              <w:t>события и личностей отечественной и всеобщей</w:t>
            </w:r>
          </w:p>
          <w:p w14:paraId="31BF6EDB" w14:textId="7A36BA10" w:rsidR="004F7C36" w:rsidRPr="00377B64" w:rsidRDefault="002E654A" w:rsidP="002E654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54A">
              <w:rPr>
                <w:rFonts w:ascii="Times New Roman" w:hAnsi="Times New Roman" w:cs="Times New Roman"/>
                <w:sz w:val="24"/>
                <w:szCs w:val="24"/>
              </w:rPr>
              <w:t>истории XVIII в. с опорой на фактический материал</w:t>
            </w:r>
          </w:p>
        </w:tc>
        <w:tc>
          <w:tcPr>
            <w:tcW w:w="2158" w:type="dxa"/>
            <w:vAlign w:val="bottom"/>
          </w:tcPr>
          <w:p w14:paraId="180CA84B" w14:textId="5A726B84" w:rsidR="004F7C36" w:rsidRPr="00377B64" w:rsidRDefault="009E61FB" w:rsidP="00B3546F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354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="00B354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F7C36" w14:paraId="25A4B96B" w14:textId="77777777" w:rsidTr="001A5F6F">
        <w:trPr>
          <w:trHeight w:val="220"/>
        </w:trPr>
        <w:tc>
          <w:tcPr>
            <w:tcW w:w="1014" w:type="dxa"/>
          </w:tcPr>
          <w:p w14:paraId="154FA1E7" w14:textId="77777777" w:rsidR="004F7C36" w:rsidRDefault="004F7C36" w:rsidP="001A5F6F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82" w:type="dxa"/>
          </w:tcPr>
          <w:p w14:paraId="07990EB5" w14:textId="77777777" w:rsidR="002E654A" w:rsidRPr="002E654A" w:rsidRDefault="002E654A" w:rsidP="002E654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54A">
              <w:rPr>
                <w:rFonts w:ascii="Times New Roman" w:hAnsi="Times New Roman" w:cs="Times New Roman"/>
                <w:sz w:val="24"/>
                <w:szCs w:val="24"/>
              </w:rPr>
              <w:t>Анализировать визуальные источники исторической</w:t>
            </w:r>
          </w:p>
          <w:p w14:paraId="4AF3FE81" w14:textId="559B5E35" w:rsidR="002E654A" w:rsidRPr="002E654A" w:rsidRDefault="002E654A" w:rsidP="002E654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54A">
              <w:rPr>
                <w:rFonts w:ascii="Times New Roman" w:hAnsi="Times New Roman" w:cs="Times New Roman"/>
                <w:sz w:val="24"/>
                <w:szCs w:val="24"/>
              </w:rPr>
              <w:t>информации; раскрывать существенные черты и характерные признаки исторических событий, явлений,</w:t>
            </w:r>
          </w:p>
          <w:p w14:paraId="292182EC" w14:textId="0D776FF3" w:rsidR="004F7C36" w:rsidRPr="00377B64" w:rsidRDefault="002E654A" w:rsidP="002E654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54A">
              <w:rPr>
                <w:rFonts w:ascii="Times New Roman" w:hAnsi="Times New Roman" w:cs="Times New Roman"/>
                <w:sz w:val="24"/>
                <w:szCs w:val="24"/>
              </w:rPr>
              <w:t>процессов</w:t>
            </w:r>
          </w:p>
        </w:tc>
        <w:tc>
          <w:tcPr>
            <w:tcW w:w="2158" w:type="dxa"/>
            <w:vAlign w:val="bottom"/>
          </w:tcPr>
          <w:p w14:paraId="05A853D5" w14:textId="33C30E93" w:rsidR="004F7C36" w:rsidRPr="00377B64" w:rsidRDefault="009E61FB" w:rsidP="00B3546F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3546F">
              <w:rPr>
                <w:rFonts w:ascii="Times New Roman" w:hAnsi="Times New Roman" w:cs="Times New Roman"/>
                <w:sz w:val="24"/>
                <w:szCs w:val="24"/>
              </w:rPr>
              <w:t>4,71</w:t>
            </w:r>
          </w:p>
        </w:tc>
      </w:tr>
    </w:tbl>
    <w:p w14:paraId="3B6A09B3" w14:textId="77777777" w:rsidR="004F7C36" w:rsidRPr="00992474" w:rsidRDefault="004F7C36" w:rsidP="004F7C36">
      <w:pPr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69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8"/>
        <w:gridCol w:w="2693"/>
        <w:gridCol w:w="2268"/>
        <w:gridCol w:w="2160"/>
      </w:tblGrid>
      <w:tr w:rsidR="004F7C36" w:rsidRPr="00A67C19" w14:paraId="00FD2F39" w14:textId="77777777" w:rsidTr="001A5F6F">
        <w:trPr>
          <w:trHeight w:val="345"/>
        </w:trPr>
        <w:tc>
          <w:tcPr>
            <w:tcW w:w="9469" w:type="dxa"/>
            <w:gridSpan w:val="4"/>
          </w:tcPr>
          <w:p w14:paraId="6E02EAF8" w14:textId="20227906" w:rsidR="004F7C36" w:rsidRPr="00A67C19" w:rsidRDefault="004F7C36" w:rsidP="00B3546F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C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ВПР по истории </w:t>
            </w:r>
            <w:r w:rsidR="00B3546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67C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класс. Суммарные первичные баллы</w:t>
            </w:r>
          </w:p>
        </w:tc>
      </w:tr>
      <w:tr w:rsidR="004F7C36" w:rsidRPr="00A67C19" w14:paraId="4FFD959B" w14:textId="77777777" w:rsidTr="001A5F6F">
        <w:trPr>
          <w:trHeight w:val="345"/>
        </w:trPr>
        <w:tc>
          <w:tcPr>
            <w:tcW w:w="2348" w:type="dxa"/>
          </w:tcPr>
          <w:p w14:paraId="0C094C64" w14:textId="77777777" w:rsidR="004F7C36" w:rsidRPr="00A67C19" w:rsidRDefault="004F7C36" w:rsidP="001A5F6F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C19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2693" w:type="dxa"/>
          </w:tcPr>
          <w:p w14:paraId="5BC45206" w14:textId="77777777" w:rsidR="004F7C36" w:rsidRPr="00A67C19" w:rsidRDefault="004F7C36" w:rsidP="001A5F6F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19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2268" w:type="dxa"/>
          </w:tcPr>
          <w:p w14:paraId="158B9047" w14:textId="77777777" w:rsidR="004F7C36" w:rsidRPr="00A67C19" w:rsidRDefault="004F7C36" w:rsidP="001A5F6F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19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2160" w:type="dxa"/>
          </w:tcPr>
          <w:p w14:paraId="262AB8BB" w14:textId="77777777" w:rsidR="004F7C36" w:rsidRPr="00A67C19" w:rsidRDefault="004F7C36" w:rsidP="001A5F6F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19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</w:tr>
      <w:tr w:rsidR="004F7C36" w:rsidRPr="00A67C19" w14:paraId="76A168F9" w14:textId="77777777" w:rsidTr="001A5F6F">
        <w:trPr>
          <w:trHeight w:val="300"/>
        </w:trPr>
        <w:tc>
          <w:tcPr>
            <w:tcW w:w="2348" w:type="dxa"/>
          </w:tcPr>
          <w:p w14:paraId="4E613393" w14:textId="77777777" w:rsidR="004F7C36" w:rsidRPr="00A67C19" w:rsidRDefault="004F7C36" w:rsidP="001A5F6F">
            <w:pPr>
              <w:spacing w:after="0" w:line="360" w:lineRule="auto"/>
              <w:ind w:left="-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19">
              <w:rPr>
                <w:rFonts w:ascii="Times New Roman" w:hAnsi="Times New Roman" w:cs="Times New Roman"/>
                <w:sz w:val="24"/>
                <w:szCs w:val="24"/>
              </w:rPr>
              <w:t>0-5</w:t>
            </w:r>
          </w:p>
        </w:tc>
        <w:tc>
          <w:tcPr>
            <w:tcW w:w="2693" w:type="dxa"/>
          </w:tcPr>
          <w:p w14:paraId="02046732" w14:textId="77777777" w:rsidR="004F7C36" w:rsidRPr="00A67C19" w:rsidRDefault="004F7C36" w:rsidP="001A5F6F">
            <w:pPr>
              <w:spacing w:after="0" w:line="360" w:lineRule="auto"/>
              <w:ind w:left="-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19">
              <w:rPr>
                <w:rFonts w:ascii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2268" w:type="dxa"/>
          </w:tcPr>
          <w:p w14:paraId="7DF7A601" w14:textId="77777777" w:rsidR="004F7C36" w:rsidRPr="00A67C19" w:rsidRDefault="004F7C36" w:rsidP="001A5F6F">
            <w:pPr>
              <w:spacing w:after="0" w:line="360" w:lineRule="auto"/>
              <w:ind w:left="-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19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2160" w:type="dxa"/>
          </w:tcPr>
          <w:p w14:paraId="20A86117" w14:textId="77777777" w:rsidR="004F7C36" w:rsidRPr="00A67C19" w:rsidRDefault="004F7C36" w:rsidP="001A5F6F">
            <w:pPr>
              <w:spacing w:after="0" w:line="360" w:lineRule="auto"/>
              <w:ind w:left="-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19">
              <w:rPr>
                <w:rFonts w:ascii="Times New Roman" w:hAnsi="Times New Roman" w:cs="Times New Roman"/>
                <w:sz w:val="24"/>
                <w:szCs w:val="24"/>
              </w:rPr>
              <w:t>16-20</w:t>
            </w:r>
          </w:p>
        </w:tc>
      </w:tr>
    </w:tbl>
    <w:p w14:paraId="29450C73" w14:textId="77777777" w:rsidR="004F7C36" w:rsidRPr="00A67C19" w:rsidRDefault="004F7C36" w:rsidP="004F7C3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48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0"/>
        <w:gridCol w:w="1134"/>
        <w:gridCol w:w="850"/>
        <w:gridCol w:w="1134"/>
        <w:gridCol w:w="971"/>
        <w:gridCol w:w="1014"/>
        <w:gridCol w:w="944"/>
        <w:gridCol w:w="1040"/>
        <w:gridCol w:w="851"/>
      </w:tblGrid>
      <w:tr w:rsidR="004F7C36" w:rsidRPr="00A67C19" w14:paraId="3C8B4263" w14:textId="77777777" w:rsidTr="001A5F6F">
        <w:trPr>
          <w:trHeight w:val="403"/>
        </w:trPr>
        <w:tc>
          <w:tcPr>
            <w:tcW w:w="9448" w:type="dxa"/>
            <w:gridSpan w:val="9"/>
          </w:tcPr>
          <w:p w14:paraId="58FB5225" w14:textId="77777777" w:rsidR="004F7C36" w:rsidRPr="00A67C19" w:rsidRDefault="004F7C36" w:rsidP="001A5F6F">
            <w:pPr>
              <w:spacing w:after="0" w:line="360" w:lineRule="auto"/>
              <w:ind w:left="-50" w:firstLine="56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C1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Статистика по отметкам</w:t>
            </w:r>
          </w:p>
        </w:tc>
      </w:tr>
      <w:tr w:rsidR="004F7C36" w:rsidRPr="00A67C19" w14:paraId="35E88DBD" w14:textId="77777777" w:rsidTr="001A5F6F">
        <w:trPr>
          <w:trHeight w:val="472"/>
        </w:trPr>
        <w:tc>
          <w:tcPr>
            <w:tcW w:w="1510" w:type="dxa"/>
            <w:vMerge w:val="restart"/>
          </w:tcPr>
          <w:p w14:paraId="457EADDA" w14:textId="77777777" w:rsidR="004F7C36" w:rsidRPr="00A67C19" w:rsidRDefault="004F7C36" w:rsidP="001A5F6F">
            <w:pPr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19">
              <w:rPr>
                <w:rFonts w:ascii="Times New Roman" w:hAnsi="Times New Roman" w:cs="Times New Roman"/>
                <w:sz w:val="24"/>
                <w:szCs w:val="24"/>
              </w:rPr>
              <w:t>Всего участников</w:t>
            </w:r>
          </w:p>
        </w:tc>
        <w:tc>
          <w:tcPr>
            <w:tcW w:w="1984" w:type="dxa"/>
            <w:gridSpan w:val="2"/>
          </w:tcPr>
          <w:p w14:paraId="27E04E87" w14:textId="77777777" w:rsidR="004F7C36" w:rsidRPr="00A67C19" w:rsidRDefault="004F7C36" w:rsidP="001A5F6F">
            <w:pPr>
              <w:spacing w:after="0" w:line="360" w:lineRule="auto"/>
              <w:ind w:left="-50" w:firstLine="5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19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2105" w:type="dxa"/>
            <w:gridSpan w:val="2"/>
          </w:tcPr>
          <w:p w14:paraId="63314BB6" w14:textId="77777777" w:rsidR="004F7C36" w:rsidRPr="00A67C19" w:rsidRDefault="004F7C36" w:rsidP="001A5F6F">
            <w:pPr>
              <w:spacing w:after="0" w:line="360" w:lineRule="auto"/>
              <w:ind w:left="-50" w:firstLine="8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19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958" w:type="dxa"/>
            <w:gridSpan w:val="2"/>
          </w:tcPr>
          <w:p w14:paraId="75326792" w14:textId="77777777" w:rsidR="004F7C36" w:rsidRPr="00A67C19" w:rsidRDefault="004F7C36" w:rsidP="001A5F6F">
            <w:pPr>
              <w:spacing w:after="0" w:line="360" w:lineRule="auto"/>
              <w:ind w:left="-50" w:firstLine="5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19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891" w:type="dxa"/>
            <w:gridSpan w:val="2"/>
          </w:tcPr>
          <w:p w14:paraId="29BC3FCE" w14:textId="77777777" w:rsidR="004F7C36" w:rsidRPr="00A67C19" w:rsidRDefault="004F7C36" w:rsidP="001A5F6F">
            <w:pPr>
              <w:spacing w:after="0" w:line="360" w:lineRule="auto"/>
              <w:ind w:left="-50" w:hanging="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19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</w:tr>
      <w:tr w:rsidR="004F7C36" w:rsidRPr="00A67C19" w14:paraId="6339B0A6" w14:textId="77777777" w:rsidTr="001A5F6F">
        <w:trPr>
          <w:trHeight w:val="382"/>
        </w:trPr>
        <w:tc>
          <w:tcPr>
            <w:tcW w:w="1510" w:type="dxa"/>
            <w:vMerge/>
          </w:tcPr>
          <w:p w14:paraId="35926593" w14:textId="77777777" w:rsidR="004F7C36" w:rsidRPr="00A67C19" w:rsidRDefault="004F7C36" w:rsidP="001A5F6F">
            <w:pPr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4F910B" w14:textId="77777777" w:rsidR="004F7C36" w:rsidRPr="00A67C19" w:rsidRDefault="004F7C36" w:rsidP="001A5F6F">
            <w:pPr>
              <w:spacing w:after="0" w:line="360" w:lineRule="auto"/>
              <w:ind w:left="-59" w:firstLine="5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19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50" w:type="dxa"/>
          </w:tcPr>
          <w:p w14:paraId="237C2844" w14:textId="77777777" w:rsidR="004F7C36" w:rsidRPr="00A67C19" w:rsidRDefault="004F7C36" w:rsidP="001A5F6F">
            <w:pPr>
              <w:spacing w:after="0" w:line="360" w:lineRule="auto"/>
              <w:ind w:left="-50" w:firstLine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1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14:paraId="6D21874D" w14:textId="77777777" w:rsidR="004F7C36" w:rsidRPr="00A67C19" w:rsidRDefault="004F7C36" w:rsidP="001A5F6F">
            <w:pPr>
              <w:spacing w:after="0" w:line="240" w:lineRule="auto"/>
              <w:ind w:left="-59" w:firstLine="5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19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71" w:type="dxa"/>
          </w:tcPr>
          <w:p w14:paraId="3A508391" w14:textId="77777777" w:rsidR="004F7C36" w:rsidRPr="00A67C19" w:rsidRDefault="004F7C36" w:rsidP="001A5F6F">
            <w:pPr>
              <w:spacing w:after="0" w:line="360" w:lineRule="auto"/>
              <w:ind w:left="-50" w:firstLine="5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C1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14" w:type="dxa"/>
          </w:tcPr>
          <w:p w14:paraId="3DD42F69" w14:textId="77777777" w:rsidR="004F7C36" w:rsidRPr="00A67C19" w:rsidRDefault="004F7C36" w:rsidP="001A5F6F">
            <w:pPr>
              <w:spacing w:after="0" w:line="360" w:lineRule="auto"/>
              <w:ind w:left="-50" w:firstLine="5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19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44" w:type="dxa"/>
          </w:tcPr>
          <w:p w14:paraId="102BB1E7" w14:textId="77777777" w:rsidR="004F7C36" w:rsidRPr="00A67C19" w:rsidRDefault="004F7C36" w:rsidP="001A5F6F">
            <w:pPr>
              <w:spacing w:after="0" w:line="360" w:lineRule="auto"/>
              <w:ind w:left="-50" w:firstLine="5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C1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40" w:type="dxa"/>
          </w:tcPr>
          <w:p w14:paraId="7754ADD3" w14:textId="77777777" w:rsidR="004F7C36" w:rsidRPr="00A67C19" w:rsidRDefault="004F7C36" w:rsidP="001A5F6F">
            <w:pPr>
              <w:spacing w:after="0" w:line="360" w:lineRule="auto"/>
              <w:ind w:left="-50" w:hanging="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19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51" w:type="dxa"/>
          </w:tcPr>
          <w:p w14:paraId="069D7FBA" w14:textId="77777777" w:rsidR="004F7C36" w:rsidRPr="00A67C19" w:rsidRDefault="004F7C36" w:rsidP="001A5F6F">
            <w:pPr>
              <w:spacing w:after="0" w:line="360" w:lineRule="auto"/>
              <w:ind w:left="-50" w:firstLine="22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C1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F7C36" w:rsidRPr="00A67C19" w14:paraId="7BCB5176" w14:textId="77777777" w:rsidTr="001A5F6F">
        <w:trPr>
          <w:trHeight w:val="438"/>
        </w:trPr>
        <w:tc>
          <w:tcPr>
            <w:tcW w:w="1510" w:type="dxa"/>
          </w:tcPr>
          <w:p w14:paraId="373AC558" w14:textId="1EA43328" w:rsidR="004F7C36" w:rsidRPr="00A67C19" w:rsidRDefault="004F7C36" w:rsidP="002E6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 </w:t>
            </w:r>
            <w:r w:rsidR="002E6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134" w:type="dxa"/>
          </w:tcPr>
          <w:p w14:paraId="64B1902B" w14:textId="406028B5" w:rsidR="004F7C36" w:rsidRPr="00A67C19" w:rsidRDefault="00E40583" w:rsidP="001A5F6F">
            <w:pPr>
              <w:spacing w:after="0" w:line="360" w:lineRule="auto"/>
              <w:ind w:left="-50" w:firstLine="5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850" w:type="dxa"/>
          </w:tcPr>
          <w:p w14:paraId="0AF49B3D" w14:textId="30E3FDA4" w:rsidR="004F7C36" w:rsidRPr="00A67C19" w:rsidRDefault="00E40583" w:rsidP="001A5F6F">
            <w:pPr>
              <w:spacing w:after="0" w:line="360" w:lineRule="auto"/>
              <w:ind w:left="-50" w:firstLine="5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4,99</w:t>
            </w:r>
          </w:p>
        </w:tc>
        <w:tc>
          <w:tcPr>
            <w:tcW w:w="1134" w:type="dxa"/>
          </w:tcPr>
          <w:p w14:paraId="64F42FED" w14:textId="5241BD3A" w:rsidR="004F7C36" w:rsidRPr="00A67C19" w:rsidRDefault="00E40583" w:rsidP="00E40583">
            <w:pPr>
              <w:spacing w:after="0" w:line="360" w:lineRule="auto"/>
              <w:ind w:left="-50" w:firstLine="5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8040</w:t>
            </w:r>
          </w:p>
        </w:tc>
        <w:tc>
          <w:tcPr>
            <w:tcW w:w="971" w:type="dxa"/>
          </w:tcPr>
          <w:p w14:paraId="06DF7CDB" w14:textId="7AA8DB54" w:rsidR="004F7C36" w:rsidRPr="00A67C19" w:rsidRDefault="00E40583" w:rsidP="001A5F6F">
            <w:pPr>
              <w:spacing w:after="0" w:line="360" w:lineRule="auto"/>
              <w:ind w:left="-50" w:firstLine="5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14" w:type="dxa"/>
          </w:tcPr>
          <w:p w14:paraId="46C5844C" w14:textId="221B43E9" w:rsidR="004F7C36" w:rsidRPr="00A67C19" w:rsidRDefault="00E40583" w:rsidP="001A5F6F">
            <w:pPr>
              <w:spacing w:after="0" w:line="360" w:lineRule="auto"/>
              <w:ind w:left="-50" w:firstLine="5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8488</w:t>
            </w:r>
          </w:p>
        </w:tc>
        <w:tc>
          <w:tcPr>
            <w:tcW w:w="944" w:type="dxa"/>
          </w:tcPr>
          <w:p w14:paraId="22712DEE" w14:textId="60F17F38" w:rsidR="004F7C36" w:rsidRPr="00A67C19" w:rsidRDefault="00E40583" w:rsidP="001A5F6F">
            <w:pPr>
              <w:spacing w:after="0" w:line="360" w:lineRule="auto"/>
              <w:ind w:left="-50" w:firstLine="5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42,23</w:t>
            </w:r>
          </w:p>
        </w:tc>
        <w:tc>
          <w:tcPr>
            <w:tcW w:w="1040" w:type="dxa"/>
          </w:tcPr>
          <w:p w14:paraId="6AFBC086" w14:textId="34E787D3" w:rsidR="004F7C36" w:rsidRPr="00A67C19" w:rsidRDefault="00E40583" w:rsidP="001A5F6F">
            <w:pPr>
              <w:spacing w:after="0" w:line="360" w:lineRule="auto"/>
              <w:ind w:left="-50" w:firstLine="5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2568</w:t>
            </w:r>
          </w:p>
        </w:tc>
        <w:tc>
          <w:tcPr>
            <w:tcW w:w="851" w:type="dxa"/>
          </w:tcPr>
          <w:p w14:paraId="5715D64E" w14:textId="3AE32261" w:rsidR="004F7C36" w:rsidRPr="00A67C19" w:rsidRDefault="00E40583" w:rsidP="001A5F6F">
            <w:pPr>
              <w:spacing w:after="0" w:line="360" w:lineRule="auto"/>
              <w:ind w:left="-50" w:firstLine="5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12,78</w:t>
            </w:r>
          </w:p>
        </w:tc>
      </w:tr>
    </w:tbl>
    <w:p w14:paraId="420127FC" w14:textId="77777777" w:rsidR="004F7C36" w:rsidRPr="00A67C19" w:rsidRDefault="004F7C36" w:rsidP="004F7C3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46" w:type="dxa"/>
        <w:tblInd w:w="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0"/>
        <w:gridCol w:w="1176"/>
        <w:gridCol w:w="1234"/>
        <w:gridCol w:w="1275"/>
        <w:gridCol w:w="1276"/>
        <w:gridCol w:w="1134"/>
        <w:gridCol w:w="1451"/>
      </w:tblGrid>
      <w:tr w:rsidR="004F7C36" w:rsidRPr="00A67C19" w14:paraId="439C655D" w14:textId="77777777" w:rsidTr="001A5F6F">
        <w:trPr>
          <w:trHeight w:val="357"/>
        </w:trPr>
        <w:tc>
          <w:tcPr>
            <w:tcW w:w="9446" w:type="dxa"/>
            <w:gridSpan w:val="7"/>
          </w:tcPr>
          <w:p w14:paraId="4167BBCC" w14:textId="77777777" w:rsidR="004F7C36" w:rsidRPr="00A67C19" w:rsidRDefault="004F7C36" w:rsidP="001A5F6F">
            <w:pPr>
              <w:spacing w:after="0" w:line="240" w:lineRule="auto"/>
              <w:ind w:left="-85" w:firstLine="56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C19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отметок за выполненную работу и отметок по журналу</w:t>
            </w:r>
          </w:p>
        </w:tc>
      </w:tr>
      <w:tr w:rsidR="004F7C36" w:rsidRPr="00A67C19" w14:paraId="1B96F01E" w14:textId="77777777" w:rsidTr="001A5F6F">
        <w:trPr>
          <w:trHeight w:val="380"/>
        </w:trPr>
        <w:tc>
          <w:tcPr>
            <w:tcW w:w="1900" w:type="dxa"/>
          </w:tcPr>
          <w:p w14:paraId="61E97BF9" w14:textId="77777777" w:rsidR="004F7C36" w:rsidRPr="00A67C19" w:rsidRDefault="004F7C36" w:rsidP="001A5F6F">
            <w:pPr>
              <w:spacing w:after="0" w:line="240" w:lineRule="auto"/>
              <w:ind w:left="-85" w:firstLine="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19">
              <w:rPr>
                <w:rFonts w:ascii="Times New Roman" w:hAnsi="Times New Roman" w:cs="Times New Roman"/>
                <w:sz w:val="24"/>
                <w:szCs w:val="24"/>
              </w:rPr>
              <w:t>Всего участников</w:t>
            </w:r>
          </w:p>
        </w:tc>
        <w:tc>
          <w:tcPr>
            <w:tcW w:w="2410" w:type="dxa"/>
            <w:gridSpan w:val="2"/>
          </w:tcPr>
          <w:p w14:paraId="5545DB78" w14:textId="77777777" w:rsidR="004F7C36" w:rsidRPr="00A67C19" w:rsidRDefault="004F7C36" w:rsidP="001A5F6F">
            <w:pPr>
              <w:spacing w:after="0" w:line="360" w:lineRule="auto"/>
              <w:ind w:left="-85" w:firstLine="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19">
              <w:rPr>
                <w:rFonts w:ascii="Times New Roman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2551" w:type="dxa"/>
            <w:gridSpan w:val="2"/>
          </w:tcPr>
          <w:p w14:paraId="74016687" w14:textId="77777777" w:rsidR="004F7C36" w:rsidRPr="00A67C19" w:rsidRDefault="004F7C36" w:rsidP="001A5F6F">
            <w:pPr>
              <w:spacing w:after="0" w:line="360" w:lineRule="auto"/>
              <w:ind w:left="-85" w:firstLine="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19">
              <w:rPr>
                <w:rFonts w:ascii="Times New Roman" w:hAnsi="Times New Roman" w:cs="Times New Roman"/>
                <w:sz w:val="24"/>
                <w:szCs w:val="24"/>
              </w:rPr>
              <w:t>Подтвердили</w:t>
            </w:r>
          </w:p>
        </w:tc>
        <w:tc>
          <w:tcPr>
            <w:tcW w:w="2585" w:type="dxa"/>
            <w:gridSpan w:val="2"/>
          </w:tcPr>
          <w:p w14:paraId="74C7445F" w14:textId="77777777" w:rsidR="004F7C36" w:rsidRPr="00A67C19" w:rsidRDefault="004F7C36" w:rsidP="001A5F6F">
            <w:pPr>
              <w:spacing w:after="0" w:line="360" w:lineRule="auto"/>
              <w:ind w:left="-85" w:firstLine="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19"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</w:p>
        </w:tc>
      </w:tr>
      <w:tr w:rsidR="004F7C36" w:rsidRPr="00A67C19" w14:paraId="5F5A0806" w14:textId="77777777" w:rsidTr="001A5F6F">
        <w:trPr>
          <w:trHeight w:val="380"/>
        </w:trPr>
        <w:tc>
          <w:tcPr>
            <w:tcW w:w="1900" w:type="dxa"/>
            <w:vMerge w:val="restart"/>
          </w:tcPr>
          <w:p w14:paraId="08866F44" w14:textId="77777777" w:rsidR="004F7C36" w:rsidRPr="00A67C19" w:rsidRDefault="004F7C36" w:rsidP="001A5F6F">
            <w:pPr>
              <w:spacing w:after="0" w:line="360" w:lineRule="auto"/>
              <w:ind w:left="-85" w:firstLine="56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867384E" w14:textId="261FB9EF" w:rsidR="004F7C36" w:rsidRPr="00A67C19" w:rsidRDefault="004F7C36" w:rsidP="002E654A">
            <w:pPr>
              <w:spacing w:after="0" w:line="360" w:lineRule="auto"/>
              <w:ind w:left="-85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C19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="002E654A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176" w:type="dxa"/>
          </w:tcPr>
          <w:p w14:paraId="1AE7CF72" w14:textId="77777777" w:rsidR="004F7C36" w:rsidRPr="00A67C19" w:rsidRDefault="004F7C36" w:rsidP="001A5F6F">
            <w:pPr>
              <w:spacing w:after="0" w:line="360" w:lineRule="auto"/>
              <w:ind w:left="-85" w:firstLine="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19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34" w:type="dxa"/>
          </w:tcPr>
          <w:p w14:paraId="4A0E0A5A" w14:textId="77777777" w:rsidR="004F7C36" w:rsidRPr="00A67C19" w:rsidRDefault="004F7C36" w:rsidP="001A5F6F">
            <w:pPr>
              <w:spacing w:after="0" w:line="360" w:lineRule="auto"/>
              <w:ind w:left="-85" w:firstLine="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1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14:paraId="17AFF28B" w14:textId="77777777" w:rsidR="004F7C36" w:rsidRPr="00A67C19" w:rsidRDefault="004F7C36" w:rsidP="001A5F6F">
            <w:pPr>
              <w:spacing w:after="0" w:line="240" w:lineRule="auto"/>
              <w:ind w:left="-85" w:firstLine="8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19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76" w:type="dxa"/>
          </w:tcPr>
          <w:p w14:paraId="53F87BC9" w14:textId="77777777" w:rsidR="004F7C36" w:rsidRPr="00A67C19" w:rsidRDefault="004F7C36" w:rsidP="001A5F6F">
            <w:pPr>
              <w:spacing w:after="0" w:line="240" w:lineRule="auto"/>
              <w:ind w:left="-85" w:firstLine="8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1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14:paraId="7EB1BE2F" w14:textId="77777777" w:rsidR="004F7C36" w:rsidRPr="00A67C19" w:rsidRDefault="004F7C36" w:rsidP="001A5F6F">
            <w:pPr>
              <w:spacing w:after="0" w:line="240" w:lineRule="auto"/>
              <w:ind w:left="-85" w:firstLine="8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19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451" w:type="dxa"/>
          </w:tcPr>
          <w:p w14:paraId="03DA0E0F" w14:textId="77777777" w:rsidR="004F7C36" w:rsidRPr="00A67C19" w:rsidRDefault="004F7C36" w:rsidP="001A5F6F">
            <w:pPr>
              <w:spacing w:after="0" w:line="240" w:lineRule="auto"/>
              <w:ind w:left="-85" w:firstLine="8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1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F7C36" w:rsidRPr="00A67C19" w14:paraId="063C93E8" w14:textId="77777777" w:rsidTr="001A5F6F">
        <w:trPr>
          <w:trHeight w:val="380"/>
        </w:trPr>
        <w:tc>
          <w:tcPr>
            <w:tcW w:w="1900" w:type="dxa"/>
            <w:vMerge/>
          </w:tcPr>
          <w:p w14:paraId="1BF2BF53" w14:textId="77777777" w:rsidR="004F7C36" w:rsidRPr="00A67C19" w:rsidRDefault="004F7C36" w:rsidP="001A5F6F">
            <w:pPr>
              <w:spacing w:after="0" w:line="360" w:lineRule="auto"/>
              <w:ind w:left="-85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Align w:val="bottom"/>
          </w:tcPr>
          <w:p w14:paraId="4AA29144" w14:textId="570F0231" w:rsidR="004F7C36" w:rsidRPr="00A67C19" w:rsidRDefault="002E654A" w:rsidP="001A5F6F">
            <w:pPr>
              <w:spacing w:after="0" w:line="360" w:lineRule="auto"/>
              <w:ind w:left="-85" w:firstLine="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4942</w:t>
            </w:r>
          </w:p>
        </w:tc>
        <w:tc>
          <w:tcPr>
            <w:tcW w:w="1234" w:type="dxa"/>
            <w:vAlign w:val="bottom"/>
          </w:tcPr>
          <w:p w14:paraId="59ABCDCB" w14:textId="3CD8839B" w:rsidR="004F7C36" w:rsidRPr="00A67C19" w:rsidRDefault="002E654A" w:rsidP="001A5F6F">
            <w:pPr>
              <w:spacing w:after="0" w:line="360" w:lineRule="auto"/>
              <w:ind w:left="-85" w:firstLine="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24,61</w:t>
            </w:r>
          </w:p>
        </w:tc>
        <w:tc>
          <w:tcPr>
            <w:tcW w:w="1275" w:type="dxa"/>
            <w:vAlign w:val="bottom"/>
          </w:tcPr>
          <w:p w14:paraId="2F02DAC2" w14:textId="6C2B94D6" w:rsidR="004F7C36" w:rsidRPr="00A67C19" w:rsidRDefault="002E654A" w:rsidP="001A5F6F">
            <w:pPr>
              <w:spacing w:after="0" w:line="360" w:lineRule="auto"/>
              <w:ind w:left="-85" w:firstLine="8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13 011</w:t>
            </w:r>
          </w:p>
        </w:tc>
        <w:tc>
          <w:tcPr>
            <w:tcW w:w="1276" w:type="dxa"/>
            <w:vAlign w:val="bottom"/>
          </w:tcPr>
          <w:p w14:paraId="1B8F218A" w14:textId="44F024EF" w:rsidR="004F7C36" w:rsidRPr="00A67C19" w:rsidRDefault="002E654A" w:rsidP="001A5F6F">
            <w:pPr>
              <w:spacing w:after="0" w:line="360" w:lineRule="auto"/>
              <w:ind w:left="-85" w:firstLine="8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64,79</w:t>
            </w:r>
          </w:p>
        </w:tc>
        <w:tc>
          <w:tcPr>
            <w:tcW w:w="1134" w:type="dxa"/>
          </w:tcPr>
          <w:p w14:paraId="5D067589" w14:textId="13C02DEE" w:rsidR="004F7C36" w:rsidRPr="00A67C19" w:rsidRDefault="002E654A" w:rsidP="001A5F6F">
            <w:pPr>
              <w:spacing w:after="0" w:line="360" w:lineRule="auto"/>
              <w:ind w:left="-85" w:firstLine="8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2130 </w:t>
            </w:r>
          </w:p>
        </w:tc>
        <w:tc>
          <w:tcPr>
            <w:tcW w:w="1451" w:type="dxa"/>
          </w:tcPr>
          <w:p w14:paraId="5BD7F0C5" w14:textId="6BDE1FB6" w:rsidR="004F7C36" w:rsidRPr="00A67C19" w:rsidRDefault="002E654A" w:rsidP="001A5F6F">
            <w:pPr>
              <w:spacing w:after="0" w:line="360" w:lineRule="auto"/>
              <w:ind w:left="-85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10,61</w:t>
            </w:r>
          </w:p>
        </w:tc>
      </w:tr>
    </w:tbl>
    <w:p w14:paraId="5D02D2B1" w14:textId="77777777" w:rsidR="004F7C36" w:rsidRDefault="004F7C36" w:rsidP="004F7C3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2829A95" w14:textId="692187F5" w:rsidR="00204E59" w:rsidRDefault="003F74FD" w:rsidP="00551E0E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A2599">
        <w:rPr>
          <w:rFonts w:ascii="Times New Roman" w:hAnsi="Times New Roman" w:cs="Times New Roman"/>
          <w:b/>
          <w:color w:val="000000"/>
          <w:sz w:val="28"/>
          <w:szCs w:val="28"/>
        </w:rPr>
        <w:t>Р</w:t>
      </w:r>
      <w:r w:rsidR="00155AB5" w:rsidRPr="00BA2599">
        <w:rPr>
          <w:rFonts w:ascii="Times New Roman" w:hAnsi="Times New Roman" w:cs="Times New Roman"/>
          <w:b/>
          <w:color w:val="000000"/>
          <w:sz w:val="28"/>
          <w:szCs w:val="28"/>
        </w:rPr>
        <w:t>екоменд</w:t>
      </w:r>
      <w:r w:rsidRPr="00BA2599">
        <w:rPr>
          <w:rFonts w:ascii="Times New Roman" w:hAnsi="Times New Roman" w:cs="Times New Roman"/>
          <w:b/>
          <w:color w:val="000000"/>
          <w:sz w:val="28"/>
          <w:szCs w:val="28"/>
        </w:rPr>
        <w:t>ации</w:t>
      </w:r>
    </w:p>
    <w:p w14:paraId="53150360" w14:textId="2ECF27B6" w:rsidR="008A43CF" w:rsidRDefault="008A43CF" w:rsidP="008A43CF">
      <w:pPr>
        <w:pStyle w:val="aa"/>
        <w:spacing w:line="360" w:lineRule="auto"/>
        <w:ind w:firstLine="567"/>
        <w:contextualSpacing/>
        <w:jc w:val="both"/>
        <w:rPr>
          <w:szCs w:val="28"/>
        </w:rPr>
      </w:pPr>
      <w:r>
        <w:rPr>
          <w:szCs w:val="28"/>
        </w:rPr>
        <w:t xml:space="preserve">1. Одним из важных </w:t>
      </w:r>
      <w:r w:rsidRPr="00BA2599">
        <w:rPr>
          <w:szCs w:val="28"/>
        </w:rPr>
        <w:t>направлени</w:t>
      </w:r>
      <w:r>
        <w:rPr>
          <w:szCs w:val="28"/>
        </w:rPr>
        <w:t>й</w:t>
      </w:r>
      <w:r w:rsidRPr="00BA2599">
        <w:rPr>
          <w:szCs w:val="28"/>
        </w:rPr>
        <w:t xml:space="preserve"> коррекции результатов </w:t>
      </w:r>
      <w:r>
        <w:rPr>
          <w:szCs w:val="28"/>
        </w:rPr>
        <w:t xml:space="preserve">обучения, </w:t>
      </w:r>
      <w:r w:rsidRPr="00BA2599">
        <w:rPr>
          <w:szCs w:val="28"/>
        </w:rPr>
        <w:t xml:space="preserve">является </w:t>
      </w:r>
      <w:r>
        <w:rPr>
          <w:szCs w:val="28"/>
        </w:rPr>
        <w:t xml:space="preserve">регулярное и заблаговременное </w:t>
      </w:r>
      <w:r w:rsidRPr="00BA2599">
        <w:rPr>
          <w:szCs w:val="28"/>
        </w:rPr>
        <w:t>выявление пробелов в подготовке обучающихся. Поэтому при планировании образовательного процесса</w:t>
      </w:r>
      <w:r>
        <w:rPr>
          <w:szCs w:val="28"/>
        </w:rPr>
        <w:t>,</w:t>
      </w:r>
      <w:r w:rsidRPr="00BA2599">
        <w:rPr>
          <w:szCs w:val="28"/>
        </w:rPr>
        <w:t xml:space="preserve"> следует предусмотреть время на проведение диагностики тех аспектов подготовки, которые попали в зону возникающих трудностей ВПР</w:t>
      </w:r>
      <w:r>
        <w:rPr>
          <w:szCs w:val="28"/>
        </w:rPr>
        <w:t>, в первую очередь это задания №9 и №</w:t>
      </w:r>
      <w:r w:rsidR="0099654F">
        <w:rPr>
          <w:szCs w:val="28"/>
        </w:rPr>
        <w:t>4</w:t>
      </w:r>
      <w:r>
        <w:rPr>
          <w:szCs w:val="28"/>
        </w:rPr>
        <w:t>.</w:t>
      </w:r>
      <w:r w:rsidRPr="00BA2599">
        <w:rPr>
          <w:szCs w:val="28"/>
        </w:rPr>
        <w:t xml:space="preserve"> </w:t>
      </w:r>
    </w:p>
    <w:p w14:paraId="3417C9F9" w14:textId="77777777" w:rsidR="0099654F" w:rsidRDefault="008A43CF" w:rsidP="008A43CF">
      <w:pPr>
        <w:pStyle w:val="aa"/>
        <w:spacing w:line="360" w:lineRule="auto"/>
        <w:ind w:firstLine="567"/>
        <w:contextualSpacing/>
        <w:jc w:val="both"/>
        <w:rPr>
          <w:szCs w:val="28"/>
        </w:rPr>
      </w:pPr>
      <w:r w:rsidRPr="00BA2599">
        <w:rPr>
          <w:szCs w:val="28"/>
        </w:rPr>
        <w:t xml:space="preserve">Следует </w:t>
      </w:r>
      <w:r>
        <w:rPr>
          <w:szCs w:val="28"/>
        </w:rPr>
        <w:t xml:space="preserve">заранее </w:t>
      </w:r>
      <w:r w:rsidRPr="00ED1BCA">
        <w:rPr>
          <w:szCs w:val="28"/>
        </w:rPr>
        <w:t xml:space="preserve">изучать демоверсию ВПР по истории </w:t>
      </w:r>
      <w:r>
        <w:rPr>
          <w:szCs w:val="28"/>
        </w:rPr>
        <w:t xml:space="preserve">для 8 класса, </w:t>
      </w:r>
      <w:r w:rsidRPr="00ED1BCA">
        <w:rPr>
          <w:szCs w:val="28"/>
        </w:rPr>
        <w:t xml:space="preserve">использовать </w:t>
      </w:r>
      <w:r>
        <w:rPr>
          <w:szCs w:val="28"/>
        </w:rPr>
        <w:t xml:space="preserve">ее </w:t>
      </w:r>
      <w:r w:rsidRPr="00ED1BCA">
        <w:rPr>
          <w:szCs w:val="28"/>
        </w:rPr>
        <w:t xml:space="preserve">для разработки </w:t>
      </w:r>
      <w:r>
        <w:rPr>
          <w:szCs w:val="28"/>
        </w:rPr>
        <w:t xml:space="preserve">собственных </w:t>
      </w:r>
      <w:r w:rsidRPr="00ED1BCA">
        <w:rPr>
          <w:szCs w:val="28"/>
        </w:rPr>
        <w:t>диагностических материалов задани</w:t>
      </w:r>
      <w:r>
        <w:rPr>
          <w:szCs w:val="28"/>
        </w:rPr>
        <w:t>й</w:t>
      </w:r>
      <w:r w:rsidRPr="00ED1BCA">
        <w:rPr>
          <w:szCs w:val="28"/>
        </w:rPr>
        <w:t xml:space="preserve"> базового, повышенного и высокого уровней сложности для приобретения обучающимися опыта их решения.</w:t>
      </w:r>
      <w:r>
        <w:rPr>
          <w:szCs w:val="28"/>
        </w:rPr>
        <w:t xml:space="preserve"> </w:t>
      </w:r>
    </w:p>
    <w:p w14:paraId="682F500A" w14:textId="5C3338D2" w:rsidR="008A43CF" w:rsidRDefault="008A43CF" w:rsidP="008A43CF">
      <w:pPr>
        <w:pStyle w:val="aa"/>
        <w:spacing w:line="360" w:lineRule="auto"/>
        <w:ind w:firstLine="567"/>
        <w:contextualSpacing/>
        <w:jc w:val="both"/>
        <w:rPr>
          <w:color w:val="000000"/>
          <w:szCs w:val="28"/>
          <w:shd w:val="clear" w:color="auto" w:fill="FFFFFF"/>
        </w:rPr>
      </w:pPr>
      <w:r>
        <w:rPr>
          <w:szCs w:val="28"/>
        </w:rPr>
        <w:t xml:space="preserve">Один их таких способов </w:t>
      </w:r>
      <w:r w:rsidRPr="00ED1BCA">
        <w:rPr>
          <w:szCs w:val="28"/>
        </w:rPr>
        <w:t>–</w:t>
      </w:r>
      <w:r>
        <w:rPr>
          <w:szCs w:val="28"/>
        </w:rPr>
        <w:t xml:space="preserve"> </w:t>
      </w:r>
      <w:r>
        <w:t xml:space="preserve">отработка выполнения типов заданий ВПР при организации повторительно-обобщающих уроков. </w:t>
      </w:r>
    </w:p>
    <w:p w14:paraId="63B883C8" w14:textId="77777777" w:rsidR="00992CCF" w:rsidRDefault="00A45033" w:rsidP="00A45033">
      <w:pPr>
        <w:pStyle w:val="aa"/>
        <w:spacing w:line="360" w:lineRule="auto"/>
        <w:ind w:firstLine="567"/>
        <w:contextualSpacing/>
        <w:jc w:val="both"/>
        <w:rPr>
          <w:szCs w:val="28"/>
        </w:rPr>
      </w:pPr>
      <w:r>
        <w:rPr>
          <w:color w:val="000000"/>
          <w:szCs w:val="28"/>
          <w:shd w:val="clear" w:color="auto" w:fill="FFFFFF"/>
        </w:rPr>
        <w:t xml:space="preserve">2. Для того, чтобы обучающиеся </w:t>
      </w:r>
      <w:r w:rsidRPr="00C604A1">
        <w:rPr>
          <w:color w:val="181818"/>
          <w:szCs w:val="28"/>
          <w:shd w:val="clear" w:color="auto" w:fill="FFFFFF"/>
        </w:rPr>
        <w:t>уме</w:t>
      </w:r>
      <w:r>
        <w:rPr>
          <w:color w:val="181818"/>
          <w:szCs w:val="28"/>
          <w:shd w:val="clear" w:color="auto" w:fill="FFFFFF"/>
        </w:rPr>
        <w:t>ли лучше</w:t>
      </w:r>
      <w:r w:rsidRPr="00C604A1">
        <w:rPr>
          <w:color w:val="181818"/>
          <w:szCs w:val="28"/>
          <w:shd w:val="clear" w:color="auto" w:fill="FFFFFF"/>
        </w:rPr>
        <w:t xml:space="preserve"> использовать исторические </w:t>
      </w:r>
      <w:r>
        <w:rPr>
          <w:color w:val="181818"/>
          <w:szCs w:val="28"/>
          <w:shd w:val="clear" w:color="auto" w:fill="FFFFFF"/>
        </w:rPr>
        <w:t xml:space="preserve">факты и </w:t>
      </w:r>
      <w:r w:rsidRPr="00C604A1">
        <w:rPr>
          <w:color w:val="181818"/>
          <w:szCs w:val="28"/>
          <w:shd w:val="clear" w:color="auto" w:fill="FFFFFF"/>
        </w:rPr>
        <w:t xml:space="preserve">сведения для </w:t>
      </w:r>
      <w:r>
        <w:rPr>
          <w:color w:val="181818"/>
          <w:szCs w:val="28"/>
          <w:shd w:val="clear" w:color="auto" w:fill="FFFFFF"/>
        </w:rPr>
        <w:t xml:space="preserve">приемов </w:t>
      </w:r>
      <w:r w:rsidRPr="00C604A1">
        <w:rPr>
          <w:color w:val="181818"/>
          <w:szCs w:val="28"/>
          <w:shd w:val="clear" w:color="auto" w:fill="FFFFFF"/>
        </w:rPr>
        <w:t>аргументации</w:t>
      </w:r>
      <w:r>
        <w:rPr>
          <w:color w:val="181818"/>
          <w:szCs w:val="28"/>
          <w:shd w:val="clear" w:color="auto" w:fill="FFFFFF"/>
        </w:rPr>
        <w:t xml:space="preserve"> и обоснования своей точки зрения, стоит обратить особое внимание на умение устанавливать </w:t>
      </w:r>
      <w:r w:rsidRPr="006D6122">
        <w:rPr>
          <w:szCs w:val="28"/>
        </w:rPr>
        <w:t>причинно-следственны</w:t>
      </w:r>
      <w:r>
        <w:rPr>
          <w:szCs w:val="28"/>
        </w:rPr>
        <w:t>е</w:t>
      </w:r>
      <w:r w:rsidRPr="006D6122">
        <w:rPr>
          <w:szCs w:val="28"/>
        </w:rPr>
        <w:t xml:space="preserve"> связ</w:t>
      </w:r>
      <w:r>
        <w:rPr>
          <w:szCs w:val="28"/>
        </w:rPr>
        <w:t xml:space="preserve">и, а также </w:t>
      </w:r>
      <w:r w:rsidRPr="006D6122">
        <w:rPr>
          <w:szCs w:val="28"/>
        </w:rPr>
        <w:t xml:space="preserve">способность выстраивать события и процессы в логическую цепочку, где каждый последующий элемент вытекает из предыдущего. </w:t>
      </w:r>
    </w:p>
    <w:p w14:paraId="43661F07" w14:textId="60D6F624" w:rsidR="00FE67B7" w:rsidRDefault="00992CCF" w:rsidP="00A45033">
      <w:pPr>
        <w:pStyle w:val="aa"/>
        <w:spacing w:line="360" w:lineRule="auto"/>
        <w:ind w:firstLine="567"/>
        <w:contextualSpacing/>
        <w:jc w:val="both"/>
        <w:rPr>
          <w:szCs w:val="28"/>
        </w:rPr>
      </w:pPr>
      <w:r>
        <w:rPr>
          <w:szCs w:val="28"/>
        </w:rPr>
        <w:lastRenderedPageBreak/>
        <w:t>Опыт показывает, что в</w:t>
      </w:r>
      <w:r w:rsidR="00A45033" w:rsidRPr="006D6122">
        <w:rPr>
          <w:szCs w:val="28"/>
        </w:rPr>
        <w:t>о многом неумение выстраива</w:t>
      </w:r>
      <w:r w:rsidR="00A45033">
        <w:rPr>
          <w:szCs w:val="28"/>
        </w:rPr>
        <w:t>ть</w:t>
      </w:r>
      <w:r w:rsidR="00A45033" w:rsidRPr="006D6122">
        <w:rPr>
          <w:szCs w:val="28"/>
        </w:rPr>
        <w:t xml:space="preserve"> причинно-следственны</w:t>
      </w:r>
      <w:r w:rsidR="00A45033">
        <w:rPr>
          <w:szCs w:val="28"/>
        </w:rPr>
        <w:t>е</w:t>
      </w:r>
      <w:r w:rsidR="00A45033" w:rsidRPr="006D6122">
        <w:rPr>
          <w:szCs w:val="28"/>
        </w:rPr>
        <w:t xml:space="preserve"> связ</w:t>
      </w:r>
      <w:r w:rsidR="00A45033">
        <w:rPr>
          <w:szCs w:val="28"/>
        </w:rPr>
        <w:t>и</w:t>
      </w:r>
      <w:r w:rsidR="00A45033" w:rsidRPr="006D6122">
        <w:rPr>
          <w:szCs w:val="28"/>
        </w:rPr>
        <w:t xml:space="preserve"> </w:t>
      </w:r>
      <w:r w:rsidR="00A45033">
        <w:rPr>
          <w:szCs w:val="28"/>
        </w:rPr>
        <w:t xml:space="preserve">как раз и </w:t>
      </w:r>
      <w:r w:rsidR="00A45033" w:rsidRPr="006D6122">
        <w:rPr>
          <w:szCs w:val="28"/>
        </w:rPr>
        <w:t>приводит к тому, что учащи</w:t>
      </w:r>
      <w:r w:rsidR="00A45033">
        <w:rPr>
          <w:szCs w:val="28"/>
        </w:rPr>
        <w:t>еся</w:t>
      </w:r>
      <w:r w:rsidR="00A45033" w:rsidRPr="006D6122">
        <w:rPr>
          <w:szCs w:val="28"/>
        </w:rPr>
        <w:t xml:space="preserve"> не мо</w:t>
      </w:r>
      <w:r w:rsidR="00A45033">
        <w:rPr>
          <w:szCs w:val="28"/>
        </w:rPr>
        <w:t>гут</w:t>
      </w:r>
      <w:r w:rsidR="00A45033" w:rsidRPr="006D6122">
        <w:rPr>
          <w:szCs w:val="28"/>
        </w:rPr>
        <w:t xml:space="preserve"> </w:t>
      </w:r>
      <w:r w:rsidR="00A45033">
        <w:rPr>
          <w:szCs w:val="28"/>
        </w:rPr>
        <w:t>дать</w:t>
      </w:r>
      <w:r w:rsidR="00A45033" w:rsidRPr="006D6122">
        <w:rPr>
          <w:szCs w:val="28"/>
        </w:rPr>
        <w:t xml:space="preserve"> последовательный </w:t>
      </w:r>
      <w:r w:rsidR="00A45033">
        <w:rPr>
          <w:szCs w:val="28"/>
        </w:rPr>
        <w:t xml:space="preserve">и </w:t>
      </w:r>
      <w:r w:rsidR="00A45033" w:rsidRPr="006D6122">
        <w:rPr>
          <w:szCs w:val="28"/>
        </w:rPr>
        <w:t>логично построенный ответ.</w:t>
      </w:r>
      <w:r w:rsidR="00FE67B7">
        <w:rPr>
          <w:szCs w:val="28"/>
        </w:rPr>
        <w:t xml:space="preserve"> </w:t>
      </w:r>
    </w:p>
    <w:p w14:paraId="15F7FB76" w14:textId="16461D2C" w:rsidR="00FE67B7" w:rsidRPr="00FE67B7" w:rsidRDefault="00FE67B7" w:rsidP="00A45033">
      <w:pPr>
        <w:pStyle w:val="aa"/>
        <w:spacing w:line="360" w:lineRule="auto"/>
        <w:ind w:firstLine="567"/>
        <w:contextualSpacing/>
        <w:jc w:val="both"/>
        <w:rPr>
          <w:color w:val="000000"/>
          <w:szCs w:val="28"/>
        </w:rPr>
      </w:pPr>
      <w:r>
        <w:rPr>
          <w:szCs w:val="28"/>
        </w:rPr>
        <w:t xml:space="preserve">К числу конкретных методических приемов, </w:t>
      </w:r>
      <w:r w:rsidRPr="00FE67B7">
        <w:rPr>
          <w:szCs w:val="28"/>
        </w:rPr>
        <w:t xml:space="preserve">можно рекомендовать давать на уроках регулярные </w:t>
      </w:r>
      <w:r w:rsidRPr="00FE67B7">
        <w:rPr>
          <w:color w:val="000000"/>
          <w:szCs w:val="28"/>
        </w:rPr>
        <w:t>письменн</w:t>
      </w:r>
      <w:r>
        <w:rPr>
          <w:color w:val="000000"/>
          <w:szCs w:val="28"/>
        </w:rPr>
        <w:t>ые</w:t>
      </w:r>
      <w:r w:rsidRPr="00FE67B7">
        <w:rPr>
          <w:color w:val="000000"/>
          <w:szCs w:val="28"/>
        </w:rPr>
        <w:t xml:space="preserve"> задани</w:t>
      </w:r>
      <w:r>
        <w:rPr>
          <w:color w:val="000000"/>
          <w:szCs w:val="28"/>
        </w:rPr>
        <w:t>я</w:t>
      </w:r>
      <w:r w:rsidRPr="00FE67B7">
        <w:rPr>
          <w:color w:val="000000"/>
          <w:szCs w:val="28"/>
        </w:rPr>
        <w:t xml:space="preserve"> с приведением аргументов.</w:t>
      </w:r>
    </w:p>
    <w:p w14:paraId="0AF94806" w14:textId="77777777" w:rsidR="00A94A63" w:rsidRDefault="00F53F69" w:rsidP="003D1593">
      <w:pPr>
        <w:pStyle w:val="aa"/>
        <w:spacing w:line="360" w:lineRule="auto"/>
        <w:ind w:firstLine="567"/>
        <w:contextualSpacing/>
        <w:jc w:val="both"/>
        <w:rPr>
          <w:bCs/>
          <w:color w:val="000000"/>
          <w:szCs w:val="28"/>
        </w:rPr>
      </w:pPr>
      <w:r w:rsidRPr="00F53F69">
        <w:rPr>
          <w:bCs/>
          <w:color w:val="000000"/>
          <w:szCs w:val="28"/>
        </w:rPr>
        <w:t>3.</w:t>
      </w:r>
      <w:r w:rsidR="003D1593">
        <w:rPr>
          <w:bCs/>
          <w:color w:val="000000"/>
          <w:szCs w:val="28"/>
        </w:rPr>
        <w:t xml:space="preserve"> </w:t>
      </w:r>
      <w:r w:rsidR="00A94A63" w:rsidRPr="00A94A63">
        <w:rPr>
          <w:bCs/>
          <w:color w:val="000000"/>
          <w:szCs w:val="28"/>
        </w:rPr>
        <w:t>К числу эффективных приемов формирования умений работать с картой, педагоги могут применить методику «живой» или «оживленной» карты</w:t>
      </w:r>
      <w:r w:rsidR="00A94A63">
        <w:rPr>
          <w:bCs/>
          <w:color w:val="000000"/>
          <w:szCs w:val="28"/>
        </w:rPr>
        <w:t xml:space="preserve"> (в том числе цифровой, анимированной; с использованием мультимедийных технологий)</w:t>
      </w:r>
      <w:r w:rsidR="00A94A63" w:rsidRPr="00A94A63">
        <w:rPr>
          <w:bCs/>
          <w:color w:val="000000"/>
          <w:szCs w:val="28"/>
        </w:rPr>
        <w:t xml:space="preserve">. </w:t>
      </w:r>
    </w:p>
    <w:p w14:paraId="3C66406B" w14:textId="184CBAEA" w:rsidR="003D1593" w:rsidRPr="00ED1BCA" w:rsidRDefault="00A94A63" w:rsidP="003D1593">
      <w:pPr>
        <w:pStyle w:val="aa"/>
        <w:spacing w:line="360" w:lineRule="auto"/>
        <w:ind w:firstLine="567"/>
        <w:contextualSpacing/>
        <w:jc w:val="both"/>
        <w:rPr>
          <w:szCs w:val="28"/>
        </w:rPr>
      </w:pPr>
      <w:r w:rsidRPr="00A94A63">
        <w:rPr>
          <w:bCs/>
          <w:color w:val="000000"/>
          <w:szCs w:val="28"/>
        </w:rPr>
        <w:t xml:space="preserve">В </w:t>
      </w:r>
      <w:r>
        <w:rPr>
          <w:bCs/>
          <w:color w:val="000000"/>
          <w:szCs w:val="28"/>
        </w:rPr>
        <w:t>8</w:t>
      </w:r>
      <w:r w:rsidRPr="00A94A63">
        <w:rPr>
          <w:bCs/>
          <w:color w:val="000000"/>
          <w:szCs w:val="28"/>
        </w:rPr>
        <w:t>-м классе это могут быть: прикрепление силуэтов и фигурок, которые способствуют запоминанию мест исторических событий (сражения, мирные переговоры, морские торговые порты и т.д.). Также полезно их передвижение по карте. С помощью «живой» карты учитель получает возможность подчеркнуть нужные элементы исторической карты, сосредоточить внимание школьников на важнейших объектах, облегчая процесс их запоминания.</w:t>
      </w:r>
    </w:p>
    <w:p w14:paraId="311D4218" w14:textId="77777777" w:rsidR="00084447" w:rsidRDefault="00084447" w:rsidP="00BA2599">
      <w:pPr>
        <w:pStyle w:val="aa"/>
        <w:spacing w:line="336" w:lineRule="auto"/>
        <w:contextualSpacing/>
        <w:jc w:val="both"/>
        <w:rPr>
          <w:szCs w:val="28"/>
        </w:rPr>
      </w:pPr>
    </w:p>
    <w:p w14:paraId="2CE34562" w14:textId="29E43AC5" w:rsidR="00CA18E7" w:rsidRDefault="00BA2599" w:rsidP="00BA2599">
      <w:pPr>
        <w:pStyle w:val="aa"/>
        <w:spacing w:line="336" w:lineRule="auto"/>
        <w:contextualSpacing/>
        <w:jc w:val="both"/>
        <w:rPr>
          <w:szCs w:val="28"/>
        </w:rPr>
      </w:pPr>
      <w:r w:rsidRPr="00BA2599">
        <w:rPr>
          <w:szCs w:val="28"/>
        </w:rPr>
        <w:t>Доцент</w:t>
      </w:r>
      <w:r w:rsidR="00CA18E7">
        <w:rPr>
          <w:szCs w:val="28"/>
        </w:rPr>
        <w:t xml:space="preserve"> </w:t>
      </w:r>
      <w:r w:rsidRPr="00BA2599">
        <w:rPr>
          <w:szCs w:val="28"/>
        </w:rPr>
        <w:t xml:space="preserve">кафедры общественных дисциплин </w:t>
      </w:r>
    </w:p>
    <w:p w14:paraId="3D81F06E" w14:textId="77777777" w:rsidR="00CA18E7" w:rsidRDefault="00BA2599" w:rsidP="00BA2599">
      <w:pPr>
        <w:pStyle w:val="aa"/>
        <w:spacing w:line="336" w:lineRule="auto"/>
        <w:contextualSpacing/>
        <w:jc w:val="both"/>
        <w:rPr>
          <w:szCs w:val="28"/>
        </w:rPr>
      </w:pPr>
      <w:r w:rsidRPr="00BA2599">
        <w:rPr>
          <w:szCs w:val="28"/>
        </w:rPr>
        <w:t>и регионоведения</w:t>
      </w:r>
      <w:r w:rsidR="00CA18E7">
        <w:rPr>
          <w:szCs w:val="28"/>
        </w:rPr>
        <w:t xml:space="preserve"> </w:t>
      </w:r>
      <w:r w:rsidRPr="00BA2599">
        <w:rPr>
          <w:szCs w:val="28"/>
        </w:rPr>
        <w:t>ГБОУ ИРО</w:t>
      </w:r>
    </w:p>
    <w:p w14:paraId="5B71DD8F" w14:textId="0006C855" w:rsidR="002C7A9D" w:rsidRPr="00BA2599" w:rsidRDefault="00BA2599" w:rsidP="00BA2599">
      <w:pPr>
        <w:pStyle w:val="aa"/>
        <w:spacing w:line="336" w:lineRule="auto"/>
        <w:contextualSpacing/>
        <w:jc w:val="both"/>
        <w:rPr>
          <w:szCs w:val="28"/>
        </w:rPr>
      </w:pPr>
      <w:r w:rsidRPr="00BA2599">
        <w:rPr>
          <w:szCs w:val="28"/>
        </w:rPr>
        <w:t xml:space="preserve">Краснодарского края </w:t>
      </w:r>
      <w:r w:rsidRPr="00BA2599">
        <w:rPr>
          <w:szCs w:val="28"/>
        </w:rPr>
        <w:tab/>
      </w:r>
      <w:r w:rsidRPr="00BA2599">
        <w:rPr>
          <w:szCs w:val="28"/>
        </w:rPr>
        <w:tab/>
      </w:r>
      <w:r w:rsidRPr="00BA2599">
        <w:rPr>
          <w:szCs w:val="28"/>
        </w:rPr>
        <w:tab/>
      </w:r>
      <w:r w:rsidRPr="00BA2599">
        <w:rPr>
          <w:szCs w:val="28"/>
        </w:rPr>
        <w:tab/>
        <w:t xml:space="preserve">    </w:t>
      </w:r>
      <w:r w:rsidR="00CA18E7">
        <w:rPr>
          <w:szCs w:val="28"/>
        </w:rPr>
        <w:t xml:space="preserve">   </w:t>
      </w:r>
      <w:r w:rsidRPr="00BA2599">
        <w:rPr>
          <w:szCs w:val="28"/>
        </w:rPr>
        <w:t xml:space="preserve">      </w:t>
      </w:r>
      <w:r w:rsidR="00CA18E7">
        <w:rPr>
          <w:szCs w:val="28"/>
        </w:rPr>
        <w:t xml:space="preserve">      </w:t>
      </w:r>
      <w:r w:rsidR="005E49B1">
        <w:rPr>
          <w:szCs w:val="28"/>
        </w:rPr>
        <w:t xml:space="preserve">  </w:t>
      </w:r>
      <w:r w:rsidR="00CA18E7">
        <w:rPr>
          <w:szCs w:val="28"/>
        </w:rPr>
        <w:t xml:space="preserve"> </w:t>
      </w:r>
      <w:r w:rsidRPr="00BA2599">
        <w:rPr>
          <w:szCs w:val="28"/>
        </w:rPr>
        <w:t xml:space="preserve">   </w:t>
      </w:r>
      <w:r w:rsidR="00CA18E7">
        <w:rPr>
          <w:szCs w:val="28"/>
        </w:rPr>
        <w:t>К</w:t>
      </w:r>
      <w:r w:rsidRPr="00BA2599">
        <w:rPr>
          <w:szCs w:val="28"/>
        </w:rPr>
        <w:t xml:space="preserve">.В. </w:t>
      </w:r>
      <w:r w:rsidR="00CA18E7">
        <w:rPr>
          <w:szCs w:val="28"/>
        </w:rPr>
        <w:t>Скиба</w:t>
      </w:r>
    </w:p>
    <w:sectPr w:rsidR="002C7A9D" w:rsidRPr="00BA2599" w:rsidSect="00FE67B7">
      <w:headerReference w:type="default" r:id="rId9"/>
      <w:pgSz w:w="11906" w:h="16838"/>
      <w:pgMar w:top="28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345798" w14:textId="77777777" w:rsidR="00D72A67" w:rsidRDefault="00D72A67" w:rsidP="000E4253">
      <w:pPr>
        <w:spacing w:after="0" w:line="240" w:lineRule="auto"/>
      </w:pPr>
      <w:r>
        <w:separator/>
      </w:r>
    </w:p>
  </w:endnote>
  <w:endnote w:type="continuationSeparator" w:id="0">
    <w:p w14:paraId="02ED45AE" w14:textId="77777777" w:rsidR="00D72A67" w:rsidRDefault="00D72A67" w:rsidP="000E4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729591" w14:textId="77777777" w:rsidR="00D72A67" w:rsidRDefault="00D72A67" w:rsidP="000E4253">
      <w:pPr>
        <w:spacing w:after="0" w:line="240" w:lineRule="auto"/>
      </w:pPr>
      <w:r>
        <w:separator/>
      </w:r>
    </w:p>
  </w:footnote>
  <w:footnote w:type="continuationSeparator" w:id="0">
    <w:p w14:paraId="72A23595" w14:textId="77777777" w:rsidR="00D72A67" w:rsidRDefault="00D72A67" w:rsidP="000E4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3DDA8" w14:textId="77777777" w:rsidR="000E4253" w:rsidRDefault="000E425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FE29F3"/>
    <w:multiLevelType w:val="hybridMultilevel"/>
    <w:tmpl w:val="F1FCD228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98D4D93"/>
    <w:multiLevelType w:val="hybridMultilevel"/>
    <w:tmpl w:val="BC06D190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35004D1"/>
    <w:multiLevelType w:val="hybridMultilevel"/>
    <w:tmpl w:val="928C7150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A25"/>
    <w:rsid w:val="00040598"/>
    <w:rsid w:val="00053EB3"/>
    <w:rsid w:val="000552BB"/>
    <w:rsid w:val="00084447"/>
    <w:rsid w:val="000970C5"/>
    <w:rsid w:val="000B59D4"/>
    <w:rsid w:val="000B7589"/>
    <w:rsid w:val="000E4253"/>
    <w:rsid w:val="000E7DD2"/>
    <w:rsid w:val="000F61EC"/>
    <w:rsid w:val="00106E36"/>
    <w:rsid w:val="001076AE"/>
    <w:rsid w:val="00155AB5"/>
    <w:rsid w:val="001737E5"/>
    <w:rsid w:val="001A7E28"/>
    <w:rsid w:val="001B6098"/>
    <w:rsid w:val="001C6BBC"/>
    <w:rsid w:val="001D24F1"/>
    <w:rsid w:val="001D3BD8"/>
    <w:rsid w:val="001F55C3"/>
    <w:rsid w:val="00204E59"/>
    <w:rsid w:val="00211896"/>
    <w:rsid w:val="002134AF"/>
    <w:rsid w:val="00217229"/>
    <w:rsid w:val="00220574"/>
    <w:rsid w:val="002222E4"/>
    <w:rsid w:val="00222E62"/>
    <w:rsid w:val="002520C4"/>
    <w:rsid w:val="00296C1D"/>
    <w:rsid w:val="002A661B"/>
    <w:rsid w:val="002C1F24"/>
    <w:rsid w:val="002C7A9D"/>
    <w:rsid w:val="002D6F5E"/>
    <w:rsid w:val="002E654A"/>
    <w:rsid w:val="002F12E4"/>
    <w:rsid w:val="00307E3E"/>
    <w:rsid w:val="00323C3C"/>
    <w:rsid w:val="00373A8B"/>
    <w:rsid w:val="003B7412"/>
    <w:rsid w:val="003D1593"/>
    <w:rsid w:val="003E370C"/>
    <w:rsid w:val="003F74FD"/>
    <w:rsid w:val="004027CB"/>
    <w:rsid w:val="004A15DA"/>
    <w:rsid w:val="004A471B"/>
    <w:rsid w:val="004C5D2F"/>
    <w:rsid w:val="004C5E25"/>
    <w:rsid w:val="004D547D"/>
    <w:rsid w:val="004D7089"/>
    <w:rsid w:val="004F03B5"/>
    <w:rsid w:val="004F2989"/>
    <w:rsid w:val="004F6561"/>
    <w:rsid w:val="004F7C36"/>
    <w:rsid w:val="0052550F"/>
    <w:rsid w:val="0053640E"/>
    <w:rsid w:val="0054122C"/>
    <w:rsid w:val="00551E0E"/>
    <w:rsid w:val="00582679"/>
    <w:rsid w:val="00586BB8"/>
    <w:rsid w:val="005A5FD0"/>
    <w:rsid w:val="005C0147"/>
    <w:rsid w:val="005D6FBA"/>
    <w:rsid w:val="005E05EC"/>
    <w:rsid w:val="005E3403"/>
    <w:rsid w:val="005E49B1"/>
    <w:rsid w:val="00614FE8"/>
    <w:rsid w:val="00641141"/>
    <w:rsid w:val="00642B6A"/>
    <w:rsid w:val="00680E7F"/>
    <w:rsid w:val="006A700E"/>
    <w:rsid w:val="006A7EA5"/>
    <w:rsid w:val="006B401B"/>
    <w:rsid w:val="006C42EB"/>
    <w:rsid w:val="006D6122"/>
    <w:rsid w:val="006F0E4E"/>
    <w:rsid w:val="006F7E0D"/>
    <w:rsid w:val="007341B2"/>
    <w:rsid w:val="00737829"/>
    <w:rsid w:val="00784B8A"/>
    <w:rsid w:val="0079372E"/>
    <w:rsid w:val="007944FD"/>
    <w:rsid w:val="007A14EE"/>
    <w:rsid w:val="007B4440"/>
    <w:rsid w:val="007C33E8"/>
    <w:rsid w:val="00810597"/>
    <w:rsid w:val="00824D0D"/>
    <w:rsid w:val="00837A25"/>
    <w:rsid w:val="008A2C12"/>
    <w:rsid w:val="008A43CF"/>
    <w:rsid w:val="008A4DB4"/>
    <w:rsid w:val="008C346F"/>
    <w:rsid w:val="008C7F51"/>
    <w:rsid w:val="008F182A"/>
    <w:rsid w:val="008F4E72"/>
    <w:rsid w:val="00921F83"/>
    <w:rsid w:val="00936D35"/>
    <w:rsid w:val="009403A8"/>
    <w:rsid w:val="00952615"/>
    <w:rsid w:val="00984ADA"/>
    <w:rsid w:val="00992CCF"/>
    <w:rsid w:val="00995490"/>
    <w:rsid w:val="0099654F"/>
    <w:rsid w:val="00996F5C"/>
    <w:rsid w:val="009A34C1"/>
    <w:rsid w:val="009C5292"/>
    <w:rsid w:val="009E47F5"/>
    <w:rsid w:val="009E4C3F"/>
    <w:rsid w:val="009E61FB"/>
    <w:rsid w:val="009F7BA1"/>
    <w:rsid w:val="00A22DE3"/>
    <w:rsid w:val="00A24060"/>
    <w:rsid w:val="00A45033"/>
    <w:rsid w:val="00A46AC1"/>
    <w:rsid w:val="00A7356F"/>
    <w:rsid w:val="00A8681F"/>
    <w:rsid w:val="00A90549"/>
    <w:rsid w:val="00A91B6D"/>
    <w:rsid w:val="00A94A63"/>
    <w:rsid w:val="00A96F78"/>
    <w:rsid w:val="00AB6DA2"/>
    <w:rsid w:val="00AD7A18"/>
    <w:rsid w:val="00AF10B3"/>
    <w:rsid w:val="00AF26F5"/>
    <w:rsid w:val="00AF4F15"/>
    <w:rsid w:val="00B136A0"/>
    <w:rsid w:val="00B3546F"/>
    <w:rsid w:val="00B456ED"/>
    <w:rsid w:val="00B52D04"/>
    <w:rsid w:val="00B65F9F"/>
    <w:rsid w:val="00B6750E"/>
    <w:rsid w:val="00B84DB1"/>
    <w:rsid w:val="00BA2599"/>
    <w:rsid w:val="00BA38F2"/>
    <w:rsid w:val="00BB3874"/>
    <w:rsid w:val="00BB7025"/>
    <w:rsid w:val="00C16362"/>
    <w:rsid w:val="00C332DD"/>
    <w:rsid w:val="00C432C7"/>
    <w:rsid w:val="00C54878"/>
    <w:rsid w:val="00C604A1"/>
    <w:rsid w:val="00C665F8"/>
    <w:rsid w:val="00C724A1"/>
    <w:rsid w:val="00C95979"/>
    <w:rsid w:val="00CA131B"/>
    <w:rsid w:val="00CA18E7"/>
    <w:rsid w:val="00CA7243"/>
    <w:rsid w:val="00CB33FF"/>
    <w:rsid w:val="00CC2F1D"/>
    <w:rsid w:val="00CE4A8B"/>
    <w:rsid w:val="00CE5B0E"/>
    <w:rsid w:val="00CF3A72"/>
    <w:rsid w:val="00D107CF"/>
    <w:rsid w:val="00D3490A"/>
    <w:rsid w:val="00D63575"/>
    <w:rsid w:val="00D71C5F"/>
    <w:rsid w:val="00D72A67"/>
    <w:rsid w:val="00D97135"/>
    <w:rsid w:val="00DA2BDD"/>
    <w:rsid w:val="00DA7B4A"/>
    <w:rsid w:val="00DB1221"/>
    <w:rsid w:val="00DB744A"/>
    <w:rsid w:val="00DC2CB6"/>
    <w:rsid w:val="00DD59C0"/>
    <w:rsid w:val="00DE1FA6"/>
    <w:rsid w:val="00DF4CE2"/>
    <w:rsid w:val="00E00AFF"/>
    <w:rsid w:val="00E04599"/>
    <w:rsid w:val="00E11DA6"/>
    <w:rsid w:val="00E20C49"/>
    <w:rsid w:val="00E2254B"/>
    <w:rsid w:val="00E35D4F"/>
    <w:rsid w:val="00E37418"/>
    <w:rsid w:val="00E40583"/>
    <w:rsid w:val="00E42194"/>
    <w:rsid w:val="00E45754"/>
    <w:rsid w:val="00E90478"/>
    <w:rsid w:val="00E947A2"/>
    <w:rsid w:val="00EC2AAB"/>
    <w:rsid w:val="00EE0858"/>
    <w:rsid w:val="00F10B3C"/>
    <w:rsid w:val="00F2473A"/>
    <w:rsid w:val="00F53F69"/>
    <w:rsid w:val="00F926DE"/>
    <w:rsid w:val="00FA0432"/>
    <w:rsid w:val="00FA6181"/>
    <w:rsid w:val="00FE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CBD64"/>
  <w15:docId w15:val="{4F3381B8-5024-4EDD-A065-E2C46E866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4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4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4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E4253"/>
  </w:style>
  <w:style w:type="paragraph" w:styleId="a6">
    <w:name w:val="footer"/>
    <w:basedOn w:val="a"/>
    <w:link w:val="a7"/>
    <w:uiPriority w:val="99"/>
    <w:unhideWhenUsed/>
    <w:rsid w:val="000E4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E4253"/>
  </w:style>
  <w:style w:type="paragraph" w:styleId="a8">
    <w:name w:val="Balloon Text"/>
    <w:basedOn w:val="a"/>
    <w:link w:val="a9"/>
    <w:uiPriority w:val="99"/>
    <w:semiHidden/>
    <w:unhideWhenUsed/>
    <w:rsid w:val="004F6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F6561"/>
    <w:rPr>
      <w:rFonts w:ascii="Segoe UI" w:hAnsi="Segoe UI" w:cs="Segoe UI"/>
      <w:sz w:val="18"/>
      <w:szCs w:val="18"/>
    </w:rPr>
  </w:style>
  <w:style w:type="paragraph" w:styleId="aa">
    <w:name w:val="No Spacing"/>
    <w:link w:val="ab"/>
    <w:uiPriority w:val="1"/>
    <w:qFormat/>
    <w:rsid w:val="00E35D4F"/>
    <w:pPr>
      <w:spacing w:after="0" w:line="240" w:lineRule="auto"/>
    </w:pPr>
    <w:rPr>
      <w:rFonts w:ascii="Times New Roman" w:hAnsi="Times New Roman" w:cs="Times New Roman"/>
      <w:sz w:val="28"/>
    </w:rPr>
  </w:style>
  <w:style w:type="character" w:customStyle="1" w:styleId="ab">
    <w:name w:val="Без интервала Знак"/>
    <w:link w:val="aa"/>
    <w:uiPriority w:val="1"/>
    <w:locked/>
    <w:rsid w:val="00E35D4F"/>
    <w:rPr>
      <w:rFonts w:ascii="Times New Roman" w:hAnsi="Times New Roman" w:cs="Times New Roman"/>
      <w:sz w:val="28"/>
    </w:rPr>
  </w:style>
  <w:style w:type="paragraph" w:styleId="ac">
    <w:name w:val="Normal (Web)"/>
    <w:basedOn w:val="a"/>
    <w:uiPriority w:val="99"/>
    <w:semiHidden/>
    <w:unhideWhenUsed/>
    <w:rsid w:val="006D6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6D6122"/>
    <w:rPr>
      <w:i/>
      <w:iCs/>
    </w:rPr>
  </w:style>
  <w:style w:type="character" w:styleId="ae">
    <w:name w:val="Hyperlink"/>
    <w:basedOn w:val="a0"/>
    <w:uiPriority w:val="99"/>
    <w:semiHidden/>
    <w:unhideWhenUsed/>
    <w:rsid w:val="00FE67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4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D6A7F-EEC8-4FDE-8012-FD2A454FC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В. Исаченко</dc:creator>
  <cp:keywords/>
  <dc:description/>
  <cp:lastModifiedBy>Ирина В. Лихачева</cp:lastModifiedBy>
  <cp:revision>2</cp:revision>
  <cp:lastPrinted>2023-01-31T11:17:00Z</cp:lastPrinted>
  <dcterms:created xsi:type="dcterms:W3CDTF">2025-08-14T15:39:00Z</dcterms:created>
  <dcterms:modified xsi:type="dcterms:W3CDTF">2025-08-14T15:39:00Z</dcterms:modified>
</cp:coreProperties>
</file>