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8D4D14">
        <w:rPr>
          <w:b/>
          <w:szCs w:val="27"/>
          <w:shd w:val="clear" w:color="auto" w:fill="FFFFFF"/>
        </w:rPr>
        <w:t>Мин</w:t>
      </w:r>
      <w:r>
        <w:rPr>
          <w:b/>
          <w:szCs w:val="27"/>
          <w:shd w:val="clear" w:color="auto" w:fill="FFFFFF"/>
        </w:rPr>
        <w:t>истерство образования и науки</w:t>
      </w:r>
      <w:r w:rsidRPr="008D4D14">
        <w:rPr>
          <w:b/>
          <w:szCs w:val="27"/>
          <w:shd w:val="clear" w:color="auto" w:fill="FFFFFF"/>
        </w:rPr>
        <w:t xml:space="preserve"> 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szCs w:val="27"/>
          <w:shd w:val="clear" w:color="auto" w:fill="FFFFFF"/>
        </w:rPr>
        <w:t>образовательное учреждение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дополнительного профессионального образования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>
        <w:rPr>
          <w:b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b/>
          <w:szCs w:val="27"/>
          <w:shd w:val="clear" w:color="auto" w:fill="FFFFFF"/>
        </w:rPr>
        <w:t>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(ГБОУ ИРО Краснодарского края)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</w:p>
    <w:p w:rsidR="002F0036" w:rsidRPr="00B025F2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Методические рекомендации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по результатам анализа ВПР по английскому языку</w:t>
      </w:r>
      <w:r>
        <w:rPr>
          <w:b/>
          <w:szCs w:val="27"/>
          <w:shd w:val="clear" w:color="auto" w:fill="FFFFFF"/>
        </w:rPr>
        <w:t xml:space="preserve"> в 4 </w:t>
      </w:r>
      <w:r w:rsidRPr="00A91804">
        <w:rPr>
          <w:b/>
          <w:szCs w:val="27"/>
          <w:shd w:val="clear" w:color="auto" w:fill="FFFFFF"/>
        </w:rPr>
        <w:t>класс</w:t>
      </w:r>
      <w:r>
        <w:rPr>
          <w:b/>
          <w:szCs w:val="27"/>
          <w:shd w:val="clear" w:color="auto" w:fill="FFFFFF"/>
        </w:rPr>
        <w:t>е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A91804">
        <w:rPr>
          <w:b/>
          <w:szCs w:val="27"/>
          <w:shd w:val="clear" w:color="auto" w:fill="FFFFFF"/>
        </w:rPr>
        <w:t>202</w:t>
      </w:r>
      <w:r>
        <w:rPr>
          <w:b/>
          <w:szCs w:val="27"/>
          <w:shd w:val="clear" w:color="auto" w:fill="FFFFFF"/>
        </w:rPr>
        <w:t>4 - 2025</w:t>
      </w:r>
      <w:r w:rsidRPr="00A91804">
        <w:rPr>
          <w:b/>
          <w:szCs w:val="27"/>
          <w:shd w:val="clear" w:color="auto" w:fill="FFFFFF"/>
        </w:rPr>
        <w:t xml:space="preserve"> </w:t>
      </w:r>
      <w:r>
        <w:rPr>
          <w:b/>
          <w:szCs w:val="27"/>
          <w:shd w:val="clear" w:color="auto" w:fill="FFFFFF"/>
        </w:rPr>
        <w:t xml:space="preserve">учебный </w:t>
      </w:r>
      <w:r w:rsidRPr="00A91804">
        <w:rPr>
          <w:b/>
          <w:szCs w:val="27"/>
          <w:shd w:val="clear" w:color="auto" w:fill="FFFFFF"/>
        </w:rPr>
        <w:t>г</w:t>
      </w:r>
      <w:r>
        <w:rPr>
          <w:b/>
          <w:szCs w:val="27"/>
          <w:shd w:val="clear" w:color="auto" w:fill="FFFFFF"/>
        </w:rPr>
        <w:t>од</w:t>
      </w:r>
    </w:p>
    <w:p w:rsidR="00826511" w:rsidRPr="005B6034" w:rsidRDefault="00826511" w:rsidP="00256A21">
      <w:pPr>
        <w:pStyle w:val="ab"/>
        <w:jc w:val="center"/>
        <w:rPr>
          <w:b/>
        </w:rPr>
      </w:pPr>
    </w:p>
    <w:p w:rsidR="00F447A5" w:rsidRDefault="00F447A5" w:rsidP="00256A21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Назначение ВПР по учебному предмету «Английский язык» – оценить качество общеобразовательной подготовки обучающихся 4 классов в соответствии с требованиями федерального государственного образовательного стандарта начального общего образования (ФГОС НОО) и федеральной образовательной программы начального общего образования (ФОП НОО).</w:t>
      </w:r>
    </w:p>
    <w:p w:rsidR="00F447A5" w:rsidRDefault="00F447A5" w:rsidP="00256A21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Результаты ВПР могут быть использованы образовательными организациями для совершенствования методики преподавания учебных предметов.</w:t>
      </w:r>
    </w:p>
    <w:p w:rsidR="00F72C29" w:rsidRDefault="00F72C29" w:rsidP="00256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t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начального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447A5" w:rsidRDefault="00F447A5" w:rsidP="00256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ВПР по </w:t>
      </w:r>
      <w:r w:rsidR="00F72C29"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английскому языку 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>для 4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-го класса в 2025 году 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>выполняло 15299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 обучающихся (что составляет 4,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>9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 % от общего количества по России) из 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459 образовательных организаций (далее – ОО) 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44 муниципалитетов Краснодарского края, реализующих основную общеобразовательную программу 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>начального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 общего образования (далее- ООП 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>Н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>ОО).</w:t>
      </w:r>
    </w:p>
    <w:p w:rsidR="00F43948" w:rsidRDefault="00604D5F" w:rsidP="00256A21">
      <w:pPr>
        <w:spacing w:after="0" w:line="240" w:lineRule="auto"/>
        <w:ind w:left="-11" w:right="285" w:firstLine="578"/>
        <w:jc w:val="both"/>
        <w:rPr>
          <w:rFonts w:eastAsia="Times New Roman"/>
        </w:rPr>
      </w:pPr>
      <w:r w:rsidRPr="00F43948">
        <w:t>Посредством</w:t>
      </w:r>
      <w:r w:rsidRPr="00F43948">
        <w:rPr>
          <w:rFonts w:eastAsia="Times New Roman"/>
        </w:rPr>
        <w:t xml:space="preserve"> </w:t>
      </w:r>
      <w:r w:rsidRPr="00F43948">
        <w:t>проверочной</w:t>
      </w:r>
      <w:r w:rsidRPr="00F43948">
        <w:rPr>
          <w:rFonts w:eastAsia="Times New Roman"/>
        </w:rPr>
        <w:t xml:space="preserve"> </w:t>
      </w:r>
      <w:r w:rsidRPr="00F43948">
        <w:t>работы</w:t>
      </w:r>
      <w:r w:rsidRPr="00F43948">
        <w:rPr>
          <w:rFonts w:eastAsia="Times New Roman"/>
        </w:rPr>
        <w:t xml:space="preserve"> </w:t>
      </w:r>
      <w:r w:rsidRPr="00F43948">
        <w:t>у</w:t>
      </w:r>
      <w:r w:rsidRPr="00F43948">
        <w:rPr>
          <w:rFonts w:eastAsia="Times New Roman"/>
        </w:rPr>
        <w:t xml:space="preserve"> </w:t>
      </w:r>
      <w:r w:rsidRPr="00F43948">
        <w:t>школьников</w:t>
      </w:r>
      <w:r w:rsidRPr="00F43948">
        <w:rPr>
          <w:rFonts w:eastAsia="Times New Roman"/>
        </w:rPr>
        <w:t xml:space="preserve"> </w:t>
      </w:r>
      <w:r w:rsidRPr="00F43948">
        <w:t>выявляются</w:t>
      </w:r>
      <w:r w:rsidRPr="00F43948">
        <w:rPr>
          <w:rFonts w:eastAsia="Times New Roman"/>
        </w:rPr>
        <w:t xml:space="preserve"> </w:t>
      </w:r>
      <w:r w:rsidRPr="00F43948">
        <w:t>уровень</w:t>
      </w:r>
      <w:r w:rsidRPr="00F43948">
        <w:rPr>
          <w:rFonts w:eastAsia="Times New Roman"/>
        </w:rPr>
        <w:t xml:space="preserve"> </w:t>
      </w:r>
      <w:r w:rsidRPr="00F43948">
        <w:t>сформированности</w:t>
      </w:r>
      <w:r w:rsidRPr="00F43948">
        <w:rPr>
          <w:rFonts w:eastAsia="Times New Roman"/>
        </w:rPr>
        <w:t xml:space="preserve"> </w:t>
      </w:r>
      <w:r w:rsidRPr="00F43948">
        <w:t>иноязычной</w:t>
      </w:r>
      <w:r w:rsidRPr="00F43948">
        <w:rPr>
          <w:rFonts w:eastAsia="Times New Roman"/>
        </w:rPr>
        <w:t xml:space="preserve"> </w:t>
      </w:r>
      <w:r w:rsidRPr="00F43948">
        <w:t>коммуникативной</w:t>
      </w:r>
      <w:r w:rsidRPr="00F43948">
        <w:rPr>
          <w:rFonts w:eastAsia="Times New Roman"/>
        </w:rPr>
        <w:t xml:space="preserve"> </w:t>
      </w:r>
      <w:r w:rsidRPr="00F43948">
        <w:t>компетенции</w:t>
      </w:r>
      <w:r w:rsidRPr="00F43948">
        <w:rPr>
          <w:rFonts w:eastAsia="Times New Roman"/>
        </w:rPr>
        <w:t xml:space="preserve"> </w:t>
      </w:r>
      <w:r w:rsidR="00CF16F4" w:rsidRPr="00F43948">
        <w:rPr>
          <w:rFonts w:eastAsia="Times New Roman"/>
        </w:rPr>
        <w:t>на элементарном уровне в совокупности её составляющих</w:t>
      </w:r>
      <w:r w:rsidR="00F43948" w:rsidRPr="00F43948">
        <w:rPr>
          <w:rFonts w:eastAsia="Times New Roman"/>
        </w:rPr>
        <w:t xml:space="preserve">: речевой, языковой, социокультурной, </w:t>
      </w:r>
      <w:r w:rsidR="00F43948">
        <w:rPr>
          <w:rFonts w:eastAsia="Times New Roman"/>
        </w:rPr>
        <w:t>компенсаторной, метапредметной (учебно-познавательной).</w:t>
      </w:r>
    </w:p>
    <w:p w:rsidR="00F43948" w:rsidRPr="008E27F7" w:rsidRDefault="008E27F7" w:rsidP="00256A21">
      <w:pPr>
        <w:spacing w:after="0" w:line="240" w:lineRule="auto"/>
        <w:ind w:right="285" w:firstLine="567"/>
        <w:jc w:val="both"/>
        <w:rPr>
          <w:rFonts w:eastAsia="Times New Roman"/>
        </w:rPr>
      </w:pPr>
      <w:r>
        <w:lastRenderedPageBreak/>
        <w:t>Проверочная работа содержит 4 задания: 3 задания предполагают краткий ответ в виде комбинации цифр, 1 задание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  <w:r>
        <w:rPr>
          <w:rFonts w:eastAsia="Times New Roman"/>
        </w:rPr>
        <w:t xml:space="preserve"> </w:t>
      </w:r>
    </w:p>
    <w:p w:rsidR="00DD0D1C" w:rsidRPr="008E27F7" w:rsidRDefault="00DD0D1C" w:rsidP="00256A21">
      <w:pPr>
        <w:spacing w:after="0" w:line="240" w:lineRule="auto"/>
        <w:ind w:right="285" w:firstLine="567"/>
        <w:jc w:val="both"/>
        <w:rPr>
          <w:rFonts w:eastAsia="Times New Roman"/>
        </w:rPr>
      </w:pPr>
      <w:r w:rsidRPr="00F719B7">
        <w:t>Все задания проверочной работы относятся к базовому уровню сложности.</w:t>
      </w:r>
      <w:r w:rsidRPr="00F719B7">
        <w:rPr>
          <w:rFonts w:eastAsia="Times New Roman"/>
          <w:color w:val="000000"/>
          <w:szCs w:val="28"/>
          <w:lang w:eastAsia="ru-RU"/>
        </w:rPr>
        <w:t xml:space="preserve"> </w:t>
      </w:r>
      <w:r w:rsidR="00F719B7" w:rsidRPr="00F719B7">
        <w:t>На выполнение проверочной работы отводится один урок (не более 45 минут).</w:t>
      </w:r>
    </w:p>
    <w:p w:rsidR="008E27F7" w:rsidRPr="00163D00" w:rsidRDefault="00DA227B" w:rsidP="00256A21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63D00">
        <w:rPr>
          <w:sz w:val="28"/>
          <w:szCs w:val="28"/>
        </w:rPr>
        <w:t>Максимальный первичный балл за выполнение работы – 25.</w:t>
      </w:r>
    </w:p>
    <w:p w:rsidR="00163D00" w:rsidRDefault="00163D00" w:rsidP="00256A21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Полученные </w:t>
      </w:r>
      <w:r>
        <w:rPr>
          <w:rFonts w:eastAsia="Times New Roman"/>
          <w:color w:val="000000"/>
          <w:spacing w:val="-4"/>
          <w:szCs w:val="28"/>
          <w:lang w:eastAsia="ru-RU"/>
        </w:rPr>
        <w:t>школьниками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баллы за выполнение заданий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проверочной работы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перевод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ятся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в отметк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163D00" w:rsidRDefault="00163D00" w:rsidP="00256A21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–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</w:t>
      </w:r>
      <w:r>
        <w:rPr>
          <w:rFonts w:eastAsia="Times New Roman"/>
          <w:color w:val="000000"/>
          <w:spacing w:val="-4"/>
          <w:szCs w:val="28"/>
          <w:lang w:eastAsia="ru-RU"/>
        </w:rPr>
        <w:t>ации по переводу первичных баллов в отметки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по пятибалльной шкале</w:t>
      </w:r>
    </w:p>
    <w:p w:rsidR="00163D00" w:rsidRPr="00B12F6A" w:rsidRDefault="005D6443" w:rsidP="00256A21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0"/>
          <w:szCs w:val="20"/>
          <w:lang w:eastAsia="ru-RU"/>
        </w:rPr>
      </w:pPr>
      <w:r w:rsidRPr="00B12F6A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256A21">
            <w:pPr>
              <w:spacing w:line="240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256A21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56A21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56A21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56A21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256A21">
            <w:pPr>
              <w:spacing w:line="240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Первичные баллы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256A21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56A21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56A21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56A21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163D00" w:rsidRPr="00F63DDC" w:rsidRDefault="00163D00" w:rsidP="00256A21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8E27F7" w:rsidRDefault="00163D00" w:rsidP="00256A21">
      <w:pPr>
        <w:pStyle w:val="Default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135CCB">
        <w:rPr>
          <w:rFonts w:eastAsia="Times New Roman"/>
          <w:spacing w:val="-4"/>
          <w:sz w:val="28"/>
          <w:szCs w:val="28"/>
          <w:lang w:eastAsia="ru-RU"/>
        </w:rPr>
        <w:t>Результаты проверочной работы, переведенные в отметку</w:t>
      </w:r>
      <w:r w:rsidR="000F233A">
        <w:rPr>
          <w:rFonts w:eastAsia="Times New Roman"/>
          <w:spacing w:val="-4"/>
          <w:sz w:val="28"/>
          <w:szCs w:val="28"/>
          <w:lang w:eastAsia="ru-RU"/>
        </w:rPr>
        <w:t xml:space="preserve"> в процентном соотношении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>, в 202</w:t>
      </w:r>
      <w:r>
        <w:rPr>
          <w:rFonts w:eastAsia="Times New Roman"/>
          <w:spacing w:val="-4"/>
          <w:sz w:val="28"/>
          <w:szCs w:val="28"/>
          <w:lang w:eastAsia="ru-RU"/>
        </w:rPr>
        <w:t>5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 xml:space="preserve"> году оказались следующими: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020E8A" w:rsidTr="00536038">
        <w:tc>
          <w:tcPr>
            <w:tcW w:w="8807" w:type="dxa"/>
          </w:tcPr>
          <w:p w:rsidR="00020E8A" w:rsidRPr="00D134C1" w:rsidRDefault="00020E8A" w:rsidP="00256A21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 w:rsidRPr="00D134C1">
              <w:rPr>
                <w:rFonts w:eastAsia="Calibri"/>
                <w:i/>
                <w:color w:val="002060"/>
                <w:sz w:val="20"/>
                <w:szCs w:val="20"/>
              </w:rPr>
              <w:t>Диаграмма 1</w:t>
            </w:r>
          </w:p>
        </w:tc>
      </w:tr>
      <w:tr w:rsidR="00536038" w:rsidTr="00536038">
        <w:tc>
          <w:tcPr>
            <w:tcW w:w="8807" w:type="dxa"/>
          </w:tcPr>
          <w:p w:rsidR="00536038" w:rsidRPr="00D134C1" w:rsidRDefault="00536038" w:rsidP="00256A21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7405BC" wp14:editId="7F0CEB96">
                  <wp:extent cx="4572000" cy="2743200"/>
                  <wp:effectExtent l="0" t="0" r="0" b="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723072-6F43-445E-BB92-9AE3AC0832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020E8A" w:rsidTr="00536038">
        <w:tc>
          <w:tcPr>
            <w:tcW w:w="8807" w:type="dxa"/>
          </w:tcPr>
          <w:p w:rsidR="00020E8A" w:rsidRDefault="00020E8A" w:rsidP="00256A21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F73D0" w:rsidRDefault="00CD35F3" w:rsidP="00256A21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6F2E88">
        <w:rPr>
          <w:szCs w:val="28"/>
        </w:rPr>
        <w:t>Можно заключить, что участники ВПР продемонстрирова</w:t>
      </w:r>
      <w:r w:rsidR="008B33E3">
        <w:rPr>
          <w:szCs w:val="28"/>
        </w:rPr>
        <w:t>ли</w:t>
      </w:r>
      <w:r w:rsidRPr="006F2E88">
        <w:rPr>
          <w:szCs w:val="28"/>
        </w:rPr>
        <w:t xml:space="preserve"> удовлетворительные результаты по уровню обученности</w:t>
      </w:r>
      <w:r w:rsidR="00D8090C">
        <w:rPr>
          <w:szCs w:val="28"/>
        </w:rPr>
        <w:t xml:space="preserve"> - </w:t>
      </w:r>
      <w:r w:rsidRPr="006F2E88">
        <w:rPr>
          <w:szCs w:val="28"/>
        </w:rPr>
        <w:t>94,8</w:t>
      </w:r>
      <w:r w:rsidR="006F2E88">
        <w:rPr>
          <w:szCs w:val="28"/>
        </w:rPr>
        <w:t>2</w:t>
      </w:r>
      <w:r w:rsidRPr="006F2E88">
        <w:rPr>
          <w:szCs w:val="28"/>
        </w:rPr>
        <w:t>%</w:t>
      </w:r>
      <w:r w:rsidR="006F2E88">
        <w:rPr>
          <w:szCs w:val="28"/>
        </w:rPr>
        <w:t>,</w:t>
      </w:r>
      <w:r w:rsidR="00101935">
        <w:rPr>
          <w:szCs w:val="28"/>
        </w:rPr>
        <w:t xml:space="preserve"> </w:t>
      </w:r>
      <w:r w:rsidRPr="006F2E88">
        <w:rPr>
          <w:szCs w:val="28"/>
        </w:rPr>
        <w:t>и по качеству обучения</w:t>
      </w:r>
      <w:r w:rsidR="00D8090C">
        <w:rPr>
          <w:szCs w:val="28"/>
        </w:rPr>
        <w:t xml:space="preserve"> -</w:t>
      </w:r>
      <w:r w:rsidRPr="006F2E88">
        <w:rPr>
          <w:szCs w:val="28"/>
        </w:rPr>
        <w:t xml:space="preserve"> 66,98%</w:t>
      </w:r>
      <w:r w:rsidR="00101935">
        <w:rPr>
          <w:szCs w:val="28"/>
        </w:rPr>
        <w:t xml:space="preserve">, 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 xml:space="preserve">подтвердив </w:t>
      </w:r>
      <w:r w:rsidR="00D134C1">
        <w:rPr>
          <w:rFonts w:eastAsia="Times New Roman"/>
          <w:color w:val="000000"/>
          <w:spacing w:val="-4"/>
          <w:szCs w:val="28"/>
          <w:lang w:eastAsia="ru-RU"/>
        </w:rPr>
        <w:t xml:space="preserve">освоение видов деятельности, 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>усвоение элементов содержание и освоение умений и навыков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(Диаграмма </w:t>
      </w:r>
      <w:r w:rsidR="003F7906">
        <w:rPr>
          <w:rFonts w:eastAsia="Times New Roman"/>
          <w:color w:val="000000"/>
          <w:spacing w:val="-4"/>
          <w:szCs w:val="28"/>
          <w:lang w:eastAsia="ru-RU"/>
        </w:rPr>
        <w:t>1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>)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>.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1"/>
        <w:gridCol w:w="26"/>
      </w:tblGrid>
      <w:tr w:rsidR="005F73D0" w:rsidTr="0084389A">
        <w:tc>
          <w:tcPr>
            <w:tcW w:w="8807" w:type="dxa"/>
            <w:gridSpan w:val="2"/>
          </w:tcPr>
          <w:p w:rsidR="005F73D0" w:rsidRDefault="005F73D0" w:rsidP="00256A21">
            <w:pPr>
              <w:pStyle w:val="Default"/>
              <w:jc w:val="right"/>
              <w:rPr>
                <w:noProof/>
              </w:rPr>
            </w:pPr>
            <w:r w:rsidRPr="00D134C1">
              <w:rPr>
                <w:rFonts w:eastAsia="Calibri"/>
                <w:i/>
                <w:color w:val="002060"/>
                <w:sz w:val="20"/>
                <w:szCs w:val="20"/>
              </w:rPr>
              <w:t>Диаграмма 2</w:t>
            </w:r>
          </w:p>
        </w:tc>
      </w:tr>
      <w:tr w:rsidR="005F73D0" w:rsidRPr="00D134C1" w:rsidTr="0084389A">
        <w:trPr>
          <w:gridAfter w:val="1"/>
          <w:wAfter w:w="26" w:type="dxa"/>
        </w:trPr>
        <w:tc>
          <w:tcPr>
            <w:tcW w:w="8781" w:type="dxa"/>
          </w:tcPr>
          <w:p w:rsidR="005F73D0" w:rsidRPr="00D134C1" w:rsidRDefault="005F73D0" w:rsidP="00256A21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23133E" wp14:editId="2CA5E946">
                  <wp:extent cx="5438775" cy="2295525"/>
                  <wp:effectExtent l="0" t="0" r="0" b="0"/>
                  <wp:docPr id="3" name="Диаграмма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87F487-4908-4386-9A13-6B27910E7A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5F73D0" w:rsidRDefault="005F73D0" w:rsidP="00256A21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</w:p>
    <w:p w:rsidR="00CD35F3" w:rsidRDefault="008B33E3" w:rsidP="00256A21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rPr>
          <w:rFonts w:eastAsia="Times New Roman"/>
          <w:color w:val="000000"/>
          <w:spacing w:val="-4"/>
          <w:szCs w:val="28"/>
          <w:lang w:eastAsia="ru-RU"/>
        </w:rPr>
        <w:t xml:space="preserve">Кроме того, можно сделать вывод, что результаты участников ВПР из Краснодарского края соотносятся с общими результатами. Однако, следует отметить, что у участников из края показатели </w:t>
      </w:r>
      <w:r w:rsidR="00F9529A" w:rsidRPr="006F2E88">
        <w:rPr>
          <w:szCs w:val="28"/>
        </w:rPr>
        <w:t>результаты по уровню обученности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 xml:space="preserve"> и </w:t>
      </w:r>
      <w:r>
        <w:rPr>
          <w:rFonts w:eastAsia="Times New Roman"/>
          <w:color w:val="000000"/>
          <w:spacing w:val="-4"/>
          <w:szCs w:val="28"/>
          <w:lang w:eastAsia="ru-RU"/>
        </w:rPr>
        <w:t>по качеству обучения не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значительно ниже (на 1,18% и 2,95% соответственно) (</w:t>
      </w:r>
      <w:r w:rsidR="00D8090C">
        <w:rPr>
          <w:rFonts w:eastAsia="Times New Roman"/>
          <w:color w:val="000000"/>
          <w:spacing w:val="-4"/>
          <w:szCs w:val="28"/>
          <w:lang w:eastAsia="ru-RU"/>
        </w:rPr>
        <w:t>Д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иаграмма 2).</w:t>
      </w:r>
    </w:p>
    <w:p w:rsidR="00DF79CB" w:rsidRPr="00F92AF6" w:rsidRDefault="00B12F6A" w:rsidP="00256A21">
      <w:pPr>
        <w:spacing w:line="240" w:lineRule="auto"/>
        <w:jc w:val="right"/>
        <w:rPr>
          <w:b/>
        </w:rPr>
      </w:pPr>
      <w:r w:rsidRPr="00B12F6A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 xml:space="preserve">Таблица </w:t>
      </w:r>
      <w:r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2</w:t>
      </w: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122"/>
        <w:gridCol w:w="3982"/>
        <w:gridCol w:w="2126"/>
        <w:gridCol w:w="1983"/>
      </w:tblGrid>
      <w:tr w:rsidR="00F9529A" w:rsidRPr="000E32C5" w:rsidTr="00F9529A">
        <w:trPr>
          <w:cantSplit/>
          <w:trHeight w:val="649"/>
          <w:tblHeader/>
        </w:trPr>
        <w:tc>
          <w:tcPr>
            <w:tcW w:w="6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C14401" w:rsidRDefault="00F9529A" w:rsidP="00256A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Номер</w:t>
            </w:r>
          </w:p>
          <w:p w:rsidR="00F9529A" w:rsidRPr="00C14401" w:rsidRDefault="00F9529A" w:rsidP="00256A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 xml:space="preserve">задания </w:t>
            </w:r>
            <w:r w:rsidRPr="00C14401">
              <w:rPr>
                <w:bCs/>
                <w:sz w:val="22"/>
                <w:szCs w:val="20"/>
              </w:rPr>
              <w:br/>
              <w:t>в КИМ</w:t>
            </w:r>
          </w:p>
        </w:tc>
        <w:tc>
          <w:tcPr>
            <w:tcW w:w="21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134C1" w:rsidRDefault="00F9529A" w:rsidP="00256A21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D134C1">
              <w:rPr>
                <w:sz w:val="22"/>
              </w:rPr>
              <w:t>Проверяемые виды деятельности</w:t>
            </w:r>
          </w:p>
        </w:tc>
        <w:tc>
          <w:tcPr>
            <w:tcW w:w="115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C14401" w:rsidRDefault="00F9529A" w:rsidP="00256A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10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9529A" w:rsidRPr="00C14401" w:rsidRDefault="00F9529A" w:rsidP="00256A21">
            <w:pPr>
              <w:spacing w:line="240" w:lineRule="auto"/>
              <w:jc w:val="center"/>
              <w:rPr>
                <w:bCs/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Средний процент выполнени</w:t>
            </w:r>
            <w:r w:rsidR="003A4019">
              <w:rPr>
                <w:bCs/>
                <w:sz w:val="22"/>
                <w:szCs w:val="20"/>
              </w:rPr>
              <w:t>я</w:t>
            </w:r>
          </w:p>
        </w:tc>
      </w:tr>
      <w:tr w:rsidR="00F9529A" w:rsidRPr="000E32C5" w:rsidTr="00F9529A">
        <w:trPr>
          <w:cantSplit/>
          <w:trHeight w:val="503"/>
          <w:tblHeader/>
        </w:trPr>
        <w:tc>
          <w:tcPr>
            <w:tcW w:w="6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56A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216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56A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115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56A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1076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529A" w:rsidRPr="00DA0CC3" w:rsidRDefault="00F9529A" w:rsidP="00256A21">
            <w:pPr>
              <w:spacing w:line="240" w:lineRule="auto"/>
              <w:jc w:val="center"/>
              <w:rPr>
                <w:szCs w:val="20"/>
                <w:highlight w:val="yellow"/>
              </w:rPr>
            </w:pPr>
          </w:p>
        </w:tc>
      </w:tr>
      <w:tr w:rsidR="00F9529A" w:rsidRPr="000E32C5" w:rsidTr="002D2E81">
        <w:trPr>
          <w:trHeight w:val="789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56A21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EA5AF7">
              <w:rPr>
                <w:i/>
              </w:rPr>
              <w:t>1</w:t>
            </w:r>
          </w:p>
        </w:tc>
        <w:tc>
          <w:tcPr>
            <w:tcW w:w="216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ind w:firstLine="67"/>
              <w:jc w:val="both"/>
              <w:rPr>
                <w:sz w:val="24"/>
                <w:szCs w:val="24"/>
                <w:highlight w:val="yellow"/>
              </w:rPr>
            </w:pPr>
            <w:r w:rsidRPr="00F9529A">
              <w:rPr>
                <w:sz w:val="24"/>
                <w:szCs w:val="24"/>
              </w:rPr>
              <w:t>Аудирование с пониманием запрашиваемой информации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F79CB">
              <w:rPr>
                <w:rFonts w:eastAsia="Times New Roman"/>
                <w:color w:val="000000"/>
                <w:szCs w:val="28"/>
                <w:lang w:eastAsia="ru-RU"/>
              </w:rPr>
              <w:t>56,13</w:t>
            </w:r>
          </w:p>
        </w:tc>
      </w:tr>
      <w:tr w:rsidR="00F9529A" w:rsidRPr="000E32C5" w:rsidTr="00F9529A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56A21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9529A">
              <w:rPr>
                <w:sz w:val="24"/>
                <w:szCs w:val="24"/>
              </w:rPr>
              <w:t>Чтение про себя и понимание запрашиваемой информации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F79CB">
              <w:rPr>
                <w:rFonts w:eastAsia="Times New Roman"/>
                <w:color w:val="000000"/>
                <w:szCs w:val="28"/>
                <w:lang w:eastAsia="ru-RU"/>
              </w:rPr>
              <w:t>62,93</w:t>
            </w:r>
          </w:p>
        </w:tc>
      </w:tr>
      <w:tr w:rsidR="00F9529A" w:rsidRPr="000E32C5" w:rsidTr="004A2528">
        <w:trPr>
          <w:trHeight w:val="1193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56A21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16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9529A">
              <w:rPr>
                <w:sz w:val="24"/>
                <w:szCs w:val="24"/>
              </w:rPr>
              <w:t>Навыки оперирования языковыми средствами в коммуникативно значимом контексте: грамматические формы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F79CB">
              <w:rPr>
                <w:rFonts w:eastAsia="Times New Roman"/>
                <w:color w:val="000000"/>
                <w:szCs w:val="28"/>
                <w:lang w:eastAsia="ru-RU"/>
              </w:rPr>
              <w:t>52,52</w:t>
            </w:r>
          </w:p>
        </w:tc>
      </w:tr>
      <w:tr w:rsidR="00F9529A" w:rsidRPr="000E32C5" w:rsidTr="002D2E81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56A21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4К1</w:t>
            </w:r>
          </w:p>
        </w:tc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9529A">
              <w:rPr>
                <w:sz w:val="24"/>
                <w:szCs w:val="24"/>
              </w:rPr>
              <w:t>Заполнение простых анкет и формуляров с указанием личной информации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F79CB">
              <w:rPr>
                <w:rFonts w:eastAsia="Times New Roman"/>
                <w:color w:val="000000"/>
                <w:szCs w:val="28"/>
                <w:lang w:eastAsia="ru-RU"/>
              </w:rPr>
              <w:t>78,85</w:t>
            </w:r>
          </w:p>
        </w:tc>
      </w:tr>
      <w:tr w:rsidR="00F9529A" w:rsidRPr="000E32C5" w:rsidTr="002D2E81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56A21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4К2</w:t>
            </w:r>
          </w:p>
        </w:tc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F9529A">
              <w:rPr>
                <w:sz w:val="24"/>
                <w:szCs w:val="24"/>
              </w:rPr>
              <w:t>Правильно писать изученные слова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56A21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F79CB">
              <w:rPr>
                <w:rFonts w:eastAsia="Times New Roman"/>
                <w:color w:val="000000"/>
                <w:szCs w:val="28"/>
                <w:lang w:eastAsia="ru-RU"/>
              </w:rPr>
              <w:t>82,5</w:t>
            </w:r>
          </w:p>
        </w:tc>
      </w:tr>
    </w:tbl>
    <w:p w:rsidR="00BB70F3" w:rsidRDefault="00BB70F3" w:rsidP="00256A21">
      <w:pPr>
        <w:pStyle w:val="Default"/>
        <w:ind w:firstLine="709"/>
        <w:jc w:val="both"/>
        <w:rPr>
          <w:sz w:val="28"/>
          <w:szCs w:val="28"/>
        </w:rPr>
      </w:pPr>
    </w:p>
    <w:p w:rsidR="00BB70F3" w:rsidRDefault="00B12F6A" w:rsidP="00256A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результаты, которые продемонстрировали участники ВПР</w:t>
      </w:r>
      <w:r w:rsidR="00977779">
        <w:rPr>
          <w:sz w:val="28"/>
          <w:szCs w:val="28"/>
        </w:rPr>
        <w:t xml:space="preserve"> Таблица 2)</w:t>
      </w:r>
      <w:r>
        <w:rPr>
          <w:sz w:val="28"/>
          <w:szCs w:val="28"/>
        </w:rPr>
        <w:t xml:space="preserve">. Согласно результатам, в целом, учащиеся </w:t>
      </w:r>
      <w:r w:rsidR="001C3DE5">
        <w:rPr>
          <w:sz w:val="28"/>
          <w:szCs w:val="28"/>
        </w:rPr>
        <w:t xml:space="preserve">успешно </w:t>
      </w:r>
      <w:r>
        <w:rPr>
          <w:sz w:val="28"/>
          <w:szCs w:val="28"/>
        </w:rPr>
        <w:t xml:space="preserve">освоили </w:t>
      </w:r>
      <w:r w:rsidRPr="003A4019">
        <w:rPr>
          <w:sz w:val="28"/>
          <w:szCs w:val="28"/>
        </w:rPr>
        <w:t>умения понимать в прослушанном тексте запрашиваемую информацию, понимать в прочитанном тексте запрашиваемую информацию,</w:t>
      </w:r>
      <w:r w:rsidR="0087094D" w:rsidRPr="003A4019">
        <w:rPr>
          <w:sz w:val="28"/>
          <w:szCs w:val="28"/>
        </w:rPr>
        <w:t xml:space="preserve"> </w:t>
      </w:r>
      <w:r w:rsidR="003A4019" w:rsidRPr="003A4019">
        <w:rPr>
          <w:sz w:val="28"/>
          <w:szCs w:val="28"/>
        </w:rPr>
        <w:t>и продемонстрировали навык заполнения простых формуляров, сообщая основные сведения (имя, фамилия, возраст, место жительства (страна проживания, город), любимое занятие и др.)</w:t>
      </w:r>
      <w:r w:rsidR="003A4019">
        <w:rPr>
          <w:sz w:val="28"/>
          <w:szCs w:val="28"/>
        </w:rPr>
        <w:t xml:space="preserve"> и </w:t>
      </w:r>
      <w:r w:rsidR="003A4019" w:rsidRPr="003A4019">
        <w:rPr>
          <w:sz w:val="28"/>
          <w:szCs w:val="28"/>
        </w:rPr>
        <w:t xml:space="preserve">навык оперирования </w:t>
      </w:r>
      <w:r w:rsidR="003A4019" w:rsidRPr="003A4019">
        <w:rPr>
          <w:sz w:val="28"/>
          <w:szCs w:val="28"/>
        </w:rPr>
        <w:lastRenderedPageBreak/>
        <w:t>изученными грамматическими формами в коммуникативно значимом контексте на основе предложенного связного текста.</w:t>
      </w:r>
      <w:r w:rsidR="003A4019">
        <w:rPr>
          <w:sz w:val="28"/>
          <w:szCs w:val="28"/>
        </w:rPr>
        <w:t xml:space="preserve"> </w:t>
      </w:r>
    </w:p>
    <w:p w:rsidR="001C3DE5" w:rsidRDefault="00613D63" w:rsidP="00256A21">
      <w:pPr>
        <w:pStyle w:val="a7"/>
        <w:ind w:left="0" w:right="68" w:firstLine="708"/>
        <w:jc w:val="both"/>
        <w:rPr>
          <w:sz w:val="28"/>
          <w:szCs w:val="28"/>
        </w:rPr>
      </w:pPr>
      <w:r w:rsidRPr="00CE1895">
        <w:rPr>
          <w:sz w:val="28"/>
          <w:szCs w:val="28"/>
        </w:rPr>
        <w:t>Согласно результатам</w:t>
      </w:r>
      <w:r w:rsidR="000C0770" w:rsidRPr="00CE1895">
        <w:rPr>
          <w:sz w:val="28"/>
          <w:szCs w:val="28"/>
        </w:rPr>
        <w:t xml:space="preserve">, что </w:t>
      </w:r>
      <w:r w:rsidR="00157DC0" w:rsidRPr="00CE1895">
        <w:rPr>
          <w:sz w:val="28"/>
          <w:szCs w:val="28"/>
        </w:rPr>
        <w:t>наиболее сложным</w:t>
      </w:r>
      <w:r w:rsidR="001C3DE5">
        <w:rPr>
          <w:sz w:val="28"/>
          <w:szCs w:val="28"/>
        </w:rPr>
        <w:t>и</w:t>
      </w:r>
      <w:r w:rsidR="00157DC0" w:rsidRPr="00CE1895">
        <w:rPr>
          <w:sz w:val="28"/>
          <w:szCs w:val="28"/>
        </w:rPr>
        <w:t xml:space="preserve"> </w:t>
      </w:r>
      <w:r w:rsidR="000C0770" w:rsidRPr="00CE1895">
        <w:rPr>
          <w:sz w:val="28"/>
          <w:szCs w:val="28"/>
        </w:rPr>
        <w:t xml:space="preserve">для участников </w:t>
      </w:r>
      <w:r w:rsidR="00157DC0" w:rsidRPr="00CE1895">
        <w:rPr>
          <w:sz w:val="28"/>
          <w:szCs w:val="28"/>
        </w:rPr>
        <w:t>оказал</w:t>
      </w:r>
      <w:r w:rsidR="001C3DE5">
        <w:rPr>
          <w:sz w:val="28"/>
          <w:szCs w:val="28"/>
        </w:rPr>
        <w:t>и</w:t>
      </w:r>
      <w:r w:rsidR="00157DC0" w:rsidRPr="00CE1895">
        <w:rPr>
          <w:sz w:val="28"/>
          <w:szCs w:val="28"/>
        </w:rPr>
        <w:t xml:space="preserve">сь </w:t>
      </w:r>
      <w:r w:rsidR="001C3DE5">
        <w:rPr>
          <w:sz w:val="28"/>
          <w:szCs w:val="28"/>
        </w:rPr>
        <w:t>задания по грамматике и аудированию.</w:t>
      </w:r>
      <w:r w:rsidR="005E2C7D">
        <w:rPr>
          <w:sz w:val="28"/>
          <w:szCs w:val="28"/>
        </w:rPr>
        <w:t xml:space="preserve"> Поэтому следует уделить пристальное внимание </w:t>
      </w:r>
      <w:r w:rsidR="005E2C7D" w:rsidRPr="00F43BC6">
        <w:rPr>
          <w:sz w:val="28"/>
          <w:szCs w:val="28"/>
        </w:rPr>
        <w:t xml:space="preserve">формированию грамматических навыков в начальной школе. </w:t>
      </w:r>
      <w:r w:rsidR="00F43BC6" w:rsidRPr="00F43BC6">
        <w:rPr>
          <w:color w:val="000000"/>
          <w:sz w:val="28"/>
          <w:szCs w:val="28"/>
        </w:rPr>
        <w:t>Грамматический материал является сложным для понимания детьми младшего школьного возраста в силу особенностей их мышления и ведущего вида деятельности. Применение индуктивного подхода с использованием игровых технологий делает возможным формирование грамматического навыка на доступном уровне для детей младшего школьного возраста.</w:t>
      </w:r>
      <w:r w:rsidR="00F43BC6">
        <w:rPr>
          <w:color w:val="000000"/>
          <w:sz w:val="28"/>
          <w:szCs w:val="28"/>
        </w:rPr>
        <w:t xml:space="preserve"> </w:t>
      </w:r>
      <w:r w:rsidR="00F43BC6">
        <w:rPr>
          <w:sz w:val="28"/>
          <w:szCs w:val="28"/>
        </w:rPr>
        <w:t>О</w:t>
      </w:r>
      <w:r w:rsidR="005E2C7D">
        <w:rPr>
          <w:sz w:val="28"/>
          <w:szCs w:val="28"/>
        </w:rPr>
        <w:t>риентир</w:t>
      </w:r>
      <w:r w:rsidR="00F43BC6">
        <w:rPr>
          <w:sz w:val="28"/>
          <w:szCs w:val="28"/>
        </w:rPr>
        <w:t>уясь</w:t>
      </w:r>
      <w:r w:rsidR="005E2C7D">
        <w:rPr>
          <w:sz w:val="28"/>
          <w:szCs w:val="28"/>
        </w:rPr>
        <w:t xml:space="preserve"> на возрастные особенности детей, должн</w:t>
      </w:r>
      <w:r w:rsidR="00F43BC6">
        <w:rPr>
          <w:sz w:val="28"/>
          <w:szCs w:val="28"/>
        </w:rPr>
        <w:t>о</w:t>
      </w:r>
      <w:r w:rsidR="005E2C7D">
        <w:rPr>
          <w:sz w:val="28"/>
          <w:szCs w:val="28"/>
        </w:rPr>
        <w:t xml:space="preserve"> использова</w:t>
      </w:r>
      <w:r w:rsidR="00F43BC6">
        <w:rPr>
          <w:sz w:val="28"/>
          <w:szCs w:val="28"/>
        </w:rPr>
        <w:t>ть</w:t>
      </w:r>
      <w:r w:rsidR="005E2C7D">
        <w:rPr>
          <w:sz w:val="28"/>
          <w:szCs w:val="28"/>
        </w:rPr>
        <w:t xml:space="preserve"> и наглядные методы, нужно сочетать как элементы имплицитного, так и эксплицитного обучения. Важно создавать языковую среду, в которой дети активно используют язык в различных ситуациях, а не просто заучивают правила.</w:t>
      </w:r>
    </w:p>
    <w:p w:rsidR="00FA2EC7" w:rsidRDefault="007523E9" w:rsidP="00256A21">
      <w:pPr>
        <w:spacing w:line="240" w:lineRule="auto"/>
        <w:ind w:left="-426" w:firstLine="965"/>
        <w:jc w:val="both"/>
        <w:rPr>
          <w:szCs w:val="28"/>
        </w:rPr>
      </w:pPr>
      <w:r>
        <w:rPr>
          <w:szCs w:val="28"/>
        </w:rPr>
        <w:t xml:space="preserve">Практический опыт обучения английскому языку убеждает в том, что аудирование является одним из самых сложных видов речевой деятельности. </w:t>
      </w:r>
      <w:r w:rsidR="005D740C">
        <w:rPr>
          <w:szCs w:val="28"/>
        </w:rPr>
        <w:t xml:space="preserve">Важно особенно в начальной школе </w:t>
      </w:r>
      <w:r w:rsidR="005D740C" w:rsidRPr="002C2C19">
        <w:rPr>
          <w:szCs w:val="28"/>
        </w:rPr>
        <w:t>обратить особое внимание на развитие у школьников механизмов аудирования, таких как речевой слух, память (кратковременная/оперативная и долговременная), внутреннее проговаривание, прогнозирование</w:t>
      </w:r>
      <w:r w:rsidR="005D740C">
        <w:rPr>
          <w:szCs w:val="28"/>
        </w:rPr>
        <w:t xml:space="preserve"> через систему упражнений</w:t>
      </w:r>
      <w:r w:rsidR="005D740C" w:rsidRPr="002C2C19">
        <w:rPr>
          <w:szCs w:val="28"/>
        </w:rPr>
        <w:t>.</w:t>
      </w:r>
      <w:r w:rsidR="005D740C">
        <w:rPr>
          <w:szCs w:val="28"/>
        </w:rPr>
        <w:t xml:space="preserve"> </w:t>
      </w:r>
      <w:r w:rsidR="00526022" w:rsidRPr="002C2C19">
        <w:rPr>
          <w:szCs w:val="28"/>
        </w:rPr>
        <w:t>Необходимо целенаправленно и последовательно формировать умения аудирования на разных стадиях работы с текстом</w:t>
      </w:r>
      <w:r w:rsidR="002C382F">
        <w:rPr>
          <w:szCs w:val="28"/>
        </w:rPr>
        <w:t xml:space="preserve">: </w:t>
      </w:r>
      <w:r w:rsidR="002C382F" w:rsidRPr="002C2C19">
        <w:rPr>
          <w:szCs w:val="28"/>
        </w:rPr>
        <w:t>восприятие, осмысление, смысловая оценка.</w:t>
      </w:r>
      <w:r w:rsidR="002C382F">
        <w:rPr>
          <w:szCs w:val="28"/>
        </w:rPr>
        <w:t xml:space="preserve"> </w:t>
      </w:r>
    </w:p>
    <w:p w:rsidR="00FA2EC7" w:rsidRPr="006259E1" w:rsidRDefault="00FA2EC7" w:rsidP="00256A21">
      <w:pPr>
        <w:spacing w:line="240" w:lineRule="auto"/>
        <w:ind w:left="-426" w:firstLine="965"/>
        <w:jc w:val="both"/>
        <w:rPr>
          <w:szCs w:val="28"/>
        </w:rPr>
      </w:pPr>
      <w:r w:rsidRPr="00623165">
        <w:rPr>
          <w:rFonts w:eastAsia="Times New Roman"/>
          <w:spacing w:val="-4"/>
          <w:szCs w:val="28"/>
          <w:lang w:eastAsia="ru-RU"/>
        </w:rPr>
        <w:t xml:space="preserve">Сравнение полученных </w:t>
      </w:r>
      <w:r>
        <w:rPr>
          <w:rFonts w:eastAsia="Times New Roman"/>
          <w:spacing w:val="-4"/>
          <w:szCs w:val="28"/>
          <w:lang w:eastAsia="ru-RU"/>
        </w:rPr>
        <w:t xml:space="preserve">отметок с </w:t>
      </w:r>
      <w:r w:rsidRPr="00623165">
        <w:rPr>
          <w:rFonts w:eastAsia="Times New Roman"/>
          <w:spacing w:val="-4"/>
          <w:szCs w:val="28"/>
          <w:lang w:eastAsia="ru-RU"/>
        </w:rPr>
        <w:t xml:space="preserve">отметками </w:t>
      </w:r>
      <w:r>
        <w:rPr>
          <w:rFonts w:eastAsia="Times New Roman"/>
          <w:spacing w:val="-4"/>
          <w:szCs w:val="28"/>
          <w:lang w:eastAsia="ru-RU"/>
        </w:rPr>
        <w:t xml:space="preserve">участников ВПР по журналу следующее (Таблица 3): </w:t>
      </w:r>
    </w:p>
    <w:p w:rsidR="00FA2EC7" w:rsidRDefault="00FA2EC7" w:rsidP="00C41A47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4"/>
          <w:szCs w:val="24"/>
          <w:lang w:eastAsia="ru-RU"/>
        </w:rPr>
      </w:pPr>
      <w:r w:rsidRPr="00AC1D68">
        <w:rPr>
          <w:rFonts w:eastAsia="Times New Roman"/>
          <w:i/>
          <w:color w:val="002060"/>
          <w:spacing w:val="-4"/>
          <w:sz w:val="24"/>
          <w:szCs w:val="24"/>
          <w:lang w:eastAsia="ru-RU"/>
        </w:rPr>
        <w:t>Таблица 3</w:t>
      </w:r>
    </w:p>
    <w:tbl>
      <w:tblPr>
        <w:tblStyle w:val="a6"/>
        <w:tblW w:w="7905" w:type="dxa"/>
        <w:tblLook w:val="04A0" w:firstRow="1" w:lastRow="0" w:firstColumn="1" w:lastColumn="0" w:noHBand="0" w:noVBand="1"/>
      </w:tblPr>
      <w:tblGrid>
        <w:gridCol w:w="4219"/>
        <w:gridCol w:w="1701"/>
        <w:gridCol w:w="1985"/>
      </w:tblGrid>
      <w:tr w:rsidR="00FA2EC7" w:rsidRPr="00AC1D68" w:rsidTr="004A6B19">
        <w:trPr>
          <w:trHeight w:val="677"/>
        </w:trPr>
        <w:tc>
          <w:tcPr>
            <w:tcW w:w="4219" w:type="dxa"/>
            <w:vAlign w:val="center"/>
          </w:tcPr>
          <w:p w:rsidR="00FA2EC7" w:rsidRPr="00AC1D68" w:rsidRDefault="00FA2EC7" w:rsidP="00256A21">
            <w:pPr>
              <w:spacing w:line="240" w:lineRule="auto"/>
              <w:jc w:val="both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Сравнение полученных отметок</w:t>
            </w:r>
          </w:p>
        </w:tc>
        <w:tc>
          <w:tcPr>
            <w:tcW w:w="1701" w:type="dxa"/>
            <w:vAlign w:val="center"/>
          </w:tcPr>
          <w:p w:rsidR="00FA2EC7" w:rsidRPr="00AC1D68" w:rsidRDefault="00FA2EC7" w:rsidP="00256A21">
            <w:pPr>
              <w:spacing w:line="240" w:lineRule="auto"/>
              <w:jc w:val="both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vAlign w:val="center"/>
          </w:tcPr>
          <w:p w:rsidR="00FA2EC7" w:rsidRPr="00AC1D68" w:rsidRDefault="00FA2EC7" w:rsidP="00256A21">
            <w:pPr>
              <w:spacing w:line="240" w:lineRule="auto"/>
              <w:jc w:val="both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A2EC7" w:rsidRPr="00623165" w:rsidTr="004A6B19">
        <w:trPr>
          <w:trHeight w:val="565"/>
        </w:trPr>
        <w:tc>
          <w:tcPr>
            <w:tcW w:w="4219" w:type="dxa"/>
            <w:shd w:val="clear" w:color="auto" w:fill="D99594" w:themeFill="accent2" w:themeFillTint="99"/>
          </w:tcPr>
          <w:p w:rsidR="00FA2EC7" w:rsidRPr="00623165" w:rsidRDefault="00FA2EC7" w:rsidP="00256A2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 xml:space="preserve">Понизили (Отметка </w:t>
            </w:r>
            <w:proofErr w:type="gramStart"/>
            <w:r w:rsidRPr="00623165">
              <w:rPr>
                <w:sz w:val="24"/>
                <w:szCs w:val="24"/>
              </w:rPr>
              <w:t>&lt; Отметка</w:t>
            </w:r>
            <w:proofErr w:type="gramEnd"/>
            <w:r w:rsidRPr="00623165">
              <w:rPr>
                <w:sz w:val="24"/>
                <w:szCs w:val="24"/>
              </w:rPr>
              <w:t xml:space="preserve"> по журналу)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A2EC7" w:rsidRPr="00623165" w:rsidRDefault="00FA2EC7" w:rsidP="00256A2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623165">
              <w:rPr>
                <w:color w:val="000000"/>
                <w:sz w:val="22"/>
              </w:rPr>
              <w:t>28,53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2EC7" w:rsidRPr="00623165" w:rsidRDefault="00FA2EC7" w:rsidP="00256A2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623165">
              <w:rPr>
                <w:color w:val="000000"/>
                <w:sz w:val="22"/>
              </w:rPr>
              <w:t>4362</w:t>
            </w:r>
          </w:p>
        </w:tc>
      </w:tr>
      <w:tr w:rsidR="00FA2EC7" w:rsidRPr="00623165" w:rsidTr="004A6B19">
        <w:trPr>
          <w:trHeight w:val="442"/>
        </w:trPr>
        <w:tc>
          <w:tcPr>
            <w:tcW w:w="4219" w:type="dxa"/>
            <w:shd w:val="clear" w:color="auto" w:fill="92D050"/>
          </w:tcPr>
          <w:p w:rsidR="00FA2EC7" w:rsidRPr="00623165" w:rsidRDefault="00FA2EC7" w:rsidP="00256A2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A2EC7" w:rsidRPr="00623165" w:rsidRDefault="00FA2EC7" w:rsidP="00256A21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23165">
              <w:rPr>
                <w:color w:val="000000"/>
                <w:sz w:val="22"/>
              </w:rPr>
              <w:t>63,44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FA2EC7" w:rsidRPr="00623165" w:rsidRDefault="00FA2EC7" w:rsidP="00256A21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23165">
              <w:rPr>
                <w:color w:val="000000"/>
                <w:sz w:val="22"/>
              </w:rPr>
              <w:t>9700</w:t>
            </w:r>
          </w:p>
        </w:tc>
      </w:tr>
      <w:tr w:rsidR="00FA2EC7" w:rsidRPr="00623165" w:rsidTr="004A6B19">
        <w:trPr>
          <w:trHeight w:val="701"/>
        </w:trPr>
        <w:tc>
          <w:tcPr>
            <w:tcW w:w="4219" w:type="dxa"/>
            <w:shd w:val="clear" w:color="auto" w:fill="FABF8F" w:themeFill="accent6" w:themeFillTint="99"/>
          </w:tcPr>
          <w:p w:rsidR="00FA2EC7" w:rsidRPr="00623165" w:rsidRDefault="00FA2EC7" w:rsidP="00256A2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Повысили (</w:t>
            </w:r>
            <w:proofErr w:type="gramStart"/>
            <w:r w:rsidRPr="00623165">
              <w:rPr>
                <w:sz w:val="24"/>
                <w:szCs w:val="24"/>
              </w:rPr>
              <w:t>Отметка &gt;</w:t>
            </w:r>
            <w:proofErr w:type="gramEnd"/>
            <w:r w:rsidRPr="00623165">
              <w:rPr>
                <w:sz w:val="24"/>
                <w:szCs w:val="24"/>
              </w:rPr>
              <w:t xml:space="preserve"> Отметка по журналу)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FA2EC7" w:rsidRPr="00623165" w:rsidRDefault="00FA2EC7" w:rsidP="00256A21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23165">
              <w:rPr>
                <w:color w:val="000000"/>
                <w:sz w:val="22"/>
              </w:rPr>
              <w:t>8,04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FA2EC7" w:rsidRPr="00623165" w:rsidRDefault="00FA2EC7" w:rsidP="00256A21">
            <w:pPr>
              <w:spacing w:line="240" w:lineRule="auto"/>
              <w:jc w:val="both"/>
              <w:rPr>
                <w:color w:val="000000"/>
                <w:sz w:val="22"/>
              </w:rPr>
            </w:pPr>
            <w:r w:rsidRPr="00623165">
              <w:rPr>
                <w:color w:val="000000"/>
                <w:sz w:val="22"/>
              </w:rPr>
              <w:t>1229</w:t>
            </w:r>
          </w:p>
        </w:tc>
      </w:tr>
    </w:tbl>
    <w:p w:rsidR="00FA2EC7" w:rsidRDefault="00FA2EC7" w:rsidP="00256A21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</w:p>
    <w:p w:rsidR="00FA2EC7" w:rsidRPr="000C65E8" w:rsidRDefault="00FA2EC7" w:rsidP="00256A21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  <w:r w:rsidRPr="000C65E8">
        <w:rPr>
          <w:rFonts w:eastAsia="Times New Roman"/>
          <w:spacing w:val="-4"/>
          <w:szCs w:val="28"/>
          <w:lang w:eastAsia="ru-RU"/>
        </w:rPr>
        <w:t xml:space="preserve">Согласно результатам </w:t>
      </w:r>
      <w:r w:rsidR="00E12E09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Pr="000C65E8">
        <w:rPr>
          <w:color w:val="000000"/>
          <w:szCs w:val="28"/>
        </w:rPr>
        <w:t>28,53</w:t>
      </w:r>
      <w:r w:rsidRPr="000C65E8">
        <w:rPr>
          <w:rFonts w:eastAsia="Times New Roman"/>
          <w:spacing w:val="-4"/>
          <w:szCs w:val="28"/>
          <w:lang w:eastAsia="ru-RU"/>
        </w:rPr>
        <w:t>% участников ВПР получили отметку ниже, чем по журналу и</w:t>
      </w:r>
      <w:r w:rsidR="00E12E09">
        <w:rPr>
          <w:rFonts w:eastAsia="Times New Roman"/>
          <w:spacing w:val="-4"/>
          <w:szCs w:val="28"/>
          <w:lang w:eastAsia="ru-RU"/>
        </w:rPr>
        <w:t xml:space="preserve"> в среднем</w:t>
      </w:r>
      <w:r w:rsidRPr="000C65E8">
        <w:rPr>
          <w:rFonts w:eastAsia="Times New Roman"/>
          <w:spacing w:val="-4"/>
          <w:szCs w:val="28"/>
          <w:lang w:eastAsia="ru-RU"/>
        </w:rPr>
        <w:t xml:space="preserve"> </w:t>
      </w:r>
      <w:r w:rsidRPr="000C65E8">
        <w:rPr>
          <w:color w:val="000000"/>
          <w:szCs w:val="28"/>
        </w:rPr>
        <w:t>8,04% получили отметку выше, чем по журналу, что свидетельствует о том, что в оценивании образовательных результатов есть тенденция к завышению отметок и что адекватное оценивание образовательных результатов, прежде всего предметных, является профессиональн</w:t>
      </w:r>
      <w:r w:rsidR="00502521">
        <w:rPr>
          <w:color w:val="000000"/>
          <w:szCs w:val="28"/>
        </w:rPr>
        <w:t>ой зоной трудности</w:t>
      </w:r>
      <w:r w:rsidRPr="000C65E8">
        <w:rPr>
          <w:color w:val="000000"/>
          <w:szCs w:val="28"/>
        </w:rPr>
        <w:t xml:space="preserve"> учителей английского языка</w:t>
      </w:r>
      <w:r w:rsidR="00502521">
        <w:rPr>
          <w:color w:val="000000"/>
          <w:szCs w:val="28"/>
        </w:rPr>
        <w:t xml:space="preserve"> Краснодарского края</w:t>
      </w:r>
      <w:r w:rsidRPr="000C65E8">
        <w:rPr>
          <w:color w:val="000000"/>
          <w:szCs w:val="28"/>
        </w:rPr>
        <w:t>.</w:t>
      </w:r>
    </w:p>
    <w:p w:rsidR="00FA2EC7" w:rsidRPr="00623165" w:rsidRDefault="00FA2EC7" w:rsidP="00BE1745">
      <w:pPr>
        <w:spacing w:after="0" w:line="240" w:lineRule="auto"/>
        <w:ind w:firstLine="567"/>
        <w:jc w:val="both"/>
        <w:rPr>
          <w:rFonts w:eastAsia="Times New Roman"/>
          <w:spacing w:val="-4"/>
          <w:szCs w:val="28"/>
          <w:lang w:eastAsia="ru-RU"/>
        </w:rPr>
      </w:pPr>
      <w:r w:rsidRPr="00385729">
        <w:rPr>
          <w:rFonts w:eastAsia="Times New Roman"/>
          <w:spacing w:val="-4"/>
          <w:szCs w:val="28"/>
          <w:lang w:eastAsia="ru-RU"/>
        </w:rPr>
        <w:lastRenderedPageBreak/>
        <w:t xml:space="preserve">Самый большой процент понижения отметки по сравнению с отметкой по журналу </w:t>
      </w:r>
      <w:r w:rsidR="00BE1745">
        <w:rPr>
          <w:rFonts w:eastAsia="Times New Roman"/>
          <w:spacing w:val="-4"/>
          <w:szCs w:val="28"/>
          <w:lang w:eastAsia="ru-RU"/>
        </w:rPr>
        <w:t xml:space="preserve">показали </w:t>
      </w:r>
      <w:r w:rsidR="00BE1745" w:rsidRPr="00623165">
        <w:rPr>
          <w:rFonts w:eastAsia="Times New Roman"/>
          <w:spacing w:val="-4"/>
          <w:szCs w:val="28"/>
          <w:lang w:eastAsia="ru-RU"/>
        </w:rPr>
        <w:t>ОО Тбилисского района</w:t>
      </w:r>
      <w:r w:rsidR="00BE1745">
        <w:rPr>
          <w:rFonts w:eastAsia="Times New Roman"/>
          <w:spacing w:val="-4"/>
          <w:szCs w:val="28"/>
          <w:lang w:eastAsia="ru-RU"/>
        </w:rPr>
        <w:t xml:space="preserve"> </w:t>
      </w:r>
      <w:r w:rsidR="00BE1745" w:rsidRPr="00623165">
        <w:rPr>
          <w:rFonts w:eastAsia="Times New Roman"/>
          <w:spacing w:val="-4"/>
          <w:szCs w:val="28"/>
          <w:lang w:eastAsia="ru-RU"/>
        </w:rPr>
        <w:t xml:space="preserve">– </w:t>
      </w:r>
      <w:r w:rsidR="00BE1745">
        <w:rPr>
          <w:rFonts w:eastAsia="Times New Roman"/>
          <w:spacing w:val="-4"/>
          <w:szCs w:val="28"/>
          <w:lang w:eastAsia="ru-RU"/>
        </w:rPr>
        <w:t>66</w:t>
      </w:r>
      <w:r w:rsidR="00BE1745" w:rsidRPr="00623165">
        <w:rPr>
          <w:rFonts w:eastAsia="Times New Roman"/>
          <w:spacing w:val="-4"/>
          <w:szCs w:val="28"/>
          <w:lang w:eastAsia="ru-RU"/>
        </w:rPr>
        <w:t>, 6</w:t>
      </w:r>
      <w:r w:rsidR="00BE1745">
        <w:rPr>
          <w:rFonts w:eastAsia="Times New Roman"/>
          <w:spacing w:val="-4"/>
          <w:szCs w:val="28"/>
          <w:lang w:eastAsia="ru-RU"/>
        </w:rPr>
        <w:t>7</w:t>
      </w:r>
      <w:r w:rsidR="00BE1745" w:rsidRPr="00623165">
        <w:rPr>
          <w:rFonts w:eastAsia="Times New Roman"/>
          <w:spacing w:val="-4"/>
          <w:szCs w:val="28"/>
          <w:lang w:eastAsia="ru-RU"/>
        </w:rPr>
        <w:t xml:space="preserve"> %, Кавказского района</w:t>
      </w:r>
      <w:r w:rsidR="00BE1745">
        <w:rPr>
          <w:rFonts w:eastAsia="Times New Roman"/>
          <w:spacing w:val="-4"/>
          <w:szCs w:val="28"/>
          <w:lang w:eastAsia="ru-RU"/>
        </w:rPr>
        <w:t xml:space="preserve"> 53</w:t>
      </w:r>
      <w:r w:rsidR="00BE1745" w:rsidRPr="00623165">
        <w:rPr>
          <w:rFonts w:eastAsia="Times New Roman"/>
          <w:spacing w:val="-4"/>
          <w:szCs w:val="28"/>
          <w:lang w:eastAsia="ru-RU"/>
        </w:rPr>
        <w:t>,2</w:t>
      </w:r>
      <w:r w:rsidR="00BE1745">
        <w:rPr>
          <w:rFonts w:eastAsia="Times New Roman"/>
          <w:spacing w:val="-4"/>
          <w:szCs w:val="28"/>
          <w:lang w:eastAsia="ru-RU"/>
        </w:rPr>
        <w:t>3</w:t>
      </w:r>
      <w:r w:rsidR="00BE1745" w:rsidRPr="00623165">
        <w:rPr>
          <w:rFonts w:eastAsia="Times New Roman"/>
          <w:spacing w:val="-4"/>
          <w:szCs w:val="28"/>
          <w:lang w:eastAsia="ru-RU"/>
        </w:rPr>
        <w:t xml:space="preserve"> %, </w:t>
      </w:r>
      <w:r w:rsidR="00BE1745">
        <w:rPr>
          <w:rFonts w:eastAsia="Times New Roman"/>
          <w:spacing w:val="-4"/>
          <w:szCs w:val="28"/>
          <w:lang w:eastAsia="ru-RU"/>
        </w:rPr>
        <w:t>г. Горячий Ключ - 48,62</w:t>
      </w:r>
      <w:r w:rsidR="00BE1745" w:rsidRPr="00623165">
        <w:rPr>
          <w:rFonts w:eastAsia="Times New Roman"/>
          <w:spacing w:val="-4"/>
          <w:szCs w:val="28"/>
          <w:lang w:eastAsia="ru-RU"/>
        </w:rPr>
        <w:t xml:space="preserve"> % </w:t>
      </w:r>
      <w:r w:rsidR="00BE1745">
        <w:rPr>
          <w:rFonts w:eastAsia="Times New Roman"/>
          <w:spacing w:val="-4"/>
          <w:szCs w:val="28"/>
          <w:lang w:eastAsia="ru-RU"/>
        </w:rPr>
        <w:t xml:space="preserve">и др. </w:t>
      </w:r>
      <w:r w:rsidR="00385729">
        <w:rPr>
          <w:rFonts w:eastAsia="Times New Roman"/>
          <w:spacing w:val="-4"/>
          <w:szCs w:val="28"/>
          <w:lang w:eastAsia="ru-RU"/>
        </w:rPr>
        <w:t xml:space="preserve">Получение объективной информации о качестве подготовки обучающихся </w:t>
      </w:r>
      <w:r w:rsidR="00505378">
        <w:rPr>
          <w:rFonts w:eastAsia="Times New Roman"/>
          <w:spacing w:val="-4"/>
          <w:szCs w:val="28"/>
          <w:lang w:eastAsia="ru-RU"/>
        </w:rPr>
        <w:t>в интересах всех участников образовательных отношений, поэтому н</w:t>
      </w:r>
      <w:r w:rsidRPr="00385729">
        <w:rPr>
          <w:rFonts w:eastAsia="Times New Roman"/>
          <w:spacing w:val="-4"/>
          <w:szCs w:val="28"/>
          <w:lang w:eastAsia="ru-RU"/>
        </w:rPr>
        <w:t>еобходимо обратить внимание на оценочную деятельность учителей, обеспечить оценивание образовательных результатов в соответствии</w:t>
      </w:r>
      <w:r>
        <w:rPr>
          <w:rFonts w:eastAsia="Times New Roman"/>
          <w:spacing w:val="-4"/>
          <w:szCs w:val="28"/>
          <w:lang w:eastAsia="ru-RU"/>
        </w:rPr>
        <w:t xml:space="preserve"> с современными</w:t>
      </w:r>
      <w:r w:rsidR="00730C59">
        <w:rPr>
          <w:rFonts w:eastAsia="Times New Roman"/>
          <w:spacing w:val="-4"/>
          <w:szCs w:val="28"/>
          <w:lang w:eastAsia="ru-RU"/>
        </w:rPr>
        <w:t xml:space="preserve"> подходами и</w:t>
      </w:r>
      <w:r>
        <w:rPr>
          <w:rFonts w:eastAsia="Times New Roman"/>
          <w:spacing w:val="-4"/>
          <w:szCs w:val="28"/>
          <w:lang w:eastAsia="ru-RU"/>
        </w:rPr>
        <w:t xml:space="preserve"> требованиями.</w:t>
      </w:r>
    </w:p>
    <w:p w:rsidR="00FA2EC7" w:rsidRDefault="00FA2EC7" w:rsidP="00256A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Таким образом, п</w:t>
      </w:r>
      <w:r w:rsidRPr="00982B33">
        <w:rPr>
          <w:rFonts w:eastAsia="Times New Roman"/>
          <w:szCs w:val="28"/>
          <w:lang w:eastAsia="ru-RU"/>
        </w:rPr>
        <w:t xml:space="preserve">роведенные </w:t>
      </w:r>
      <w:r w:rsidRPr="006A2B85">
        <w:rPr>
          <w:rFonts w:eastAsia="Times New Roman"/>
          <w:szCs w:val="28"/>
          <w:lang w:eastAsia="ru-RU"/>
        </w:rPr>
        <w:t xml:space="preserve">ВПР </w:t>
      </w:r>
      <w:r>
        <w:rPr>
          <w:rFonts w:eastAsia="Times New Roman"/>
          <w:szCs w:val="28"/>
          <w:lang w:eastAsia="ru-RU"/>
        </w:rPr>
        <w:t xml:space="preserve">– 2025 по английскому языку </w:t>
      </w:r>
      <w:r w:rsidRPr="00982B33">
        <w:rPr>
          <w:rFonts w:eastAsia="Times New Roman"/>
          <w:szCs w:val="28"/>
          <w:lang w:eastAsia="ru-RU"/>
        </w:rPr>
        <w:t xml:space="preserve">позволили </w:t>
      </w:r>
      <w:r>
        <w:t xml:space="preserve">оценить качество общеобразовательной подготовки обучающихся 4 классов в соответствии с требованиями федерального государственного образовательного стандарта начального общего образования (ФГОС НОО) и федеральной образовательной программы начального общего образования (ФОП НОО) и дали возможность </w:t>
      </w:r>
      <w:r w:rsidRPr="00982B33">
        <w:rPr>
          <w:rFonts w:eastAsia="Times New Roman"/>
          <w:szCs w:val="28"/>
          <w:lang w:eastAsia="ru-RU"/>
        </w:rPr>
        <w:t xml:space="preserve">образовательным организациям выявить </w:t>
      </w:r>
      <w:r>
        <w:rPr>
          <w:rFonts w:eastAsia="Times New Roman"/>
          <w:szCs w:val="28"/>
          <w:lang w:eastAsia="ru-RU"/>
        </w:rPr>
        <w:t>дефициты в обучении школьников, которые должны быть преодолены.</w:t>
      </w:r>
    </w:p>
    <w:p w:rsidR="00B442A7" w:rsidRDefault="00B442A7" w:rsidP="002F7965">
      <w:pPr>
        <w:spacing w:after="0" w:line="240" w:lineRule="auto"/>
        <w:jc w:val="both"/>
        <w:rPr>
          <w:szCs w:val="28"/>
        </w:rPr>
      </w:pPr>
    </w:p>
    <w:p w:rsidR="00606FFA" w:rsidRDefault="00535BE5" w:rsidP="002F7965">
      <w:pPr>
        <w:spacing w:after="0" w:line="240" w:lineRule="auto"/>
        <w:jc w:val="both"/>
        <w:rPr>
          <w:szCs w:val="28"/>
        </w:rPr>
      </w:pPr>
      <w:r>
        <w:rPr>
          <w:szCs w:val="28"/>
        </w:rPr>
        <w:t>Доцент</w:t>
      </w:r>
      <w:r w:rsidR="00606FFA">
        <w:rPr>
          <w:szCs w:val="28"/>
        </w:rPr>
        <w:t xml:space="preserve"> кафедр</w:t>
      </w:r>
      <w:r>
        <w:rPr>
          <w:szCs w:val="28"/>
        </w:rPr>
        <w:t xml:space="preserve">ы </w:t>
      </w:r>
      <w:r w:rsidR="00606FFA">
        <w:rPr>
          <w:szCs w:val="28"/>
        </w:rPr>
        <w:t xml:space="preserve">иностранных языков                                   </w:t>
      </w:r>
      <w:r>
        <w:rPr>
          <w:szCs w:val="28"/>
        </w:rPr>
        <w:t>В.Е. Овсиенко</w:t>
      </w:r>
    </w:p>
    <w:sectPr w:rsidR="00606FF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1C8" w:rsidRDefault="004131C8" w:rsidP="00DF79CB">
      <w:pPr>
        <w:spacing w:after="0" w:line="240" w:lineRule="auto"/>
      </w:pPr>
      <w:r>
        <w:separator/>
      </w:r>
    </w:p>
  </w:endnote>
  <w:endnote w:type="continuationSeparator" w:id="0">
    <w:p w:rsidR="004131C8" w:rsidRDefault="004131C8" w:rsidP="00DF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1C8" w:rsidRDefault="004131C8" w:rsidP="00DF79CB">
      <w:pPr>
        <w:spacing w:after="0" w:line="240" w:lineRule="auto"/>
      </w:pPr>
      <w:r>
        <w:separator/>
      </w:r>
    </w:p>
  </w:footnote>
  <w:footnote w:type="continuationSeparator" w:id="0">
    <w:p w:rsidR="004131C8" w:rsidRDefault="004131C8" w:rsidP="00DF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E7E56"/>
    <w:multiLevelType w:val="hybridMultilevel"/>
    <w:tmpl w:val="110EB976"/>
    <w:lvl w:ilvl="0" w:tplc="60CCD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F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E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3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04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6B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0A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F40AE6"/>
    <w:multiLevelType w:val="hybridMultilevel"/>
    <w:tmpl w:val="38F808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BC1039"/>
    <w:multiLevelType w:val="hybridMultilevel"/>
    <w:tmpl w:val="70CEFDE6"/>
    <w:lvl w:ilvl="0" w:tplc="28EC6F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6B"/>
    <w:rsid w:val="0000356F"/>
    <w:rsid w:val="000061FD"/>
    <w:rsid w:val="00020E8A"/>
    <w:rsid w:val="000212A6"/>
    <w:rsid w:val="00037202"/>
    <w:rsid w:val="00051A4D"/>
    <w:rsid w:val="00067A99"/>
    <w:rsid w:val="0009700E"/>
    <w:rsid w:val="000A63DE"/>
    <w:rsid w:val="000A7C69"/>
    <w:rsid w:val="000B3118"/>
    <w:rsid w:val="000C0770"/>
    <w:rsid w:val="000C5A4A"/>
    <w:rsid w:val="000C65E8"/>
    <w:rsid w:val="000C7B65"/>
    <w:rsid w:val="000E1A2F"/>
    <w:rsid w:val="000F233A"/>
    <w:rsid w:val="00100B50"/>
    <w:rsid w:val="00101935"/>
    <w:rsid w:val="00154F79"/>
    <w:rsid w:val="00157DC0"/>
    <w:rsid w:val="00163D00"/>
    <w:rsid w:val="00172DE6"/>
    <w:rsid w:val="001B120D"/>
    <w:rsid w:val="001C3DE5"/>
    <w:rsid w:val="0020309B"/>
    <w:rsid w:val="00214F48"/>
    <w:rsid w:val="00216F70"/>
    <w:rsid w:val="0023013E"/>
    <w:rsid w:val="00230F71"/>
    <w:rsid w:val="00231CBA"/>
    <w:rsid w:val="00256A21"/>
    <w:rsid w:val="00272201"/>
    <w:rsid w:val="00283F35"/>
    <w:rsid w:val="00285934"/>
    <w:rsid w:val="002A566E"/>
    <w:rsid w:val="002A7883"/>
    <w:rsid w:val="002B7D36"/>
    <w:rsid w:val="002C382F"/>
    <w:rsid w:val="002D2E81"/>
    <w:rsid w:val="002F0036"/>
    <w:rsid w:val="002F7965"/>
    <w:rsid w:val="00301B7A"/>
    <w:rsid w:val="0031518C"/>
    <w:rsid w:val="0031660A"/>
    <w:rsid w:val="003214A1"/>
    <w:rsid w:val="003276A5"/>
    <w:rsid w:val="00340601"/>
    <w:rsid w:val="00384870"/>
    <w:rsid w:val="00385729"/>
    <w:rsid w:val="00391729"/>
    <w:rsid w:val="003A4019"/>
    <w:rsid w:val="003C7121"/>
    <w:rsid w:val="003D1EA6"/>
    <w:rsid w:val="003E64F9"/>
    <w:rsid w:val="003F77DF"/>
    <w:rsid w:val="003F7906"/>
    <w:rsid w:val="004131C8"/>
    <w:rsid w:val="00416A72"/>
    <w:rsid w:val="00434BCA"/>
    <w:rsid w:val="00444E74"/>
    <w:rsid w:val="004475E9"/>
    <w:rsid w:val="004634F2"/>
    <w:rsid w:val="00476319"/>
    <w:rsid w:val="00477AF2"/>
    <w:rsid w:val="00481277"/>
    <w:rsid w:val="004A0507"/>
    <w:rsid w:val="004A2528"/>
    <w:rsid w:val="004F5FF8"/>
    <w:rsid w:val="00502521"/>
    <w:rsid w:val="00505378"/>
    <w:rsid w:val="00512BE5"/>
    <w:rsid w:val="005213F1"/>
    <w:rsid w:val="005218A5"/>
    <w:rsid w:val="00526022"/>
    <w:rsid w:val="00535BE5"/>
    <w:rsid w:val="00536038"/>
    <w:rsid w:val="0054444B"/>
    <w:rsid w:val="005606FD"/>
    <w:rsid w:val="00576954"/>
    <w:rsid w:val="005862C4"/>
    <w:rsid w:val="005868EB"/>
    <w:rsid w:val="005A1433"/>
    <w:rsid w:val="005B43E7"/>
    <w:rsid w:val="005B6034"/>
    <w:rsid w:val="005D6443"/>
    <w:rsid w:val="005D6E2F"/>
    <w:rsid w:val="005D740C"/>
    <w:rsid w:val="005E14FA"/>
    <w:rsid w:val="005E2C7D"/>
    <w:rsid w:val="005F73D0"/>
    <w:rsid w:val="005F7A52"/>
    <w:rsid w:val="00604D5F"/>
    <w:rsid w:val="00606FFA"/>
    <w:rsid w:val="00607559"/>
    <w:rsid w:val="00613D63"/>
    <w:rsid w:val="00623165"/>
    <w:rsid w:val="006259E1"/>
    <w:rsid w:val="00646B64"/>
    <w:rsid w:val="00664ED1"/>
    <w:rsid w:val="00672C30"/>
    <w:rsid w:val="00683FD0"/>
    <w:rsid w:val="00687CB4"/>
    <w:rsid w:val="006C500C"/>
    <w:rsid w:val="006D3C16"/>
    <w:rsid w:val="006F19A9"/>
    <w:rsid w:val="006F2E88"/>
    <w:rsid w:val="006F2F1B"/>
    <w:rsid w:val="00700200"/>
    <w:rsid w:val="00713312"/>
    <w:rsid w:val="00713C13"/>
    <w:rsid w:val="00730C59"/>
    <w:rsid w:val="007521A3"/>
    <w:rsid w:val="007523E9"/>
    <w:rsid w:val="00756FE4"/>
    <w:rsid w:val="0076168A"/>
    <w:rsid w:val="00787EF5"/>
    <w:rsid w:val="007947C2"/>
    <w:rsid w:val="007C372A"/>
    <w:rsid w:val="0081375E"/>
    <w:rsid w:val="00816951"/>
    <w:rsid w:val="008260FF"/>
    <w:rsid w:val="00826511"/>
    <w:rsid w:val="0084389A"/>
    <w:rsid w:val="0084440F"/>
    <w:rsid w:val="0084508D"/>
    <w:rsid w:val="00856FD9"/>
    <w:rsid w:val="0085725B"/>
    <w:rsid w:val="0087094D"/>
    <w:rsid w:val="00870D7C"/>
    <w:rsid w:val="008813B4"/>
    <w:rsid w:val="00894B90"/>
    <w:rsid w:val="008A285A"/>
    <w:rsid w:val="008A3327"/>
    <w:rsid w:val="008A738F"/>
    <w:rsid w:val="008B2414"/>
    <w:rsid w:val="008B33E3"/>
    <w:rsid w:val="008E2053"/>
    <w:rsid w:val="008E27F7"/>
    <w:rsid w:val="00924438"/>
    <w:rsid w:val="00925565"/>
    <w:rsid w:val="00926DFF"/>
    <w:rsid w:val="009331AA"/>
    <w:rsid w:val="0093423D"/>
    <w:rsid w:val="009373E3"/>
    <w:rsid w:val="00942937"/>
    <w:rsid w:val="00945EAC"/>
    <w:rsid w:val="009464A5"/>
    <w:rsid w:val="00951995"/>
    <w:rsid w:val="0096680A"/>
    <w:rsid w:val="00977779"/>
    <w:rsid w:val="00991DFC"/>
    <w:rsid w:val="009A66F9"/>
    <w:rsid w:val="009D38F0"/>
    <w:rsid w:val="009D7603"/>
    <w:rsid w:val="009F5B9A"/>
    <w:rsid w:val="00A20BA3"/>
    <w:rsid w:val="00A26DE2"/>
    <w:rsid w:val="00A37C91"/>
    <w:rsid w:val="00A54279"/>
    <w:rsid w:val="00A638F8"/>
    <w:rsid w:val="00A715D3"/>
    <w:rsid w:val="00A7480E"/>
    <w:rsid w:val="00A75F5F"/>
    <w:rsid w:val="00AA135C"/>
    <w:rsid w:val="00AA181B"/>
    <w:rsid w:val="00AC1D68"/>
    <w:rsid w:val="00AC2CF6"/>
    <w:rsid w:val="00AC7291"/>
    <w:rsid w:val="00AD2AF7"/>
    <w:rsid w:val="00AE5302"/>
    <w:rsid w:val="00AE6186"/>
    <w:rsid w:val="00AF6130"/>
    <w:rsid w:val="00B00820"/>
    <w:rsid w:val="00B025F2"/>
    <w:rsid w:val="00B12F6A"/>
    <w:rsid w:val="00B378E7"/>
    <w:rsid w:val="00B40D4C"/>
    <w:rsid w:val="00B442A7"/>
    <w:rsid w:val="00B60FCD"/>
    <w:rsid w:val="00B83AD3"/>
    <w:rsid w:val="00B91ACB"/>
    <w:rsid w:val="00B922F0"/>
    <w:rsid w:val="00B940A0"/>
    <w:rsid w:val="00BB70F3"/>
    <w:rsid w:val="00BE1745"/>
    <w:rsid w:val="00BE651C"/>
    <w:rsid w:val="00C02422"/>
    <w:rsid w:val="00C16672"/>
    <w:rsid w:val="00C2358E"/>
    <w:rsid w:val="00C41A47"/>
    <w:rsid w:val="00C4458E"/>
    <w:rsid w:val="00C60947"/>
    <w:rsid w:val="00C82654"/>
    <w:rsid w:val="00C906A4"/>
    <w:rsid w:val="00CC3D70"/>
    <w:rsid w:val="00CD35F3"/>
    <w:rsid w:val="00CE1895"/>
    <w:rsid w:val="00CF16F4"/>
    <w:rsid w:val="00D02D48"/>
    <w:rsid w:val="00D04B71"/>
    <w:rsid w:val="00D134C1"/>
    <w:rsid w:val="00D2351E"/>
    <w:rsid w:val="00D26614"/>
    <w:rsid w:val="00D302FF"/>
    <w:rsid w:val="00D76388"/>
    <w:rsid w:val="00D8081B"/>
    <w:rsid w:val="00D8090C"/>
    <w:rsid w:val="00D81A13"/>
    <w:rsid w:val="00D87665"/>
    <w:rsid w:val="00D8769F"/>
    <w:rsid w:val="00D93D57"/>
    <w:rsid w:val="00DA0FA6"/>
    <w:rsid w:val="00DA227B"/>
    <w:rsid w:val="00DD0D1C"/>
    <w:rsid w:val="00DD1A6B"/>
    <w:rsid w:val="00DF79CB"/>
    <w:rsid w:val="00E00015"/>
    <w:rsid w:val="00E0078D"/>
    <w:rsid w:val="00E075AD"/>
    <w:rsid w:val="00E076B5"/>
    <w:rsid w:val="00E12E09"/>
    <w:rsid w:val="00E4028D"/>
    <w:rsid w:val="00E409A1"/>
    <w:rsid w:val="00E876D0"/>
    <w:rsid w:val="00E92B38"/>
    <w:rsid w:val="00E95C80"/>
    <w:rsid w:val="00EA22C2"/>
    <w:rsid w:val="00EA565C"/>
    <w:rsid w:val="00EA7D66"/>
    <w:rsid w:val="00EB609B"/>
    <w:rsid w:val="00ED19A8"/>
    <w:rsid w:val="00ED389E"/>
    <w:rsid w:val="00EE5DCB"/>
    <w:rsid w:val="00EF2857"/>
    <w:rsid w:val="00F037E0"/>
    <w:rsid w:val="00F259D1"/>
    <w:rsid w:val="00F303A9"/>
    <w:rsid w:val="00F4075E"/>
    <w:rsid w:val="00F43948"/>
    <w:rsid w:val="00F43BC6"/>
    <w:rsid w:val="00F447A5"/>
    <w:rsid w:val="00F47F24"/>
    <w:rsid w:val="00F66FEC"/>
    <w:rsid w:val="00F719B7"/>
    <w:rsid w:val="00F72C29"/>
    <w:rsid w:val="00F844B0"/>
    <w:rsid w:val="00F85F20"/>
    <w:rsid w:val="00F86135"/>
    <w:rsid w:val="00F9529A"/>
    <w:rsid w:val="00FA2EC7"/>
    <w:rsid w:val="00FE5F3F"/>
    <w:rsid w:val="00FF1674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C5143-AB3F-46CE-B92A-358FA8E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A22C2"/>
    <w:pPr>
      <w:keepNext/>
      <w:keepLines/>
      <w:numPr>
        <w:numId w:val="9"/>
      </w:numPr>
      <w:spacing w:before="480" w:after="0" w:line="240" w:lineRule="auto"/>
      <w:jc w:val="center"/>
      <w:outlineLvl w:val="0"/>
    </w:pPr>
    <w:rPr>
      <w:rFonts w:ascii="Cambria" w:eastAsia="SimSun" w:hAnsi="Cambria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2C2"/>
    <w:pPr>
      <w:keepNext/>
      <w:keepLines/>
      <w:numPr>
        <w:ilvl w:val="1"/>
        <w:numId w:val="9"/>
      </w:numPr>
      <w:spacing w:before="40" w:after="0" w:line="240" w:lineRule="auto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22C2"/>
    <w:pPr>
      <w:keepNext/>
      <w:keepLines/>
      <w:numPr>
        <w:ilvl w:val="2"/>
        <w:numId w:val="9"/>
      </w:numPr>
      <w:spacing w:before="200" w:after="0" w:line="240" w:lineRule="auto"/>
      <w:outlineLvl w:val="2"/>
    </w:pPr>
    <w:rPr>
      <w:rFonts w:ascii="Cambria" w:eastAsia="SimSun" w:hAnsi="Cambria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C2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="Cambria" w:eastAsia="SimSun" w:hAnsi="Cambria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C2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="Cambria" w:eastAsia="SimSun" w:hAnsi="Cambria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C2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="Cambria" w:eastAsia="SimSun" w:hAnsi="Cambria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C2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="Cambria" w:eastAsia="SimSun" w:hAnsi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C2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C2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22C2"/>
    <w:rPr>
      <w:rFonts w:ascii="Cambria" w:eastAsia="SimSu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2C2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22C2"/>
    <w:rPr>
      <w:rFonts w:ascii="Cambria" w:eastAsia="SimSun" w:hAnsi="Cambria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22C2"/>
    <w:rPr>
      <w:rFonts w:ascii="Cambria" w:eastAsia="SimSun" w:hAnsi="Cambria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A22C2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A22C2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A22C2"/>
    <w:rPr>
      <w:rFonts w:ascii="Cambria" w:eastAsia="SimSu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22C2"/>
    <w:rPr>
      <w:rFonts w:ascii="Cambria" w:eastAsia="SimSu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22C2"/>
    <w:rPr>
      <w:rFonts w:ascii="Cambria" w:eastAsia="SimSun" w:hAnsi="Cambria" w:cs="Times New Roman"/>
      <w:i/>
      <w:iCs/>
      <w:color w:val="272727"/>
      <w:sz w:val="21"/>
      <w:szCs w:val="21"/>
    </w:rPr>
  </w:style>
  <w:style w:type="paragraph" w:styleId="ae">
    <w:name w:val="footnote text"/>
    <w:basedOn w:val="a"/>
    <w:link w:val="af"/>
    <w:uiPriority w:val="99"/>
    <w:unhideWhenUsed/>
    <w:rsid w:val="00DF79CB"/>
    <w:pPr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DF79C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semiHidden/>
    <w:unhideWhenUsed/>
    <w:rsid w:val="00DF79CB"/>
    <w:rPr>
      <w:vertAlign w:val="superscript"/>
    </w:rPr>
  </w:style>
  <w:style w:type="character" w:customStyle="1" w:styleId="uv3um">
    <w:name w:val="uv3um"/>
    <w:basedOn w:val="a0"/>
    <w:rsid w:val="005E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4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Результаты ВПР по английскому языку (%)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62-4E14-BE3B-D7C100370C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62-4E14-BE3B-D7C100370C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262-4E14-BE3B-D7C100370CF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262-4E14-BE3B-D7C100370C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Лист1!$A$4:$A$7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5.18</c:v>
                </c:pt>
                <c:pt idx="1">
                  <c:v>27.84</c:v>
                </c:pt>
                <c:pt idx="2">
                  <c:v>48.09</c:v>
                </c:pt>
                <c:pt idx="3">
                  <c:v>18.89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62-4E14-BE3B-D7C100370C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Лист1!$C$30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Лист1!$B$31:$B$34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Лист1!$C$31:$C$34</c:f>
              <c:numCache>
                <c:formatCode>General</c:formatCode>
                <c:ptCount val="4"/>
                <c:pt idx="0">
                  <c:v>5.18</c:v>
                </c:pt>
                <c:pt idx="1">
                  <c:v>27.84</c:v>
                </c:pt>
                <c:pt idx="2">
                  <c:v>48.09</c:v>
                </c:pt>
                <c:pt idx="3">
                  <c:v>18.89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58-442F-9BCB-9D3E08CD9626}"/>
            </c:ext>
          </c:extLst>
        </c:ser>
        <c:ser>
          <c:idx val="1"/>
          <c:order val="1"/>
          <c:tx>
            <c:strRef>
              <c:f>Лист1!$D$30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Лист1!$B$31:$B$34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Лист1!$D$31:$D$34</c:f>
              <c:numCache>
                <c:formatCode>General</c:formatCode>
                <c:ptCount val="4"/>
                <c:pt idx="0">
                  <c:v>4</c:v>
                </c:pt>
                <c:pt idx="1">
                  <c:v>26.08</c:v>
                </c:pt>
                <c:pt idx="2">
                  <c:v>48.37</c:v>
                </c:pt>
                <c:pt idx="3">
                  <c:v>21.56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58-442F-9BCB-9D3E08CD96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2570808"/>
        <c:axId val="452572776"/>
      </c:barChart>
      <c:catAx>
        <c:axId val="452570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572776"/>
        <c:crosses val="autoZero"/>
        <c:auto val="1"/>
        <c:lblAlgn val="ctr"/>
        <c:lblOffset val="100"/>
        <c:noMultiLvlLbl val="0"/>
      </c:catAx>
      <c:valAx>
        <c:axId val="452572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570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 В. Лихачева</cp:lastModifiedBy>
  <cp:revision>2</cp:revision>
  <cp:lastPrinted>2022-10-24T07:47:00Z</cp:lastPrinted>
  <dcterms:created xsi:type="dcterms:W3CDTF">2025-08-14T15:17:00Z</dcterms:created>
  <dcterms:modified xsi:type="dcterms:W3CDTF">2025-08-14T15:17:00Z</dcterms:modified>
</cp:coreProperties>
</file>