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E98F">
      <w:pPr>
        <w:spacing w:line="240" w:lineRule="atLeast"/>
        <w:contextualSpacing/>
        <w:jc w:val="center"/>
        <w:rPr>
          <w:rFonts w:ascii="Times New Roman" w:hAnsi="Times New Roman" w:eastAsia="Calibri"/>
          <w:b/>
        </w:rPr>
      </w:pPr>
    </w:p>
    <w:p w14:paraId="30F83663">
      <w:pPr>
        <w:spacing w:line="240" w:lineRule="atLeast"/>
        <w:contextualSpacing/>
        <w:jc w:val="center"/>
        <w:rPr>
          <w:rFonts w:ascii="Times New Roman" w:hAnsi="Times New Roman" w:eastAsia="Calibri"/>
          <w:b/>
        </w:rPr>
      </w:pPr>
    </w:p>
    <w:p w14:paraId="61674F2B">
      <w:pPr>
        <w:spacing w:line="240" w:lineRule="atLeast"/>
        <w:contextualSpacing/>
        <w:jc w:val="center"/>
        <w:rPr>
          <w:rFonts w:ascii="Times New Roman" w:hAnsi="Times New Roman" w:eastAsia="Calibri"/>
          <w:b/>
        </w:rPr>
      </w:pPr>
    </w:p>
    <w:p w14:paraId="7686631B">
      <w:pPr>
        <w:spacing w:line="240" w:lineRule="atLeast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ПРОГРАММА</w:t>
      </w:r>
    </w:p>
    <w:p w14:paraId="59C05282">
      <w:pPr>
        <w:spacing w:line="240" w:lineRule="atLeast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  <w:bCs/>
        </w:rPr>
        <w:t>краевого круглого стола «Опыт комплексного обучения видам речевой деятельности (слушанию, чтению, говорению, письму)»</w:t>
      </w:r>
    </w:p>
    <w:tbl>
      <w:tblPr>
        <w:tblStyle w:val="3"/>
        <w:tblW w:w="9927" w:type="dxa"/>
        <w:tblInd w:w="-1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7"/>
      </w:tblGrid>
      <w:tr w14:paraId="7948A6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</w:tcPr>
          <w:p w14:paraId="78393570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14:paraId="3FDB41C0">
            <w:pPr>
              <w:tabs>
                <w:tab w:val="left" w:pos="6300"/>
                <w:tab w:val="left" w:pos="3168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Время проведения: 17 декабря  2025 года, 11:30 - 14.30</w:t>
            </w:r>
          </w:p>
          <w:p w14:paraId="3A9D0499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Форма проведения:</w:t>
            </w:r>
            <w:r>
              <w:rPr>
                <w:rFonts w:ascii="Times New Roman" w:hAnsi="Times New Roman"/>
              </w:rPr>
              <w:t xml:space="preserve"> очно и онлайн</w:t>
            </w:r>
          </w:p>
          <w:p w14:paraId="76824C5F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Место проведения для очных участников:</w:t>
            </w:r>
            <w:r>
              <w:rPr>
                <w:rFonts w:ascii="Times New Roman" w:hAnsi="Times New Roman"/>
              </w:rPr>
              <w:t xml:space="preserve"> г. Краснодар, ул. Сормовская, д.167, ауд. 214</w:t>
            </w:r>
          </w:p>
          <w:p w14:paraId="64068A8A">
            <w:pPr>
              <w:spacing w:line="240" w:lineRule="atLeast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Ссылка для подключения в мессенджере Max: </w:t>
            </w:r>
          </w:p>
          <w:p w14:paraId="3E7266D5">
            <w:pPr>
              <w:spacing w:line="240" w:lineRule="atLeast"/>
              <w:contextualSpacing/>
              <w:rPr>
                <w:rFonts w:ascii="Times New Roman" w:hAnsi="Times New Roman" w:eastAsia="Calibri"/>
              </w:rPr>
            </w:pPr>
            <w:r>
              <w:fldChar w:fldCharType="begin"/>
            </w:r>
            <w:r>
              <w:instrText xml:space="preserve"> HYPERLINK "https://max.ru/join/NJ16f1xsef34cQah0GXhLsc5Ja3t6AQyX9GN6NJXtKY"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</w:rPr>
              <w:t>https://max.ru/join/NJ16f1xsef34cQah0GXhLsc5Ja3t6AQyX9GN6NJXtKY</w:t>
            </w:r>
            <w:r>
              <w:rPr>
                <w:rStyle w:val="5"/>
                <w:rFonts w:ascii="Times New Roman" w:hAnsi="Times New Roman"/>
              </w:rPr>
              <w:fldChar w:fldCharType="end"/>
            </w:r>
          </w:p>
          <w:p w14:paraId="71664E84">
            <w:pPr>
              <w:spacing w:line="240" w:lineRule="atLeast"/>
              <w:contextualSpacing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</w:rPr>
              <w:t>Целевая аудитория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 w:eastAsia="Calibri"/>
              </w:rPr>
              <w:t xml:space="preserve"> учителя русского языка и литературы, методисты</w:t>
            </w:r>
          </w:p>
          <w:p w14:paraId="7103508A">
            <w:pPr>
              <w:spacing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14:paraId="745681EA">
            <w:pPr>
              <w:spacing w:line="240" w:lineRule="atLeast"/>
              <w:contextualSpacing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</w:rPr>
              <w:t>Онлайн-модератор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 w:eastAsia="Calibri"/>
              </w:rPr>
              <w:t>Сафонова Ольга Александровна, тел. 8(909)463-64-55</w:t>
            </w:r>
          </w:p>
          <w:p w14:paraId="391F921A">
            <w:pPr>
              <w:spacing w:line="240" w:lineRule="atLeast"/>
              <w:contextualSpacing/>
              <w:jc w:val="both"/>
              <w:rPr>
                <w:rFonts w:ascii="Times New Roman" w:hAnsi="Times New Roman" w:eastAsia="Calibri"/>
              </w:rPr>
            </w:pPr>
          </w:p>
          <w:tbl>
            <w:tblPr>
              <w:tblStyle w:val="6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85"/>
              <w:gridCol w:w="990"/>
              <w:gridCol w:w="1830"/>
              <w:gridCol w:w="3105"/>
              <w:gridCol w:w="3000"/>
            </w:tblGrid>
            <w:tr w14:paraId="19C28B2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8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3AC385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№ п.п</w:t>
                  </w: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106493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Время</w:t>
                  </w:r>
                </w:p>
              </w:tc>
              <w:tc>
                <w:tcPr>
                  <w:tcW w:w="1830" w:type="dxa"/>
                  <w:tcBorders>
                    <w:top w:val="outset" w:color="auto" w:sz="6" w:space="0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FEC58CB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Ф.И.О. выступающего</w:t>
                  </w:r>
                </w:p>
              </w:tc>
              <w:tc>
                <w:tcPr>
                  <w:tcW w:w="3105" w:type="dxa"/>
                  <w:tcBorders>
                    <w:top w:val="outset" w:color="auto" w:sz="6" w:space="0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2F5544A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Должность</w:t>
                  </w:r>
                </w:p>
                <w:p w14:paraId="6CBE9E9D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и место работы</w:t>
                  </w:r>
                </w:p>
              </w:tc>
              <w:tc>
                <w:tcPr>
                  <w:tcW w:w="3000" w:type="dxa"/>
                  <w:tcBorders>
                    <w:top w:val="outset" w:color="auto" w:sz="6" w:space="0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E158E0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Тема</w:t>
                  </w:r>
                </w:p>
              </w:tc>
            </w:tr>
            <w:tr w14:paraId="016CA75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85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00B8EA">
                  <w:pPr>
                    <w:spacing w:line="240" w:lineRule="atLeast"/>
                    <w:contextualSpacing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75DACEF">
                  <w:pPr>
                    <w:spacing w:line="240" w:lineRule="atLeast"/>
                    <w:contextualSpacing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11.30-11.50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98A7169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Сафонова Ольга Александровна</w:t>
                  </w:r>
                </w:p>
              </w:tc>
              <w:tc>
                <w:tcPr>
                  <w:tcW w:w="3105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1D57679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заведующий кафедрой филологического образования ГБОУ ИРО Краснодарского края, г. Краснодар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E9D6ED4">
                  <w:pPr>
                    <w:shd w:val="clear" w:color="auto" w:fill="FFFFFF"/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Приветственное слово. Проблемы формирования коммуникативной компетенции </w:t>
                  </w:r>
                </w:p>
              </w:tc>
            </w:tr>
            <w:tr w14:paraId="5CE1EDB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85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432325">
                  <w:pPr>
                    <w:spacing w:line="240" w:lineRule="atLeast"/>
                    <w:contextualSpacing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2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892D92D">
                  <w:pPr>
                    <w:spacing w:line="240" w:lineRule="atLeast"/>
                    <w:contextualSpacing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11.50-12.10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47C51B8">
                  <w:pPr>
                    <w:spacing w:line="240" w:lineRule="atLeast"/>
                    <w:contextualSpacing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Гез Диана Викторовна</w:t>
                  </w:r>
                </w:p>
                <w:p w14:paraId="0BFEBD2A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3105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4DB77F1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студентка филологического факультета Куб ГУ, педагог детского центра развития речи «АВАрум» г. Краснодар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AB3056B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Проявление дисграфии у детей школьного возраста и упражнения для её преодоления</w:t>
                  </w:r>
                </w:p>
              </w:tc>
            </w:tr>
            <w:tr w14:paraId="17613C9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85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2C7D335">
                  <w:pPr>
                    <w:spacing w:line="240" w:lineRule="atLeast"/>
                    <w:contextualSpacing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3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47A8F5D6">
                  <w:pPr>
                    <w:spacing w:line="240" w:lineRule="atLeast"/>
                    <w:contextualSpacing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12.10-12.30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D3DEBA2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Бушко Марина Игоревна </w:t>
                  </w:r>
                </w:p>
              </w:tc>
              <w:tc>
                <w:tcPr>
                  <w:tcW w:w="3105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FF58F5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учитель русского языка и литературы </w:t>
                  </w:r>
                </w:p>
                <w:p w14:paraId="0F14D9B1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МАОУ СОШ № 31, г. Краснодар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5263A7">
                  <w:pPr>
                    <w:spacing w:line="240" w:lineRule="atLeast"/>
                    <w:contextualSpacing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Развитие и совершенствование навыков неподготовленной речи</w:t>
                  </w:r>
                </w:p>
                <w:p w14:paraId="51FF965A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14:paraId="08AEA0D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85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E6DEA36">
                  <w:pPr>
                    <w:spacing w:line="240" w:lineRule="atLeast"/>
                    <w:contextualSpacing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4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2C1A9D30">
                  <w:pPr>
                    <w:spacing w:line="240" w:lineRule="atLeast"/>
                    <w:contextualSpacing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12.30-12.50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ED75AC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Гаджисултанов Ярали Имиралиевич</w:t>
                  </w:r>
                </w:p>
              </w:tc>
              <w:tc>
                <w:tcPr>
                  <w:tcW w:w="3105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CAB20A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ведущий специалист отдела анализа и поддержки образовательного процесса Краснодарского научно-методического центра 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F6E866B">
                  <w:pPr>
                    <w:spacing w:line="240" w:lineRule="atLeast"/>
                    <w:contextualSpacing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Стратегия развития навыков говорения : от формулирования мысли к выстроенному монологу</w:t>
                  </w:r>
                </w:p>
              </w:tc>
            </w:tr>
            <w:tr w14:paraId="7DBD366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85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450273">
                  <w:pPr>
                    <w:spacing w:line="240" w:lineRule="atLeast"/>
                    <w:contextualSpacing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0A77C657">
                  <w:pPr>
                    <w:spacing w:line="240" w:lineRule="atLeast"/>
                    <w:contextualSpacing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12.50-13.10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bottom"/>
                </w:tcPr>
                <w:p w14:paraId="4BC572D0">
                  <w:pPr>
                    <w:spacing w:line="240" w:lineRule="atLeast"/>
                    <w:contextualSpacing/>
                    <w:textAlignment w:val="bottom"/>
                    <w:rPr>
                      <w:rFonts w:ascii="Times New Roman" w:hAnsi="Times New Roman" w:eastAsia="Calibri"/>
                      <w:color w:val="000000"/>
                    </w:rPr>
                  </w:pPr>
                  <w:r>
                    <w:rPr>
                      <w:rFonts w:ascii="Times New Roman" w:hAnsi="Times New Roman" w:eastAsia="Calibri"/>
                    </w:rPr>
                    <w:t>Арутюнян Марианна Владимировна</w:t>
                  </w:r>
                </w:p>
              </w:tc>
              <w:tc>
                <w:tcPr>
                  <w:tcW w:w="3105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bottom"/>
                </w:tcPr>
                <w:p w14:paraId="4B8F7849">
                  <w:pPr>
                    <w:spacing w:line="240" w:lineRule="atLeast"/>
                    <w:contextualSpacing/>
                    <w:textAlignment w:val="bottom"/>
                    <w:rPr>
                      <w:rFonts w:ascii="Times New Roman" w:hAnsi="Times New Roman" w:eastAsia="SimSun"/>
                      <w:color w:val="000000"/>
                    </w:rPr>
                  </w:pPr>
                  <w:r>
                    <w:rPr>
                      <w:rFonts w:ascii="Times New Roman" w:hAnsi="Times New Roman" w:eastAsia="SimSun"/>
                      <w:color w:val="000000"/>
                    </w:rPr>
                    <w:t>учитель русского языка и литературы</w:t>
                  </w:r>
                </w:p>
                <w:p w14:paraId="5D03EEF1">
                  <w:pPr>
                    <w:spacing w:line="240" w:lineRule="atLeast"/>
                    <w:contextualSpacing/>
                    <w:textAlignment w:val="bottom"/>
                    <w:rPr>
                      <w:rFonts w:ascii="Times New Roman" w:hAnsi="Times New Roman" w:eastAsia="Calibri"/>
                      <w:color w:val="000000"/>
                    </w:rPr>
                  </w:pPr>
                  <w:r>
                    <w:rPr>
                      <w:rFonts w:ascii="Times New Roman" w:hAnsi="Times New Roman" w:eastAsia="SimSun"/>
                      <w:color w:val="000000"/>
                    </w:rPr>
                    <w:t xml:space="preserve"> МБОУ СОШ № 15, Отрадненский район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1DB72AA">
                  <w:pPr>
                    <w:spacing w:line="240" w:lineRule="atLeast"/>
                    <w:contextualSpacing/>
                    <w:jc w:val="both"/>
                    <w:rPr>
                      <w:rFonts w:hint="default" w:ascii="Times New Roman" w:hAnsi="Times New Roman"/>
                      <w:bCs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lang w:val="ru-RU"/>
                    </w:rPr>
                    <w:t>Роль</w:t>
                  </w:r>
                  <w:r>
                    <w:rPr>
                      <w:rFonts w:hint="default" w:ascii="Times New Roman" w:hAnsi="Times New Roman"/>
                      <w:bCs/>
                      <w:lang w:val="ru-RU"/>
                    </w:rPr>
                    <w:t xml:space="preserve"> диалога в обучении говорению на уроках русского языка и литературы</w:t>
                  </w:r>
                </w:p>
              </w:tc>
            </w:tr>
            <w:tr w14:paraId="17CD7A7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85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67CC6D">
                  <w:pPr>
                    <w:spacing w:line="240" w:lineRule="atLeast"/>
                    <w:contextualSpacing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6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1C069C69">
                  <w:pPr>
                    <w:spacing w:line="240" w:lineRule="atLeast"/>
                    <w:contextualSpacing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13:10-13:30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CB43D94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Кулакова Ирина Александровна</w:t>
                  </w:r>
                </w:p>
              </w:tc>
              <w:tc>
                <w:tcPr>
                  <w:tcW w:w="3105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591138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учитель русского языка и литературы</w:t>
                  </w:r>
                </w:p>
                <w:p w14:paraId="07789E81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 МБОУ СОШ</w:t>
                  </w:r>
                </w:p>
                <w:p w14:paraId="5A140980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 № 42, Абинский район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5BA685B">
                  <w:pPr>
                    <w:shd w:val="clear" w:color="auto" w:fill="FFFFFF"/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Формирование навыков связного письма как основы коммуникативной компетенции: от анализа текста к созданию собственного высказывания.</w:t>
                  </w:r>
                </w:p>
              </w:tc>
            </w:tr>
            <w:tr w14:paraId="777473E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85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DB15522">
                  <w:pPr>
                    <w:spacing w:line="240" w:lineRule="atLeast"/>
                    <w:contextualSpacing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7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55A7C15F">
                  <w:pPr>
                    <w:spacing w:line="240" w:lineRule="atLeast"/>
                    <w:contextualSpacing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13:30-</w:t>
                  </w:r>
                </w:p>
                <w:p w14:paraId="4CAAF764">
                  <w:pPr>
                    <w:spacing w:line="240" w:lineRule="atLeast"/>
                    <w:contextualSpacing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13:50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055F01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Васева Елена Ивановна</w:t>
                  </w:r>
                </w:p>
              </w:tc>
              <w:tc>
                <w:tcPr>
                  <w:tcW w:w="3105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38C6BF3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учитель русского языка и литературы МБОУ СОШ №20 пос. Псебай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3796E00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Обучение репродуктивным и продуктивным видам речевой деятельности</w:t>
                  </w:r>
                </w:p>
              </w:tc>
            </w:tr>
            <w:tr w14:paraId="43089E7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85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ECA3A0">
                  <w:pPr>
                    <w:spacing w:line="240" w:lineRule="atLeast"/>
                    <w:contextualSpacing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8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B4BE483">
                  <w:pPr>
                    <w:spacing w:line="240" w:lineRule="atLeast"/>
                    <w:contextualSpacing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13.50 -14:10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CE7E178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Шкуркина Наталья Александровна</w:t>
                  </w:r>
                </w:p>
              </w:tc>
              <w:tc>
                <w:tcPr>
                  <w:tcW w:w="3105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D3430ED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Учитель русского языка и литературы гимназии «Лидер», г. Краснодар 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2C5A01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Уроки развития речи в различных точках города, или живые квесты - образование без стен и границ</w:t>
                  </w:r>
                </w:p>
              </w:tc>
            </w:tr>
            <w:tr w14:paraId="67FABD0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85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79EDCBD">
                  <w:pPr>
                    <w:spacing w:line="240" w:lineRule="atLeast"/>
                    <w:contextualSpacing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9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738DB10C">
                  <w:pPr>
                    <w:spacing w:line="240" w:lineRule="atLeast"/>
                    <w:contextualSpacing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14:10 - 14:30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81CA790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hint="default" w:ascii="Times New Roman" w:hAnsi="Times New Roman"/>
                      <w:bCs/>
                    </w:rPr>
                    <w:t xml:space="preserve">Проскурина Кристина Эдуардовна </w:t>
                  </w:r>
                </w:p>
              </w:tc>
              <w:tc>
                <w:tcPr>
                  <w:tcW w:w="3105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9443C9">
                  <w:pPr>
                    <w:suppressAutoHyphens/>
                    <w:spacing w:line="240" w:lineRule="atLeast"/>
                    <w:contextualSpacing/>
                    <w:jc w:val="both"/>
                    <w:rPr>
                      <w:rFonts w:hint="default" w:ascii="Times New Roman" w:hAnsi="Times New Roman"/>
                      <w:bCs/>
                      <w:lang w:val="ru-RU"/>
                    </w:rPr>
                  </w:pPr>
                  <w:r>
                    <w:rPr>
                      <w:rFonts w:hint="default" w:ascii="Times New Roman" w:hAnsi="Times New Roman"/>
                      <w:bCs/>
                    </w:rPr>
                    <w:t>учитель русского языка и литературы МАОУ СОШ №98ф</w:t>
                  </w:r>
                  <w:r>
                    <w:rPr>
                      <w:rFonts w:hint="default" w:ascii="Times New Roman" w:hAnsi="Times New Roman"/>
                      <w:bCs/>
                      <w:lang w:val="ru-RU"/>
                    </w:rPr>
                    <w:t xml:space="preserve"> Краснодар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2D35024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hint="default" w:ascii="Times New Roman" w:hAnsi="Times New Roman"/>
                      <w:bCs/>
                    </w:rPr>
                    <w:t>Читательская грамотность в эпоху клипового мышления: как увлечь текстом на уроках словесности</w:t>
                  </w:r>
                </w:p>
              </w:tc>
            </w:tr>
            <w:tr w14:paraId="0B70BDF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85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4572D0">
                  <w:pPr>
                    <w:spacing w:line="240" w:lineRule="atLeast"/>
                    <w:contextualSpacing/>
                    <w:jc w:val="center"/>
                    <w:rPr>
                      <w:rFonts w:hint="default" w:ascii="Times New Roman" w:hAnsi="Times New Roman"/>
                      <w:bCs/>
                      <w:lang w:val="ru-RU"/>
                    </w:rPr>
                  </w:pPr>
                  <w:r>
                    <w:rPr>
                      <w:rFonts w:hint="default" w:ascii="Times New Roman" w:hAnsi="Times New Roman"/>
                      <w:bCs/>
                      <w:lang w:val="ru-RU"/>
                    </w:rPr>
                    <w:t>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 w14:paraId="6822246D">
                  <w:pPr>
                    <w:spacing w:line="240" w:lineRule="atLeast"/>
                    <w:contextualSpacing/>
                    <w:rPr>
                      <w:rFonts w:hint="default" w:ascii="Times New Roman" w:hAnsi="Times New Roman"/>
                      <w:bCs/>
                      <w:lang w:val="ru-RU"/>
                    </w:rPr>
                  </w:pPr>
                  <w:r>
                    <w:rPr>
                      <w:rFonts w:hint="default" w:ascii="Times New Roman" w:hAnsi="Times New Roman"/>
                      <w:bCs/>
                      <w:lang w:val="ru-RU"/>
                    </w:rPr>
                    <w:t>14:30 - 14:50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F90E3B">
                  <w:pPr>
                    <w:spacing w:line="240" w:lineRule="atLeast"/>
                    <w:contextualSpacing/>
                    <w:jc w:val="both"/>
                    <w:rPr>
                      <w:rFonts w:hint="default" w:ascii="Times New Roman" w:hAnsi="Times New Roman"/>
                      <w:bCs/>
                      <w:lang w:val="ru-RU"/>
                    </w:rPr>
                  </w:pPr>
                  <w:r>
                    <w:rPr>
                      <w:rFonts w:hint="default" w:ascii="Times New Roman" w:hAnsi="Times New Roman"/>
                      <w:bCs/>
                      <w:lang w:val="ru-RU"/>
                    </w:rPr>
                    <w:t>Сосна Людмила Викторовна</w:t>
                  </w:r>
                </w:p>
              </w:tc>
              <w:tc>
                <w:tcPr>
                  <w:tcW w:w="3105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A9B0BC4">
                  <w:pPr>
                    <w:suppressAutoHyphens/>
                    <w:spacing w:line="240" w:lineRule="atLeast"/>
                    <w:contextualSpacing/>
                    <w:jc w:val="both"/>
                    <w:rPr>
                      <w:rFonts w:hint="default" w:ascii="Times New Roman" w:hAnsi="Times New Roman"/>
                      <w:bCs/>
                      <w:lang w:val="ru-RU"/>
                    </w:rPr>
                  </w:pPr>
                  <w:r>
                    <w:rPr>
                      <w:rFonts w:hint="default" w:ascii="Times New Roman" w:hAnsi="Times New Roman"/>
                      <w:bCs/>
                      <w:lang w:val="ru-RU"/>
                    </w:rPr>
                    <w:t xml:space="preserve">Учитель русского языка и литературы МБОУ МО Динской район ООШ № 14 имени Г.К.Борисенко , ст. Васюринская 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B2B27F8">
                  <w:pPr>
                    <w:spacing w:line="240" w:lineRule="atLeast"/>
                    <w:contextualSpacing/>
                    <w:jc w:val="both"/>
                    <w:rPr>
                      <w:rFonts w:hint="default" w:ascii="Times New Roman" w:hAnsi="Times New Roman"/>
                      <w:bCs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lang w:val="ru-RU"/>
                    </w:rPr>
                    <w:t>Игра</w:t>
                  </w:r>
                  <w:r>
                    <w:rPr>
                      <w:rFonts w:hint="default" w:ascii="Times New Roman" w:hAnsi="Times New Roman"/>
                      <w:bCs/>
                      <w:lang w:val="ru-RU"/>
                    </w:rPr>
                    <w:t xml:space="preserve"> как средство развития связной устной и письменной речи на уроках русского языка </w:t>
                  </w:r>
                </w:p>
              </w:tc>
            </w:tr>
            <w:tr w14:paraId="51E0651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85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067A85">
                  <w:pPr>
                    <w:spacing w:line="240" w:lineRule="atLeast"/>
                    <w:contextualSpacing/>
                    <w:jc w:val="center"/>
                    <w:rPr>
                      <w:rFonts w:hint="default" w:ascii="Times New Roman" w:hAnsi="Times New Roman"/>
                      <w:bCs/>
                      <w:lang w:val="ru-RU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E4975A">
                  <w:pPr>
                    <w:spacing w:line="240" w:lineRule="atLeast"/>
                    <w:contextualSpacing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14:</w:t>
                  </w:r>
                  <w:r>
                    <w:rPr>
                      <w:rFonts w:hint="default" w:ascii="Times New Roman" w:hAnsi="Times New Roman"/>
                      <w:bCs/>
                      <w:lang w:val="ru-RU"/>
                    </w:rPr>
                    <w:t>50</w:t>
                  </w:r>
                  <w:r>
                    <w:rPr>
                      <w:rFonts w:ascii="Times New Roman" w:hAnsi="Times New Roman"/>
                      <w:bCs/>
                    </w:rPr>
                    <w:t xml:space="preserve"> -</w:t>
                  </w:r>
                </w:p>
                <w:p w14:paraId="6A96AED7">
                  <w:pPr>
                    <w:spacing w:line="240" w:lineRule="atLeast"/>
                    <w:contextualSpacing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14.</w:t>
                  </w:r>
                  <w:r>
                    <w:rPr>
                      <w:rFonts w:hint="default" w:ascii="Times New Roman" w:hAnsi="Times New Roman"/>
                      <w:bCs/>
                      <w:lang w:val="ru-RU"/>
                    </w:rPr>
                    <w:t>5</w:t>
                  </w:r>
                  <w:r>
                    <w:rPr>
                      <w:rFonts w:ascii="Times New Roman" w:hAnsi="Times New Roman"/>
                      <w:bCs/>
                    </w:rPr>
                    <w:t>5</w:t>
                  </w:r>
                </w:p>
              </w:tc>
              <w:tc>
                <w:tcPr>
                  <w:tcW w:w="7935" w:type="dxa"/>
                  <w:gridSpan w:val="3"/>
                  <w:tcBorders>
                    <w:top w:val="nil"/>
                    <w:left w:val="nil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A6B4B8">
                  <w:pPr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Обсуждение итогов круглого стола</w:t>
                  </w:r>
                </w:p>
              </w:tc>
            </w:tr>
          </w:tbl>
          <w:p w14:paraId="5B8084F4">
            <w:pPr>
              <w:spacing w:line="240" w:lineRule="atLeast"/>
              <w:contextualSpacing/>
              <w:jc w:val="both"/>
              <w:rPr>
                <w:rFonts w:ascii="Times New Roman" w:hAnsi="Times New Roman"/>
                <w:bCs/>
              </w:rPr>
            </w:pPr>
            <w:bookmarkStart w:id="0" w:name="_GoBack"/>
            <w:bookmarkEnd w:id="0"/>
          </w:p>
          <w:tbl>
            <w:tblPr>
              <w:tblStyle w:val="6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245"/>
              <w:gridCol w:w="2685"/>
            </w:tblGrid>
            <w:tr w14:paraId="7FECA69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7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D564D3">
                  <w:pPr>
                    <w:autoSpaceDE w:val="0"/>
                    <w:autoSpaceDN w:val="0"/>
                    <w:adjustRightInd w:val="0"/>
                    <w:spacing w:line="240" w:lineRule="atLeast"/>
                    <w:contextualSpacing/>
                  </w:pPr>
                  <w:r>
                    <w:rPr>
                      <w:rFonts w:ascii="Times New Roman" w:hAnsi="Times New Roman" w:eastAsia="Calibri"/>
                    </w:rPr>
                    <w:t xml:space="preserve">Ссылка на анкетирование: </w:t>
                  </w:r>
                </w:p>
                <w:p w14:paraId="7392B7B9">
                  <w:pPr>
                    <w:autoSpaceDE w:val="0"/>
                    <w:autoSpaceDN w:val="0"/>
                    <w:adjustRightInd w:val="0"/>
                    <w:spacing w:line="240" w:lineRule="atLeast"/>
                    <w:contextualSpacing/>
                  </w:pPr>
                </w:p>
                <w:p w14:paraId="1C82D27F">
                  <w:pPr>
                    <w:autoSpaceDE w:val="0"/>
                    <w:autoSpaceDN w:val="0"/>
                    <w:adjustRightInd w:val="0"/>
                    <w:spacing w:line="240" w:lineRule="atLeast"/>
                    <w:contextualSpacing/>
                    <w:rPr>
                      <w:rFonts w:ascii="Times New Roman" w:hAnsi="Times New Roman"/>
                    </w:rPr>
                  </w:pPr>
                  <w:r>
                    <w:fldChar w:fldCharType="begin"/>
                  </w:r>
                  <w:r>
                    <w:instrText xml:space="preserve"> HYPERLINK "https://forms.yandex.ru/u/693119e5068ff0e47ab7e14d" </w:instrText>
                  </w:r>
                  <w:r>
                    <w:fldChar w:fldCharType="separate"/>
                  </w:r>
                  <w:r>
                    <w:rPr>
                      <w:rStyle w:val="5"/>
                      <w:rFonts w:ascii="Times New Roman" w:hAnsi="Times New Roman"/>
                    </w:rPr>
                    <w:t>https://forms.yandex.ru/u/693119e5068ff0e47ab7e14d</w:t>
                  </w:r>
                  <w:r>
                    <w:rPr>
                      <w:rStyle w:val="5"/>
                      <w:rFonts w:ascii="Times New Roman" w:hAnsi="Times New Roman"/>
                    </w:rPr>
                    <w:fldChar w:fldCharType="end"/>
                  </w:r>
                </w:p>
                <w:p w14:paraId="3D4A923D">
                  <w:pPr>
                    <w:autoSpaceDE w:val="0"/>
                    <w:autoSpaceDN w:val="0"/>
                    <w:adjustRightInd w:val="0"/>
                    <w:spacing w:line="240" w:lineRule="atLeast"/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61179">
                  <w:pPr>
                    <w:autoSpaceDE w:val="0"/>
                    <w:autoSpaceDN w:val="0"/>
                    <w:adjustRightInd w:val="0"/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>
                    <w:drawing>
                      <wp:inline distT="0" distB="0" distL="0" distR="0">
                        <wp:extent cx="1562735" cy="1562735"/>
                        <wp:effectExtent l="0" t="0" r="0" b="0"/>
                        <wp:docPr id="2" name="Рисунок 2" descr="http://qrcoder.ru/code/?https%3A%2F%2Fforms.yandex.ru%2Fu%2F693119e5068ff0e47ab7e14d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2" descr="http://qrcoder.ru/code/?https%3A%2F%2Fforms.yandex.ru%2Fu%2F693119e5068ff0e47ab7e14d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2735" cy="15627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388D3C3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7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ADC485">
                  <w:pPr>
                    <w:autoSpaceDE w:val="0"/>
                    <w:autoSpaceDN w:val="0"/>
                    <w:adjustRightInd w:val="0"/>
                    <w:spacing w:line="240" w:lineRule="atLeast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eastAsia="Calibri"/>
                    </w:rPr>
                    <w:t>Заведующий кафедрой филологического образования ГБОУ ИРО      Краснодарского края</w:t>
                  </w:r>
                </w:p>
              </w:tc>
              <w:tc>
                <w:tcPr>
                  <w:tcW w:w="26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023C9B">
                  <w:pPr>
                    <w:autoSpaceDE w:val="0"/>
                    <w:autoSpaceDN w:val="0"/>
                    <w:adjustRightInd w:val="0"/>
                    <w:spacing w:line="240" w:lineRule="atLeast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eastAsia="Calibri"/>
                    </w:rPr>
                    <w:t xml:space="preserve"> О.А. Сафонова</w:t>
                  </w:r>
                </w:p>
              </w:tc>
            </w:tr>
          </w:tbl>
          <w:p w14:paraId="503B4A4F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 w:eastAsia="Calibri"/>
              </w:rPr>
            </w:pPr>
          </w:p>
        </w:tc>
      </w:tr>
    </w:tbl>
    <w:p w14:paraId="07E309A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12"/>
    <w:rsid w:val="002F7812"/>
    <w:rsid w:val="0034797D"/>
    <w:rsid w:val="004958A7"/>
    <w:rsid w:val="007C1201"/>
    <w:rsid w:val="00AC6AAC"/>
    <w:rsid w:val="00B5782F"/>
    <w:rsid w:val="00D30182"/>
    <w:rsid w:val="00FD3A12"/>
    <w:rsid w:val="1C7F4662"/>
    <w:rsid w:val="5731530B"/>
    <w:rsid w:val="6A75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table" w:styleId="6">
    <w:name w:val="Table Grid"/>
    <w:basedOn w:val="3"/>
    <w:unhideWhenUsed/>
    <w:uiPriority w:val="99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2209</Characters>
  <Lines>18</Lines>
  <Paragraphs>5</Paragraphs>
  <TotalTime>763</TotalTime>
  <ScaleCrop>false</ScaleCrop>
  <LinksUpToDate>false</LinksUpToDate>
  <CharactersWithSpaces>2591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2025-12-02T11:53:00Z</dcterms:created>
  <dc:creator>Ирина Н. Невшупа</dc:creator>
  <cp:lastModifiedBy>nevshupa_i_n</cp:lastModifiedBy>
  <cp:lastPrinted>2025-12-04T10:50:00Z</cp:lastPrinted>
  <dcterms:modified xsi:type="dcterms:W3CDTF">2025-12-09T06:05:54Z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0AA813B8610C4BAB8BF015097A20DD07_12</vt:lpwstr>
  </property>
</Properties>
</file>