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7A2" w:rsidRPr="0007205A" w:rsidRDefault="001D27A2">
      <w:pPr>
        <w:spacing w:after="280" w:line="240" w:lineRule="auto"/>
        <w:jc w:val="center"/>
        <w:rPr>
          <w:rFonts w:cs="Times New Roman"/>
          <w:b/>
          <w:color w:val="000000" w:themeColor="text1"/>
          <w:sz w:val="36"/>
          <w:lang w:val="ru-RU"/>
        </w:rPr>
      </w:pPr>
    </w:p>
    <w:p w:rsidR="001D27A2" w:rsidRDefault="001D27A2">
      <w:pPr>
        <w:spacing w:after="280" w:line="240" w:lineRule="auto"/>
        <w:jc w:val="center"/>
        <w:rPr>
          <w:rFonts w:cs="Times New Roman"/>
          <w:b/>
          <w:color w:val="000000" w:themeColor="text1"/>
          <w:sz w:val="36"/>
          <w:lang w:val="ru-RU"/>
        </w:rPr>
      </w:pPr>
    </w:p>
    <w:p w:rsidR="001D27A2" w:rsidRDefault="001D27A2">
      <w:pPr>
        <w:spacing w:after="280" w:line="240" w:lineRule="auto"/>
        <w:jc w:val="center"/>
        <w:rPr>
          <w:rFonts w:cs="Times New Roman"/>
          <w:b/>
          <w:color w:val="000000" w:themeColor="text1"/>
          <w:sz w:val="36"/>
          <w:lang w:val="ru-RU"/>
        </w:rPr>
      </w:pPr>
    </w:p>
    <w:p w:rsidR="001D27A2" w:rsidRDefault="001D27A2">
      <w:pPr>
        <w:spacing w:after="280" w:line="240" w:lineRule="auto"/>
        <w:jc w:val="center"/>
        <w:rPr>
          <w:rFonts w:cs="Times New Roman"/>
          <w:b/>
          <w:color w:val="000000" w:themeColor="text1"/>
          <w:sz w:val="36"/>
          <w:lang w:val="ru-RU"/>
        </w:rPr>
      </w:pPr>
    </w:p>
    <w:p w:rsidR="001D27A2" w:rsidRDefault="001D27A2">
      <w:pPr>
        <w:spacing w:after="280" w:line="240" w:lineRule="auto"/>
        <w:jc w:val="center"/>
        <w:rPr>
          <w:rFonts w:cs="Times New Roman"/>
          <w:b/>
          <w:color w:val="000000" w:themeColor="text1"/>
          <w:sz w:val="36"/>
          <w:lang w:val="ru-RU"/>
        </w:rPr>
      </w:pPr>
    </w:p>
    <w:p w:rsidR="00DB561A" w:rsidRPr="001D27A2" w:rsidRDefault="00000000">
      <w:pPr>
        <w:spacing w:after="280" w:line="240" w:lineRule="auto"/>
        <w:jc w:val="center"/>
        <w:rPr>
          <w:rFonts w:cs="Times New Roman"/>
          <w:color w:val="000000" w:themeColor="text1"/>
          <w:lang w:val="ru-RU"/>
        </w:rPr>
      </w:pPr>
      <w:r w:rsidRPr="001D27A2">
        <w:rPr>
          <w:rFonts w:cs="Times New Roman"/>
          <w:b/>
          <w:color w:val="000000" w:themeColor="text1"/>
          <w:sz w:val="36"/>
          <w:lang w:val="ru-RU"/>
        </w:rPr>
        <w:t>«Экологичное поведение и экологические привычки»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4839"/>
      </w:tblGrid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Формат</w:t>
            </w:r>
            <w:proofErr w:type="spellEnd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844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1D27A2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Интерактивное экологическое занятие с мини-практикой</w:t>
            </w:r>
          </w:p>
        </w:tc>
      </w:tr>
      <w:tr w:rsidR="001D27A2" w:rsidRPr="001D27A2">
        <w:trPr>
          <w:jc w:val="center"/>
        </w:trPr>
        <w:tc>
          <w:tcPr>
            <w:tcW w:w="4844" w:type="dxa"/>
            <w:shd w:val="clear" w:color="auto" w:fill="E9F2EC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Продолжительность</w:t>
            </w:r>
            <w:proofErr w:type="spellEnd"/>
          </w:p>
        </w:tc>
        <w:tc>
          <w:tcPr>
            <w:tcW w:w="4844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D27A2">
              <w:rPr>
                <w:rFonts w:cs="Times New Roman"/>
                <w:color w:val="000000" w:themeColor="text1"/>
                <w:sz w:val="28"/>
                <w:szCs w:val="28"/>
              </w:rPr>
              <w:t>45 минут</w:t>
            </w:r>
          </w:p>
        </w:tc>
      </w:tr>
      <w:tr w:rsidR="001D27A2" w:rsidRPr="001D27A2">
        <w:trPr>
          <w:jc w:val="center"/>
        </w:trPr>
        <w:tc>
          <w:tcPr>
            <w:tcW w:w="4844" w:type="dxa"/>
            <w:shd w:val="clear" w:color="auto" w:fill="E9F2EC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Целевая</w:t>
            </w:r>
            <w:proofErr w:type="spellEnd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4844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1D27A2">
              <w:rPr>
                <w:rFonts w:cs="Times New Roman"/>
                <w:color w:val="000000" w:themeColor="text1"/>
                <w:sz w:val="28"/>
                <w:szCs w:val="28"/>
              </w:rPr>
              <w:t>Слушатели старше 18 лет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Основной</w:t>
            </w:r>
            <w:proofErr w:type="spellEnd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D27A2">
              <w:rPr>
                <w:rFonts w:cs="Times New Roman"/>
                <w:b/>
                <w:color w:val="000000" w:themeColor="text1"/>
                <w:sz w:val="28"/>
                <w:szCs w:val="28"/>
              </w:rPr>
              <w:t>акцент</w:t>
            </w:r>
            <w:proofErr w:type="spellEnd"/>
          </w:p>
        </w:tc>
        <w:tc>
          <w:tcPr>
            <w:tcW w:w="4844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:rsidR="00DB561A" w:rsidRPr="001D27A2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1D27A2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Экопривычки</w:t>
            </w:r>
            <w:proofErr w:type="spellEnd"/>
            <w:r w:rsidRPr="001D27A2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как часть ответственного взрослого образа жизни, рационального потребления и экологической культуры</w:t>
            </w:r>
          </w:p>
        </w:tc>
      </w:tr>
    </w:tbl>
    <w:p w:rsidR="001D27A2" w:rsidRPr="001D27A2" w:rsidRDefault="001D27A2" w:rsidP="001D27A2">
      <w:pPr>
        <w:spacing w:before="360" w:after="0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1D27A2" w:rsidRPr="001D27A2" w:rsidRDefault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</w:p>
    <w:p w:rsidR="00DB561A" w:rsidRPr="001D27A2" w:rsidRDefault="00000000" w:rsidP="001D27A2">
      <w:pPr>
        <w:spacing w:before="360" w:after="0"/>
        <w:jc w:val="center"/>
        <w:rPr>
          <w:rFonts w:cs="Times New Roman"/>
          <w:color w:val="000000" w:themeColor="text1"/>
          <w:lang w:val="ru-RU"/>
        </w:rPr>
      </w:pPr>
      <w:r w:rsidRPr="001D27A2">
        <w:rPr>
          <w:rFonts w:cs="Times New Roman"/>
          <w:color w:val="000000" w:themeColor="text1"/>
          <w:lang w:val="ru-RU"/>
        </w:rPr>
        <w:t>2026</w:t>
      </w:r>
    </w:p>
    <w:p w:rsidR="00DB561A" w:rsidRPr="00374A6D" w:rsidRDefault="00000000" w:rsidP="00374A6D">
      <w:pPr>
        <w:pStyle w:val="1"/>
        <w:spacing w:before="0" w:line="360" w:lineRule="auto"/>
        <w:ind w:firstLine="720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lastRenderedPageBreak/>
        <w:t>1. Пояснительная записка</w:t>
      </w:r>
    </w:p>
    <w:p w:rsidR="00DB561A" w:rsidRPr="001D27A2" w:rsidRDefault="00000000" w:rsidP="00374A6D">
      <w:pPr>
        <w:spacing w:after="0"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Экологичное поведение формируется не только через знания о природе, но и через повседневный опыт — привычки потребления, обращения с отходами, использования воды, электроэнергии, вещей и техники. Для аудитории старше 18 лет особенно важно показать прикладной смысл темы: экологичность — это не абстрактная теория и не набор формальных правил, а система решений, которая влияет на качество жизни, бюджет, бытовой комфорт, состояние городской среды и общее экологическое благополучие.</w:t>
      </w:r>
    </w:p>
    <w:p w:rsidR="00DB561A" w:rsidRPr="001D27A2" w:rsidRDefault="00000000" w:rsidP="00374A6D">
      <w:pPr>
        <w:spacing w:after="0"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 xml:space="preserve">Занятие ориентировано на связь личного выбора с общественным результатом. В центре внимания — ответственное поведение дома, на работе, в магазине, в транспорте, в цифровой повседневности и в отношении общего пространства. Такой подход позволяет рассматривать </w:t>
      </w:r>
      <w:proofErr w:type="spellStart"/>
      <w:r w:rsidRPr="001D27A2">
        <w:rPr>
          <w:rFonts w:cs="Times New Roman"/>
          <w:color w:val="000000" w:themeColor="text1"/>
          <w:sz w:val="28"/>
          <w:szCs w:val="28"/>
          <w:lang w:val="ru-RU"/>
        </w:rPr>
        <w:t>экопривычки</w:t>
      </w:r>
      <w:proofErr w:type="spellEnd"/>
      <w:r w:rsidRPr="001D27A2">
        <w:rPr>
          <w:rFonts w:cs="Times New Roman"/>
          <w:color w:val="000000" w:themeColor="text1"/>
          <w:sz w:val="28"/>
          <w:szCs w:val="28"/>
          <w:lang w:val="ru-RU"/>
        </w:rPr>
        <w:t xml:space="preserve"> как часть экологической культуры, зрелой гражданской позиции и современной модели разумного потребления.</w:t>
      </w:r>
    </w:p>
    <w:p w:rsidR="00DB561A" w:rsidRDefault="00000000" w:rsidP="00374A6D">
      <w:pPr>
        <w:spacing w:after="0" w:line="360" w:lineRule="auto"/>
        <w:ind w:firstLine="720"/>
        <w:jc w:val="both"/>
        <w:rPr>
          <w:rFonts w:cs="Times New Roman"/>
          <w:bCs/>
          <w:i/>
          <w:iCs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bCs/>
          <w:i/>
          <w:iCs/>
          <w:color w:val="000000" w:themeColor="text1"/>
          <w:sz w:val="28"/>
          <w:szCs w:val="28"/>
          <w:lang w:val="ru-RU"/>
        </w:rPr>
        <w:t>Методический акцент</w:t>
      </w:r>
      <w:r w:rsidR="001D27A2">
        <w:rPr>
          <w:rFonts w:cs="Times New Roman"/>
          <w:bCs/>
          <w:i/>
          <w:iCs/>
          <w:color w:val="000000" w:themeColor="text1"/>
          <w:sz w:val="28"/>
          <w:szCs w:val="28"/>
          <w:lang w:val="ru-RU"/>
        </w:rPr>
        <w:t>:</w:t>
      </w:r>
      <w:r w:rsidRPr="001D27A2">
        <w:rPr>
          <w:rFonts w:cs="Times New Roman"/>
          <w:bCs/>
          <w:i/>
          <w:iCs/>
          <w:color w:val="000000" w:themeColor="text1"/>
          <w:sz w:val="28"/>
          <w:szCs w:val="28"/>
          <w:lang w:val="ru-RU"/>
        </w:rPr>
        <w:t xml:space="preserve"> Взрослой аудитории важно не только рассказать, что экологично, но и объяснить, почему это рационально, удобно, экономически оправданно и реально применимо без отказа от нормального качества жизни.</w:t>
      </w:r>
    </w:p>
    <w:p w:rsidR="00374A6D" w:rsidRPr="001D27A2" w:rsidRDefault="00374A6D" w:rsidP="00374A6D">
      <w:pPr>
        <w:spacing w:after="0" w:line="360" w:lineRule="auto"/>
        <w:ind w:firstLine="720"/>
        <w:jc w:val="both"/>
        <w:rPr>
          <w:rFonts w:cs="Times New Roman"/>
          <w:bCs/>
          <w:i/>
          <w:iCs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2. Нормативная и методическая основа</w:t>
      </w:r>
    </w:p>
    <w:p w:rsidR="00495062" w:rsidRDefault="00495062" w:rsidP="00495062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При подготовке урока учитывались положения Федерального закона от 10.01.2002 </w:t>
      </w:r>
      <w:r w:rsidRPr="003219E8">
        <w:rPr>
          <w:rFonts w:cs="Times New Roman"/>
          <w:color w:val="000000" w:themeColor="text1"/>
          <w:sz w:val="28"/>
          <w:szCs w:val="24"/>
        </w:rPr>
        <w:t>N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7-ФЗ «Об охране окружающей среды», где экологическое образование и экологическое просвещение рассматриваются как инструменты формирования экологической культуры и бережного отношения к природным ресурсам. Также учтены национальные цели развития Российской Федерации, включая цель «Экологическое благополучие», методические материалы ППК «Российский экологический оператор» проекта «Зеленая школа»</w:t>
      </w:r>
      <w:r>
        <w:rPr>
          <w:rFonts w:cs="Times New Roman"/>
          <w:color w:val="000000" w:themeColor="text1"/>
          <w:sz w:val="28"/>
          <w:szCs w:val="24"/>
          <w:lang w:val="ru-RU"/>
        </w:rPr>
        <w:t xml:space="preserve"> и методические материалы Всероссийского экологического общественного движения «Экосистема» проекта «Зеленый стандарт». </w:t>
      </w:r>
    </w:p>
    <w:p w:rsidR="00374A6D" w:rsidRPr="001D27A2" w:rsidRDefault="00374A6D" w:rsidP="00374A6D">
      <w:pPr>
        <w:spacing w:after="0"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3. Цель и задачи занятия</w:t>
      </w:r>
    </w:p>
    <w:p w:rsidR="00DB561A" w:rsidRPr="001D27A2" w:rsidRDefault="00000000" w:rsidP="00374A6D">
      <w:pPr>
        <w:spacing w:after="0" w:line="360" w:lineRule="auto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b/>
          <w:color w:val="000000" w:themeColor="text1"/>
          <w:sz w:val="28"/>
          <w:szCs w:val="28"/>
          <w:lang w:val="ru-RU"/>
        </w:rPr>
        <w:t>Цель занятия — сформировать у слушателей понимание того, что экологичное поведение является частью ответственного взрослого образа жизни и способствует экологическому благополучию семьи, рабочего коллектива, города, общества и государства.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образовательные задачи: раскрыть понятия «экологичное поведение» и «экологические привычки» в контексте взрослой повседневности; показать основные практики рационального потребления и обращения с ресурсами;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развивающие задачи: развивать умение анализировать собственные бытовые сценарии, замечать избыточное потребление и выбирать более рациональные модели поведения;</w:t>
      </w:r>
    </w:p>
    <w:p w:rsidR="00DB561A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воспитательные задачи: формировать экологическую культуру взрослого человека, чувство ответственности за общее пространство, ресурсы и последствия собственных решений.</w:t>
      </w:r>
    </w:p>
    <w:p w:rsidR="00374A6D" w:rsidRPr="001D27A2" w:rsidRDefault="00374A6D" w:rsidP="00374A6D">
      <w:pPr>
        <w:pStyle w:val="a0"/>
        <w:numPr>
          <w:ilvl w:val="0"/>
          <w:numId w:val="0"/>
        </w:numPr>
        <w:spacing w:after="0" w:line="360" w:lineRule="auto"/>
        <w:ind w:left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4. Планируемые результаты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слушатели объясняют, что такое экологичное поведение и экологические привычки;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понимают, что эко</w:t>
      </w:r>
      <w:r w:rsidR="004B50BA">
        <w:rPr>
          <w:rFonts w:cs="Times New Roman"/>
          <w:color w:val="000000" w:themeColor="text1"/>
          <w:sz w:val="28"/>
          <w:szCs w:val="28"/>
          <w:lang w:val="ru-RU"/>
        </w:rPr>
        <w:t xml:space="preserve">логические </w:t>
      </w:r>
      <w:r w:rsidRPr="001D27A2">
        <w:rPr>
          <w:rFonts w:cs="Times New Roman"/>
          <w:color w:val="000000" w:themeColor="text1"/>
          <w:sz w:val="28"/>
          <w:szCs w:val="28"/>
          <w:lang w:val="ru-RU"/>
        </w:rPr>
        <w:t>привычки связаны не только с охраной природы, но и с бытовым удобством, экономией и ответственностью;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называют не менее 5–6 базовых экологических привычек взрослого человека;</w:t>
      </w:r>
    </w:p>
    <w:p w:rsidR="00DB561A" w:rsidRPr="001D27A2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умеют предложить более экологичный вариант поведения в типичных бытовых и рабочих ситуациях;</w:t>
      </w:r>
    </w:p>
    <w:p w:rsidR="00DB561A" w:rsidRDefault="00000000" w:rsidP="00374A6D">
      <w:pPr>
        <w:pStyle w:val="a0"/>
        <w:spacing w:after="0" w:line="360" w:lineRule="auto"/>
        <w:ind w:left="0"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1D27A2">
        <w:rPr>
          <w:rFonts w:cs="Times New Roman"/>
          <w:color w:val="000000" w:themeColor="text1"/>
          <w:sz w:val="28"/>
          <w:szCs w:val="28"/>
          <w:lang w:val="ru-RU"/>
        </w:rPr>
        <w:t>составляют личный мини-план из 2–3 изменений, которые готовы внедрить в ближайшую неделю или месяц.</w:t>
      </w:r>
    </w:p>
    <w:p w:rsidR="00374A6D" w:rsidRPr="001D27A2" w:rsidRDefault="00374A6D" w:rsidP="00374A6D">
      <w:pPr>
        <w:pStyle w:val="a0"/>
        <w:numPr>
          <w:ilvl w:val="0"/>
          <w:numId w:val="0"/>
        </w:numPr>
        <w:spacing w:after="0" w:line="360" w:lineRule="auto"/>
        <w:ind w:left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20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5. Паспорт занятия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4839"/>
      </w:tblGrid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Экологичное поведение и экологические привычки</w:t>
            </w:r>
          </w:p>
        </w:tc>
      </w:tr>
      <w:tr w:rsidR="001D27A2" w:rsidRPr="001D27A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Возраст</w:t>
            </w:r>
            <w:proofErr w:type="spellEnd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слушателей</w:t>
            </w:r>
            <w:proofErr w:type="spellEnd"/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</w:rPr>
              <w:t>18+</w:t>
            </w:r>
          </w:p>
        </w:tc>
      </w:tr>
      <w:tr w:rsidR="001D27A2" w:rsidRPr="001D27A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Продолжительность</w:t>
            </w:r>
            <w:proofErr w:type="spellEnd"/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</w:rPr>
              <w:t>45 минут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Тип</w:t>
            </w:r>
            <w:proofErr w:type="spellEnd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Занятие открытия и практического осмысления темы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Форма</w:t>
            </w:r>
            <w:proofErr w:type="spellEnd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Интерактивная беседа, мини-групповая работа, личная рефлексия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shd w:val="clear" w:color="auto" w:fill="E9F2EC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844" w:type="dxa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:rsidR="00DB561A" w:rsidRPr="00DA769C" w:rsidRDefault="00000000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Презентация или доска, карточки с ситуациями, листы для мини-рефлексии, ручки; при необходимости — примеры упаковки, контейнеров или бытовых предметов для обсуждения</w:t>
            </w:r>
          </w:p>
        </w:tc>
      </w:tr>
    </w:tbl>
    <w:p w:rsidR="00374A6D" w:rsidRPr="00495062" w:rsidRDefault="00374A6D" w:rsidP="00374A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6.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Методические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ориентиры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для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ведущего</w:t>
      </w:r>
      <w:proofErr w:type="spellEnd"/>
    </w:p>
    <w:p w:rsidR="00DB561A" w:rsidRPr="00DA769C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DA769C">
        <w:rPr>
          <w:rFonts w:cs="Times New Roman"/>
          <w:color w:val="000000" w:themeColor="text1"/>
          <w:sz w:val="28"/>
          <w:szCs w:val="24"/>
          <w:lang w:val="ru-RU"/>
        </w:rPr>
        <w:t>не сводить тему к запретам, упрёкам и морализаторству;</w:t>
      </w:r>
    </w:p>
    <w:p w:rsidR="00DB561A" w:rsidRPr="00DA769C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DA769C">
        <w:rPr>
          <w:rFonts w:cs="Times New Roman"/>
          <w:color w:val="000000" w:themeColor="text1"/>
          <w:sz w:val="28"/>
          <w:szCs w:val="24"/>
          <w:lang w:val="ru-RU"/>
        </w:rPr>
        <w:t>говорить со взрослыми на языке реальных жизненных ситуаций: покупки, коммунальные расходы, дом, работа, транспорт, питание, техника, упаковка;</w:t>
      </w:r>
    </w:p>
    <w:p w:rsidR="00DB561A" w:rsidRPr="00DA769C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DA769C">
        <w:rPr>
          <w:rFonts w:cs="Times New Roman"/>
          <w:color w:val="000000" w:themeColor="text1"/>
          <w:sz w:val="28"/>
          <w:szCs w:val="24"/>
          <w:lang w:val="ru-RU"/>
        </w:rPr>
        <w:t>подчёркивать не только экологическую, но и экономическую, организационную и социальную пользу привычек;</w:t>
      </w:r>
    </w:p>
    <w:p w:rsidR="00DB561A" w:rsidRPr="00DA769C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DA769C">
        <w:rPr>
          <w:rFonts w:cs="Times New Roman"/>
          <w:color w:val="000000" w:themeColor="text1"/>
          <w:sz w:val="28"/>
          <w:szCs w:val="24"/>
          <w:lang w:val="ru-RU"/>
        </w:rPr>
        <w:t>избегать максимализма: важно не «жить идеально», а уменьшать избыточное потребление и бессмысленные потери;</w:t>
      </w:r>
    </w:p>
    <w:p w:rsidR="00DB561A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DA769C">
        <w:rPr>
          <w:rFonts w:cs="Times New Roman"/>
          <w:color w:val="000000" w:themeColor="text1"/>
          <w:sz w:val="28"/>
          <w:szCs w:val="24"/>
          <w:lang w:val="ru-RU"/>
        </w:rPr>
        <w:t>показывать, что экологичность — это форма зрелости и рационального отношения к жизни.</w:t>
      </w:r>
    </w:p>
    <w:p w:rsidR="00374A6D" w:rsidRPr="00374A6D" w:rsidRDefault="00374A6D" w:rsidP="00374A6D">
      <w:pPr>
        <w:pStyle w:val="a0"/>
        <w:numPr>
          <w:ilvl w:val="0"/>
          <w:numId w:val="0"/>
        </w:numPr>
        <w:spacing w:after="0" w:line="360" w:lineRule="auto"/>
        <w:ind w:left="1069"/>
        <w:jc w:val="both"/>
        <w:rPr>
          <w:rFonts w:cs="Times New Roman"/>
          <w:color w:val="00B050"/>
          <w:sz w:val="30"/>
          <w:szCs w:val="30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7. Поминутный сценарий занятия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421"/>
        <w:gridCol w:w="2421"/>
        <w:gridCol w:w="2420"/>
      </w:tblGrid>
      <w:tr w:rsidR="001D27A2" w:rsidRPr="001D27A2">
        <w:trPr>
          <w:tblHeader/>
          <w:jc w:val="center"/>
        </w:trPr>
        <w:tc>
          <w:tcPr>
            <w:tcW w:w="2422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Cs w:val="24"/>
              </w:rPr>
              <w:t>Время</w:t>
            </w:r>
            <w:proofErr w:type="spellEnd"/>
          </w:p>
        </w:tc>
        <w:tc>
          <w:tcPr>
            <w:tcW w:w="2422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b/>
                <w:color w:val="000000" w:themeColor="text1"/>
                <w:szCs w:val="24"/>
              </w:rPr>
              <w:t>Этап занятия</w:t>
            </w:r>
          </w:p>
        </w:tc>
        <w:tc>
          <w:tcPr>
            <w:tcW w:w="2422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>Содержание деятельности ведущего и слушателей</w:t>
            </w:r>
          </w:p>
        </w:tc>
        <w:tc>
          <w:tcPr>
            <w:tcW w:w="2422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b/>
                <w:color w:val="000000" w:themeColor="text1"/>
                <w:szCs w:val="24"/>
              </w:rPr>
              <w:t>Форма</w:t>
            </w:r>
            <w:proofErr w:type="spellEnd"/>
            <w:r w:rsidRPr="00DA769C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b/>
                <w:color w:val="000000" w:themeColor="text1"/>
                <w:szCs w:val="24"/>
              </w:rPr>
              <w:t>работы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1–2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Организационный этап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>Ведущий обозначает тему и цель встречи: разговор пойдёт не о далёкой «большой экологии», а о повседневных действиях взрослого человека.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Фронтально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3–5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Введение в тему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>Вопрос группе: «В какой момент экология становится личной темой взрослого человека?» После ответов ведущий подводит к мысли, что экология начинается с бытовых и потребительских решений.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Беседа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6–12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Объяснение понятий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>Раскрываются понятия «экологичное поведение» и «экологические привычки». Подчёркивается, что это не отказ от комфорта, а умение жить удобно, но без лишних потерь и отходов.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Мини-лекция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13–25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Основной содержательный блок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Ведущий поочерёдно разбирает 6 базовых привычек: не </w:t>
            </w: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 xml:space="preserve">покупать лишнее; использовать многоразовые и долговечные вещи; сортировать отходы; давать вещам вторую жизнь; экономить воду и электричество; заботиться о среде вокруг себя.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Каждая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привычка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сопровождается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коротким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жизненным примером.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lastRenderedPageBreak/>
              <w:t>Обсуждение с примерами</w:t>
            </w:r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26–35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Практическая работа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>Участники делятся на 3–4 группы или обсуждают ситуации фронтально. Анализируют бытовые и рабочие кейсы и предлагают более экологичный вариант поведения.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Групповая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работа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/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дискуссия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36–41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Личная рефлексия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>Проводится мини-упражнение «Экологический аудит взрослого дня». Каждый участник фиксирует свои привычки и выбирает 2–3 действия, которые готов попробовать изменить.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Индивидуальная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работа</w:t>
            </w:r>
            <w:proofErr w:type="spellEnd"/>
          </w:p>
        </w:tc>
      </w:tr>
      <w:tr w:rsidR="001D27A2" w:rsidRPr="001D27A2">
        <w:trPr>
          <w:jc w:val="center"/>
        </w:trPr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 xml:space="preserve">42–45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мин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A769C">
              <w:rPr>
                <w:rFonts w:cs="Times New Roman"/>
                <w:color w:val="000000" w:themeColor="text1"/>
                <w:szCs w:val="24"/>
              </w:rPr>
              <w:t>Подведение итогов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Ведущий связывает личные привычки с задачами общества и государства: уменьшение </w:t>
            </w:r>
            <w:r w:rsidRPr="00DA769C">
              <w:rPr>
                <w:rFonts w:cs="Times New Roman"/>
                <w:color w:val="000000" w:themeColor="text1"/>
                <w:szCs w:val="24"/>
                <w:lang w:val="ru-RU"/>
              </w:rPr>
              <w:lastRenderedPageBreak/>
              <w:t>отходов, возврат вторичных ресурсов в оборот, рациональное использование ресурсов, формирование экологической культуры.</w:t>
            </w:r>
          </w:p>
        </w:tc>
        <w:tc>
          <w:tcPr>
            <w:tcW w:w="2422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DA769C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lastRenderedPageBreak/>
              <w:t>Итоговая</w:t>
            </w:r>
            <w:proofErr w:type="spellEnd"/>
            <w:r w:rsidRPr="00DA769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DA769C">
              <w:rPr>
                <w:rFonts w:cs="Times New Roman"/>
                <w:color w:val="000000" w:themeColor="text1"/>
                <w:szCs w:val="24"/>
              </w:rPr>
              <w:t>беседа</w:t>
            </w:r>
            <w:proofErr w:type="spellEnd"/>
          </w:p>
        </w:tc>
      </w:tr>
    </w:tbl>
    <w:p w:rsidR="00374A6D" w:rsidRDefault="00374A6D" w:rsidP="00374A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8. Содержательное наполнение занятия</w:t>
      </w:r>
    </w:p>
    <w:p w:rsidR="00DB561A" w:rsidRPr="00374A6D" w:rsidRDefault="00000000" w:rsidP="00374A6D">
      <w:pPr>
        <w:pStyle w:val="2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8.1. Введение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i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>В начале занятия важно снять у слушателей ожидание очередной «нравоучительной лекции про мусор». Для этого ведущий задаёт жизненный вопрос: в какой момент экология становится личной темой взрослого человека? Обычно участники сами называют понятные точки входа: когда человек начинает сам оплачивать счета, покупать продукты, обустраивать дом, пользоваться транспортом, избавляться от вещей и видеть, сколько отходов образуется в повседневной жизни.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i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>Далее ведущий подводит к мысли, что экология касается не только заповедников, заводов и государственных программ. Она напрямую связана с обычными решениями: покупать или не покупать лишнее, менять или не менять работающую вещь, брать ли одноразовую упаковку, как обращаться с водой, электричеством, техникой и общим пространством.</w:t>
      </w:r>
    </w:p>
    <w:p w:rsidR="00DB561A" w:rsidRPr="00374A6D" w:rsidRDefault="00000000" w:rsidP="00374A6D">
      <w:pPr>
        <w:pStyle w:val="2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8.2. Теоретический блок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Экологичное поведение целесообразно объяснить как систему повседневных решений, которые уменьшают вред окружающей среде и одновременно делают жизнь более рациональной. </w:t>
      </w:r>
      <w:proofErr w:type="spellStart"/>
      <w:r w:rsidRPr="00D379AC">
        <w:rPr>
          <w:rFonts w:cs="Times New Roman"/>
          <w:color w:val="000000" w:themeColor="text1"/>
          <w:sz w:val="28"/>
          <w:szCs w:val="28"/>
          <w:lang w:val="ru-RU"/>
        </w:rPr>
        <w:t>Экопривычки</w:t>
      </w:r>
      <w:proofErr w:type="spellEnd"/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 работают сразу </w:t>
      </w:r>
      <w:r w:rsidRPr="00D379AC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в нескольких измерениях: помогают природе, сокращают бессмысленные траты, уменьшают захламление пространства, поддерживают порядок и дисциплину в быту и вносят вклад в реализацию более широких экологических целей общества.</w:t>
      </w:r>
    </w:p>
    <w:p w:rsidR="0007205A" w:rsidRPr="00D379AC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Тема экологичных привычек связана не с абстрактной «большой экологией», а с вполне измеримым масштабом повседневных отходов. В России ежегодно образуется порядка 47–50 млн тонн твёрдых коммунальных отходов, и значительную часть этого объёма формируют самые обычные бытовые решения граждан. По данным РЭО, упаковка и тара занимают около 50% объёма ТКО. Это означает, что экологичное поведение взрослого человека начинается не с редких героических поступков, а с обычных решений о том, что покупать, как долго использовать и что именно выбрасывать.</w:t>
      </w:r>
    </w:p>
    <w:p w:rsidR="00DB561A" w:rsidRPr="00D379AC" w:rsidRDefault="00DA769C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Бережное отношение к вещам и материалам — не новая идея и не модный тренд. В российской практике сбор вторсырья и повторное использование материалов имеют более длинную историю, а сегодня эта логика возвращается в современной форме — через раздельный сбор, переработку, разумное потребление и экономику замкнутого цикла. На государственном уровне к 2030 году поставлена цель обеспечить сортировку 100% ежегодно образуемых ТКО, что делает тему </w:t>
      </w:r>
      <w:proofErr w:type="spellStart"/>
      <w:r w:rsidRPr="00D379AC">
        <w:rPr>
          <w:rFonts w:cs="Times New Roman"/>
          <w:color w:val="000000" w:themeColor="text1"/>
          <w:sz w:val="28"/>
          <w:szCs w:val="28"/>
          <w:lang w:val="ru-RU"/>
        </w:rPr>
        <w:t>экопривычек</w:t>
      </w:r>
      <w:proofErr w:type="spellEnd"/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 частью не только личной, но и общественной повестки.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Экологичное поведение и экологические привычки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Экологичное поведение — это повседневный стиль поведения человека, при котором он старается не тратить лишние ресурсы, не создавать лишние отходы и бережно относиться к тому, что его окружает.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Экологические привычки — это конкретные повторяющиеся действия, которые человек выполняет дома, на работе, на улице, в магазине, в транспорте, при пользовании техникой и при организации быта. Они не требуют отказа от комфорта. Наоборот, чаще всего они делают жизнь более удобной, организованной и экономной.</w:t>
      </w:r>
    </w:p>
    <w:p w:rsidR="00DB561A" w:rsidRPr="00D379AC" w:rsidRDefault="00DA769C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Экологичность — это не про аскетизм. Это про умение отличать нужное от лишнего, долговечное от одноразового, рациональное от импульсивного. Это одна из форм зрелого отношения к жизни.</w:t>
      </w:r>
    </w:p>
    <w:p w:rsidR="00DB561A" w:rsidRPr="00374A6D" w:rsidRDefault="00000000" w:rsidP="00374A6D">
      <w:pPr>
        <w:pStyle w:val="2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 xml:space="preserve">8.3. Шесть базовых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экопривычек</w:t>
      </w:r>
      <w:proofErr w:type="spellEnd"/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1. Не покупать лишнее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Первая важная привычка — осознанно относиться к покупкам. Самая экологичная вещь — не та, которую потом правильно выбросили, а та, которую вообще не пришлось покупать зря. Очень часто взрослые люди приобретают лишние товары импульсивно: по акции, «на всякий случай», из-за красивой упаковки или маркетингового давления. Но каждая такая покупка — это использованные материалы, энергия на производство, транспортировка, упаковка и будущий отход.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человек заходит в супермаркет за несколькими нужными товарами, а выходит с полным пакетом незапланированных покупок. Более экологичный вариант — список, понимание реальной потребности и отказ от лишнего.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Осознанное потребление важно ещё и потому, что избыточные покупки очень часто превращаются в пищевые и упаковочные отходы. По данным UNEP, в 2022 году в мире было выброшено 1,05 млрд тонн пищи, причём 60% этого объёма пришлось именно на домохозяйства. При этом продовольственные потери и отходы дают 8–10% глобальных выбросов парниковых газов и обходятся мировой экономике более чем в 1 трлн долларов в год. Для взрослой аудитории это особенно понятный пример: лишняя еда — это одновременно потери денег, ресурсов и дополнительная нагрузка на окружающую среду.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2. Использовать многоразовые и долговечные вещи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Вторая привычка — по возможности заменять одноразовые вещи многоразовыми и выбирать более долговечные решения. Это может касаться бутылок для воды, кружек, контейнеров для еды, сумок для покупок, упаковки </w:t>
      </w:r>
      <w:r w:rsidRPr="00D379AC">
        <w:rPr>
          <w:rFonts w:cs="Times New Roman"/>
          <w:color w:val="000000" w:themeColor="text1"/>
          <w:sz w:val="28"/>
          <w:szCs w:val="28"/>
          <w:lang w:val="ru-RU"/>
        </w:rPr>
        <w:lastRenderedPageBreak/>
        <w:t xml:space="preserve">для хранения, бытовых предметов и даже подхода к выбору техники. Для взрослой аудитории важно подчеркнуть: </w:t>
      </w:r>
      <w:proofErr w:type="spellStart"/>
      <w:r w:rsidRPr="00D379AC">
        <w:rPr>
          <w:rFonts w:cs="Times New Roman"/>
          <w:color w:val="000000" w:themeColor="text1"/>
          <w:sz w:val="28"/>
          <w:szCs w:val="28"/>
          <w:lang w:val="ru-RU"/>
        </w:rPr>
        <w:t>многоразовость</w:t>
      </w:r>
      <w:proofErr w:type="spellEnd"/>
      <w:r w:rsidRPr="00D379AC">
        <w:rPr>
          <w:rFonts w:cs="Times New Roman"/>
          <w:color w:val="000000" w:themeColor="text1"/>
          <w:sz w:val="28"/>
          <w:szCs w:val="28"/>
          <w:lang w:val="ru-RU"/>
        </w:rPr>
        <w:t xml:space="preserve"> — это не только экологичность, но и практичность.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вместо ежедневной покупки кофе в одноразовом стакане человек использует </w:t>
      </w:r>
      <w:proofErr w:type="spellStart"/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>термокружку</w:t>
      </w:r>
      <w:proofErr w:type="spellEnd"/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; вместо постоянной покупки пакетов — носит с собой </w:t>
      </w:r>
      <w:proofErr w:type="spellStart"/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>шопер</w:t>
      </w:r>
      <w:proofErr w:type="spellEnd"/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или плотную сумку.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Интересный практический факт связан с самой обычной пластиковой тарой. По данным РЭО, пластиковые ПЭТ-бутылки занимают около 50% пространства в контейнерах, а сжатие бутылок перед выбрасыванием повышает эффективность их перевозки примерно в 6 раз: несжатый </w:t>
      </w:r>
      <w:proofErr w:type="spellStart"/>
      <w:r w:rsidRPr="0007205A">
        <w:rPr>
          <w:rFonts w:cs="Times New Roman"/>
          <w:color w:val="000000" w:themeColor="text1"/>
          <w:sz w:val="28"/>
          <w:szCs w:val="28"/>
          <w:lang w:val="ru-RU"/>
        </w:rPr>
        <w:t>восьмикубовый</w:t>
      </w:r>
      <w:proofErr w:type="spellEnd"/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 мусоровоз грузоподъёмностью 10 тонн перевозит всего около 117 кг таких бутылок. Этот пример хорошо показывает, что даже очень простое действие — смять бутылку перед выбрасыванием — помогает системе обращения с отходами работать эффективнее.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3. Сортировать отходы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Третья привычка — хотя бы на базовом уровне разделять отходы. Не нужно начинать с полного экологического перфекционизма. Достаточно выделить несколько простых категорий: бумага, картон, стекло, часть пластика, металл, батарейки, мелкая электроника. Когда полезные материалы не смешиваются с общим мусором, у них появляется шанс вернуться в оборот как вторсырьё.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дома ставится отдельный пакет или коробка для бумаги и пластиковых бутылок, а батарейки складываются отдельно до сдачи в пункт приёма.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Раздельный сбор отходов — это не формальность, а часть реально работающей системы. По данным </w:t>
      </w:r>
      <w:r w:rsidR="004B50BA">
        <w:rPr>
          <w:rFonts w:cs="Times New Roman"/>
          <w:color w:val="000000" w:themeColor="text1"/>
          <w:sz w:val="28"/>
          <w:szCs w:val="28"/>
          <w:lang w:val="ru-RU"/>
        </w:rPr>
        <w:t>РЭО</w:t>
      </w:r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, к сентябрю 2024 года в России сортировку проходило 54,3% твёрдых коммунальных отходов, а утилизацию — 13,9%; за пять лет реформы отрасли было построено 261 новое предприятие. Эти цифры показывают, что инфраструктура обращения с отходами развивается, но </w:t>
      </w:r>
      <w:r w:rsidRPr="0007205A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ей всё ещё нужен более качественный входящий поток со стороны граждан. Чем лучше отходы разделены на уровне дома, офиса и общественного пространства, тем выше шанс вернуть полезные материалы во вторичный оборот.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4. Давать вещам вторую жизнь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Четвёртая привычка — не выбрасывать вещь сразу, если она ещё может быть полезна. Во взрослой жизни это особенно актуально: одежда, мебель, бытовая техника, книги, контейнеры, текстиль, посуда и предметы интерьера часто теряют актуальность не потому, что стали бесполезными, а потому, что изменились вкусы, интерьер, потребности или сценарий использования.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после ремонта человек не выбрасывает исправную лампу, стул или тумбу, а передаёт их знакомым, на дачу, соседям или через сервис объявлений.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Особенно наглядно ценность повторного использования видна на примере текстиля. По данным РЭО, в России ежегодно образуется около 2,3 млн тонн текстильных отходов — это порядка 16 кг на одного городского жителя и примерно 5% общего объёма ТКО. При этом значительная часть таких вещей ещё может быть использована повторно или переработана. Поэтому передача одежды, домашнего текстиля и части бытовых предметов в повторное использование — это уже не мелкая бытовая экономия, а реальный вклад в сокращение отходов и снижение нагрузки на полигоны.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5. Экономить воду и электричество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Пятая привычка — бережно относиться к воде, электроэнергии и другим бытовым ресурсам. Для взрослой аудитории важно подчеркнуть, что экология — это не только про отходы. Это ещё и про культуру пользования тем, что имеет ценность, стоимость и ограниченность. Когда человек держит включённым свет в пустом помещении, использует технику без необходимости, запускает стиральную машину с неполной загрузкой или оставляет воду течь без нужды, он тратит ресурс впустую.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lastRenderedPageBreak/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не оставлять технику в режиме бессмысленного потребления, не держать кран открытым без необходимости, пользоваться бытовыми приборами более рационально.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color w:val="000000" w:themeColor="text1"/>
          <w:sz w:val="28"/>
          <w:szCs w:val="28"/>
          <w:lang w:val="ru-RU"/>
        </w:rPr>
        <w:t>6. Заботиться о среде вокруг себя</w:t>
      </w:r>
    </w:p>
    <w:p w:rsidR="00DB561A" w:rsidRPr="00D379AC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Шестая привычка — уважительно относиться к пространству вокруг. Для взрослого человека это касается не только личного дома, но и подъезда, двора, парковки, офиса, рабочего места и общественных территорий. Не мусорить, не оставлять после себя упаковку, не захламлять общее пространство, участвовать в простых общих решениях — всё это тоже экологичное поведение.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iCs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b/>
          <w:bCs/>
          <w:iCs/>
          <w:color w:val="000000" w:themeColor="text1"/>
          <w:sz w:val="28"/>
          <w:szCs w:val="28"/>
          <w:lang w:val="ru-RU"/>
        </w:rPr>
        <w:t>Жизненный пример:</w:t>
      </w:r>
      <w:r w:rsidRPr="00D379AC">
        <w:rPr>
          <w:rFonts w:cs="Times New Roman"/>
          <w:iCs/>
          <w:color w:val="000000" w:themeColor="text1"/>
          <w:sz w:val="28"/>
          <w:szCs w:val="28"/>
          <w:lang w:val="ru-RU"/>
        </w:rPr>
        <w:t xml:space="preserve"> человек не складирует старые вещи в подъезде, не оставляет мусор после отдыха на природе, поддерживает порядок на рабочем месте и участвует в коллективных инициативах — например, в сборе макулатуры или батареек.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Сегодня экологичность связана и с цифровой жизнью. Всемирная организация здравоохранения отмечает, что электронные отходы остаются одним из самых быстрорастущих потоков твёрдых отходов в мире: в 2022 году их объём достиг 62 млн тонн, а официально собрано и переработано было только 22,3%. Поэтому экологичное поведение взрослого человека — это ещё и привычка не менять технику без необходимости, дольше пользоваться устройствами и отдельно сдавать батарейки, кабели и старую электронику.</w:t>
      </w:r>
    </w:p>
    <w:p w:rsidR="00DB561A" w:rsidRPr="00374A6D" w:rsidRDefault="00000000" w:rsidP="00374A6D">
      <w:pPr>
        <w:pStyle w:val="21"/>
        <w:spacing w:before="0" w:line="360" w:lineRule="auto"/>
        <w:ind w:firstLine="709"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8.4. Почему это важно для государства</w:t>
      </w:r>
    </w:p>
    <w:p w:rsidR="00DB561A" w:rsidRDefault="00000000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D379AC">
        <w:rPr>
          <w:rFonts w:cs="Times New Roman"/>
          <w:color w:val="000000" w:themeColor="text1"/>
          <w:sz w:val="28"/>
          <w:szCs w:val="28"/>
          <w:lang w:val="ru-RU"/>
        </w:rPr>
        <w:t>Важно вывести обсуждение за пределы личного быта. Когда экологично действует один человек, это кажется незначительным. Но когда так поступают миллионы людей, меняется система обращения с отходами, снижается нагрузка на полигоны, возрастает возврат полезных материалов в хозяйственный оборот, уменьшается бессмысленное потребление ресурсов.</w:t>
      </w:r>
    </w:p>
    <w:p w:rsidR="0007205A" w:rsidRPr="00D379AC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В России ежегодно образуется порядка 47–50 млн тонн твёрдых коммунальных отходов, и около половины этого объёма составляет упаковка и </w:t>
      </w:r>
      <w:r w:rsidRPr="0007205A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тара. Это означает, что повседневные решения граждан — что покупать, как долго использовать, что выбрасывать и что сдавать отдельно — напрямую влияют на объём отходов, с которым должна справляться вся система обращения с ТКО.</w:t>
      </w:r>
    </w:p>
    <w:p w:rsid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Национальные цели в этой сфере сформулированы очень конкретно. Федеральный проект «Экономика замкнутого цикла» предусматривает, что к 2030 году в стране должна быть обеспечена сортировка 100% объёма ежегодно образуемых ТКО, захоронение не более 50% таких отходов и вовлечение не менее 25% отходов производства и потребления в повторный хозяйственный оборот в качестве вторичных ресурсов и сырья. Эти показатели показывают, что экологичные привычки граждан рассматриваются не как частная тема, а как часть государственной стратегии экологического благополучия.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 xml:space="preserve">При этом текущие результаты показывают и прогресс, и масштаб оставшейся задачи. По данным РЭО, по состоянию на сентябрь 2024 года в России сортировку проходило 54,3% ТКО, а утилизацию — 13,9%; за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первые </w:t>
      </w:r>
      <w:r w:rsidRPr="0007205A">
        <w:rPr>
          <w:rFonts w:cs="Times New Roman"/>
          <w:color w:val="000000" w:themeColor="text1"/>
          <w:sz w:val="28"/>
          <w:szCs w:val="28"/>
          <w:lang w:val="ru-RU"/>
        </w:rPr>
        <w:t>пять лет реформы было построено 261 предприятие отрасли. Это означает, что система обращения с отходами развивается, но для достижения целевых показателей ей всё ещё необходимы и новые мощности, и более ответственное участие граждан, организаций и бизнеса.</w:t>
      </w:r>
    </w:p>
    <w:p w:rsid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Особое значение имеют те потоки отходов, которые напрямую связаны с повседневной жизнью взрослых людей. Так, по данным РЭО, в России ежегодно образуется около 2,3 млн тонн текстильных отходов, то есть примерно 16 кг на одного городского жителя. Кроме того, отходов комбинированной упаковки в стране образуется не менее 240 тыс. тонн в год, тогда как общая мощность их переработки составляет лишь 25,2 тыс. тонн. Эти данные показывают, что привычки в сфере одежды, упаковки и бытового потребления влияют не только на домашний порядок, но и на загрузку всей перерабатывающей инфраструктуры.</w:t>
      </w:r>
    </w:p>
    <w:p w:rsid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Есть и ещё один важный государственный аспект — ресурсный. По данным UNEP, в 2022 году в мире было выброшено 1,05 млрд тонн пищи, а 60% этого объёма пришлось на домохозяйства. Одновременно ВОЗ сообщает, что электронные отходы остаются одним из самых быстрорастущих потоков отходов: в 2022 году их объём достиг 62 млн тонн, а переработано было только 22,3%. Для государства это означает простую вещь: чем рациональнее потребление граждан, тем ниже нагрузка на полигоны, меньше потери ресурсов и выше потенциал возврата материалов в оборот.</w:t>
      </w:r>
    </w:p>
    <w:p w:rsidR="0007205A" w:rsidRPr="0007205A" w:rsidRDefault="0007205A" w:rsidP="00374A6D">
      <w:pPr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07205A">
        <w:rPr>
          <w:rFonts w:cs="Times New Roman"/>
          <w:color w:val="000000" w:themeColor="text1"/>
          <w:sz w:val="28"/>
          <w:szCs w:val="28"/>
          <w:lang w:val="ru-RU"/>
        </w:rPr>
        <w:t>Таким образом, экологичное поведение граждан — это не частная моральная тема, а часть общей траектории развития страны. Когда миллионы людей меньше покупают лишнего, дольше используют вещи, внимательнее относятся к еде, сортируют отходы и правильно обращаются с техникой и упаковкой, это снижает нагрузку на инфраструктуру, поддерживает развитие экономики замкнутого цикла и помогает государству двигаться к цели экологического благополучия.</w:t>
      </w:r>
    </w:p>
    <w:p w:rsidR="0007205A" w:rsidRPr="0007205A" w:rsidRDefault="0007205A">
      <w:pPr>
        <w:spacing w:after="120"/>
        <w:ind w:firstLine="567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240" w:lineRule="auto"/>
        <w:ind w:firstLine="720"/>
        <w:contextualSpacing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9. Готовые реплики ведущего и вопросы группе</w:t>
      </w:r>
      <w:r w:rsid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br/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1D27A2" w:rsidRPr="001D27A2">
        <w:trPr>
          <w:tblHeader/>
          <w:jc w:val="center"/>
        </w:trPr>
        <w:tc>
          <w:tcPr>
            <w:tcW w:w="4844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b/>
                <w:color w:val="000000" w:themeColor="text1"/>
                <w:szCs w:val="24"/>
              </w:rPr>
              <w:t>Элемент</w:t>
            </w:r>
            <w:proofErr w:type="spellEnd"/>
            <w:r w:rsidRPr="008432AB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b/>
                <w:color w:val="000000" w:themeColor="text1"/>
                <w:szCs w:val="24"/>
              </w:rPr>
              <w:t>занятия</w:t>
            </w:r>
            <w:proofErr w:type="spellEnd"/>
          </w:p>
        </w:tc>
        <w:tc>
          <w:tcPr>
            <w:tcW w:w="4844" w:type="dxa"/>
            <w:shd w:val="clear" w:color="auto" w:fill="CFE3D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432AB">
              <w:rPr>
                <w:rFonts w:cs="Times New Roman"/>
                <w:b/>
                <w:color w:val="000000" w:themeColor="text1"/>
                <w:szCs w:val="24"/>
              </w:rPr>
              <w:t>Возможная формулировка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Стартовая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реплика</w:t>
            </w:r>
            <w:proofErr w:type="spellEnd"/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«Сегодня мы поговорим не просто об экологии, а о том, как она проявляется в наших обычных решениях — дома, на работе, в магазине и в отношении к общему пространству».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Вопрос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для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вовлечения</w:t>
            </w:r>
            <w:proofErr w:type="spellEnd"/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«В какой момент экология становится личной темой взрослого человека?»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Переход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к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теории</w:t>
            </w:r>
            <w:proofErr w:type="spellEnd"/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«Экологичность — это не подвиг и не отказ от удобства. Это привычка жить разумно и не тратить лишнее».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Вопрос после блока о покупках</w:t>
            </w:r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«Бывало ли у вас, что вы купили что-то импульсивно, а потом почти не пользовались?»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lastRenderedPageBreak/>
              <w:t>Переход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к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общественному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смыслу</w:t>
            </w:r>
            <w:proofErr w:type="spellEnd"/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«Когда полезная привычка становится массовой, она начинает влиять не только на дом и кошелёк, но и на город, и на страну».</w:t>
            </w:r>
          </w:p>
        </w:tc>
      </w:tr>
      <w:tr w:rsidR="001D27A2" w:rsidRPr="00495062">
        <w:trPr>
          <w:jc w:val="center"/>
        </w:trPr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Итоговая</w:t>
            </w:r>
            <w:proofErr w:type="spellEnd"/>
            <w:r w:rsidRPr="008432AB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8432AB">
              <w:rPr>
                <w:rFonts w:cs="Times New Roman"/>
                <w:color w:val="000000" w:themeColor="text1"/>
                <w:szCs w:val="24"/>
              </w:rPr>
              <w:t>реплика</w:t>
            </w:r>
            <w:proofErr w:type="spellEnd"/>
          </w:p>
        </w:tc>
        <w:tc>
          <w:tcPr>
            <w:tcW w:w="484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DB561A" w:rsidRPr="008432AB" w:rsidRDefault="00000000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432AB">
              <w:rPr>
                <w:rFonts w:cs="Times New Roman"/>
                <w:color w:val="000000" w:themeColor="text1"/>
                <w:szCs w:val="24"/>
                <w:lang w:val="ru-RU"/>
              </w:rPr>
              <w:t>«Экология — это не про идеальных людей, а про людей, которые каждый день делают чуть более разумный выбор».</w:t>
            </w:r>
          </w:p>
        </w:tc>
      </w:tr>
    </w:tbl>
    <w:p w:rsidR="00961EF6" w:rsidRDefault="00961EF6">
      <w:pPr>
        <w:pStyle w:val="1"/>
        <w:spacing w:before="160" w:after="120" w:line="264" w:lineRule="auto"/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10. Практический блок: кейсы для обсуждения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1. Импульсивные покупки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Человек заходит в магазин за несколькими конкретными товарами, но покупает ещё продукты по акции, лишнюю бытовую химию и несколько одноразовых товаров.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i/>
          <w:color w:val="000000" w:themeColor="text1"/>
          <w:sz w:val="28"/>
          <w:szCs w:val="28"/>
          <w:lang w:val="ru-RU"/>
        </w:rPr>
        <w:t>Вопрос для обсуждения: что здесь можно было сделать экологичнее?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планировать покупки, не брать лишнее, ориентироваться на реальную потребность, сокращать количество одноразовых товаров.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2. Дом и коммунальные ресурсы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 квартире постоянно горит свет в пустых комнатах, техника остаётся в розетке, вода течёт без необходимости, а стиральная машина запускается полупустой.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i/>
          <w:color w:val="000000" w:themeColor="text1"/>
          <w:sz w:val="28"/>
          <w:szCs w:val="28"/>
          <w:lang w:val="ru-RU"/>
        </w:rPr>
        <w:t>Вопрос для обсуждения: какие здесь есть неэкологичные сценарии и что можно изменить?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выключать лишний свет, рационально пользоваться приборами, не расходовать воду впустую, использовать технику более эффективно.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3. Ненужные вещи дома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После обновления интерьера и техники дома остаются старые, но рабочие вещи: лампа, стул, чайник, контейнеры, одежда, книги.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i/>
          <w:color w:val="000000" w:themeColor="text1"/>
          <w:sz w:val="28"/>
          <w:szCs w:val="28"/>
          <w:lang w:val="ru-RU"/>
        </w:rPr>
        <w:lastRenderedPageBreak/>
        <w:t>Вопрос для обсуждения: почему это не обязательно мусор?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вещи можно отдать, передать, продать, использовать повторно, отправить на дачу, распределить по другим сценариям использования.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4. Офис или рабочее место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На работе постоянно печатаются документы без необходимости, используются одноразовые стаканчики, много упаковки от доставки, бумага расходуется бездумно.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i/>
          <w:color w:val="000000" w:themeColor="text1"/>
          <w:sz w:val="28"/>
          <w:szCs w:val="28"/>
          <w:lang w:val="ru-RU"/>
        </w:rPr>
        <w:t>Вопрос для обсуждения: какие экологичные решения возможны без серьёзной перестройки рабочего процесса?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сокращать ненужную печать, использовать кружки, снижать избыточную упаковку, организовать сбор бумаги, переходить на более рациональные привычки.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5. Цифровая повседневность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Человек часто меняет гаджеты, хранит дома старые зарядки, провода, телефоны и батарейки, но не знает, что с ними делать.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i/>
          <w:color w:val="000000" w:themeColor="text1"/>
          <w:sz w:val="28"/>
          <w:szCs w:val="28"/>
          <w:lang w:val="ru-RU"/>
        </w:rPr>
        <w:t>Вопрос для обсуждения: почему это тоже часть экологичного поведения?</w:t>
      </w:r>
    </w:p>
    <w:p w:rsidR="00961EF6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техника и батарейки становятся отходами; важно продлевать срок службы устройств, не менять их без необходимости и сдавать в специализированные пункты.</w:t>
      </w:r>
    </w:p>
    <w:p w:rsidR="00374A6D" w:rsidRPr="00961EF6" w:rsidRDefault="00374A6D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t>11. Рефлексия и подведение итогов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Для завершения занятия рекомендуется провести короткое упражнение «Экологический аудит взрослого дня». Слушателям предлагается письменно ответить на вопросы: какие неэкологичные привычки у меня есть, где я чаще всего трачу ресурсы нерационально, какие мои покупки чаще всего оказываются лишними, что я могу изменить без серьёзного дискомфорта уже сейчас, какие 2</w:t>
      </w:r>
      <w:r w:rsidR="00374A6D">
        <w:rPr>
          <w:rFonts w:cs="Times New Roman"/>
          <w:color w:val="000000" w:themeColor="text1"/>
          <w:sz w:val="28"/>
          <w:szCs w:val="28"/>
          <w:lang w:val="ru-RU"/>
        </w:rPr>
        <w:t>-</w:t>
      </w:r>
      <w:r w:rsidRPr="008432AB">
        <w:rPr>
          <w:rFonts w:cs="Times New Roman"/>
          <w:color w:val="000000" w:themeColor="text1"/>
          <w:sz w:val="28"/>
          <w:szCs w:val="28"/>
          <w:lang w:val="ru-RU"/>
        </w:rPr>
        <w:t>3 привычки я готов начать менять в ближайшую неделю или месяц.</w:t>
      </w:r>
    </w:p>
    <w:p w:rsidR="00DB561A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После выполнения задания ведущий организует общий итог: подчёркивает, что экология начинается с повседневных действий, а личные привычки в сумме формируют общественный результат. Важно завершить занятие без давления: не требовать идеальности, а поддержать готовность к небольшим, но устойчивым шагам.</w:t>
      </w:r>
    </w:p>
    <w:p w:rsidR="00374A6D" w:rsidRPr="008432AB" w:rsidRDefault="00374A6D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12. Домашнее задание или постзанятийная практика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 xml:space="preserve">личный трекер </w:t>
      </w:r>
      <w:proofErr w:type="spellStart"/>
      <w:r w:rsidRPr="008432AB">
        <w:rPr>
          <w:rFonts w:cs="Times New Roman"/>
          <w:color w:val="000000" w:themeColor="text1"/>
          <w:sz w:val="28"/>
          <w:szCs w:val="28"/>
          <w:lang w:val="ru-RU"/>
        </w:rPr>
        <w:t>экопривычек</w:t>
      </w:r>
      <w:proofErr w:type="spellEnd"/>
      <w:r w:rsidRPr="008432AB">
        <w:rPr>
          <w:rFonts w:cs="Times New Roman"/>
          <w:color w:val="000000" w:themeColor="text1"/>
          <w:sz w:val="28"/>
          <w:szCs w:val="28"/>
          <w:lang w:val="ru-RU"/>
        </w:rPr>
        <w:t xml:space="preserve"> на 7 дней: фиксировать лишние покупки, использование многоразовых вещей, сортировку отходов и экономию ресурсов;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мини-аудит дома: определить 5 бытовых сценариев, где можно сократить избыточное потребление;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мини-проект «Как сделать экологичнее мой дом / рабочее место / офис / двор»: предложить 5–7 реалистичных шагов;</w:t>
      </w:r>
    </w:p>
    <w:p w:rsidR="00374A6D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короткое эссе: «Почему экологичное поведение — это не только про природу, но и про ответственность взрослого человека перед обществом и средой вокруг?»</w:t>
      </w:r>
    </w:p>
    <w:p w:rsidR="00DB561A" w:rsidRPr="00374A6D" w:rsidRDefault="00000000" w:rsidP="00374A6D">
      <w:pPr>
        <w:pStyle w:val="a0"/>
        <w:numPr>
          <w:ilvl w:val="0"/>
          <w:numId w:val="0"/>
        </w:numPr>
        <w:spacing w:after="0" w:line="360" w:lineRule="auto"/>
        <w:ind w:firstLine="720"/>
        <w:jc w:val="both"/>
        <w:rPr>
          <w:rFonts w:cs="Times New Roman"/>
          <w:b/>
          <w:bCs/>
          <w:color w:val="00B050"/>
          <w:sz w:val="30"/>
          <w:szCs w:val="30"/>
          <w:lang w:val="ru-RU"/>
        </w:rPr>
      </w:pPr>
      <w:r w:rsidRPr="00374A6D">
        <w:rPr>
          <w:rFonts w:cs="Times New Roman"/>
          <w:b/>
          <w:bCs/>
          <w:color w:val="00B050"/>
          <w:sz w:val="30"/>
          <w:szCs w:val="30"/>
          <w:lang w:val="ru-RU"/>
        </w:rPr>
        <w:t>Приложение 1. Карточки для практической работы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1. Импульсивные покупки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Человек заходит в магазин за несколькими конкретными товарами, но покупает ещё продукты по акции, лишнюю бытовую химию и несколько одноразовых товаров.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Вопрос для обсуждения: что здесь можно было сделать экологичнее?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планировать покупки, не брать лишнее, ориентироваться на реальную потребность, сокращать количество одноразовых товаров.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2. Дом и коммунальные ресурсы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В квартире постоянно горит свет в пустых комнатах, техника остаётся в розетке, вода течёт без необходимости, а стиральная машина запускается полупустой.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Вопрос для обсуждения: какие здесь есть неэкологичные сценарии и что можно изменить?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выключать лишний свет, рационально пользоваться приборами, не расходовать воду впустую, использовать технику более эффективно.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3. Ненужные вещи дома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После обновления интерьера и техники дома остаются старые, но рабочие вещи: лампа, стул, чайник, контейнеры, одежда, книги.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Вопрос для обсуждения: почему это не обязательно мусор?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вещи можно отдать, передать, продать, использовать повторно, отправить на дачу, распределить по другим сценариям использования.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4. Офис или рабочее место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На работе постоянно печатаются документы без необходимости, используются одноразовые стаканчики, много упаковки от доставки, бумага расходуется бездумно.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Вопрос для обсуждения: какие экологичные решения возможны без серьёзной перестройки рабочего процесса?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Ожидаемые ответы: сокращать ненужную печать, использовать кружки, снижать избыточную упаковку, организовать сбор бумаги, переходить на более рациональные привычки.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Ситуация 5. Цифровая повседневность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Человек часто меняет гаджеты, хранит дома старые зарядки, провода, телефоны и батарейки, но не знает, что с ними делать.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Вопрос для обсуждения: почему это тоже часть экологичного поведения?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lastRenderedPageBreak/>
        <w:t>Ожидаемые ответы: техника и батарейки становятся отходами; важно продлевать срок службы устройств, не менять их без необходимости и сдавать в специализированные пункты.</w:t>
      </w:r>
    </w:p>
    <w:p w:rsidR="00D87D29" w:rsidRDefault="00D87D29" w:rsidP="00374A6D">
      <w:pPr>
        <w:spacing w:after="0" w:line="360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lang w:val="ru-RU"/>
        </w:rPr>
        <w:br w:type="page"/>
      </w: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lastRenderedPageBreak/>
        <w:t>Приложение 2. Лист мини-рефлексии для слушателя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1. Какие неэкологичные привычки у меня есть в обычный день?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2. Что я могу изменить без особых трудностей уже сейчас?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3. Какие две экологические привычки я готов начать внедрять в ближайшее время?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4. Почему эти изменения будут полезны лично для меня?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b/>
          <w:color w:val="000000" w:themeColor="text1"/>
          <w:sz w:val="28"/>
          <w:szCs w:val="28"/>
          <w:lang w:val="ru-RU"/>
        </w:rPr>
        <w:t>5. Как мой небольшой выбор может быть полезен семье, коллективу, городу и стране?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8432AB">
        <w:rPr>
          <w:rFonts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B561A" w:rsidRPr="008432AB" w:rsidRDefault="00000000" w:rsidP="00374A6D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8432AB">
        <w:rPr>
          <w:rFonts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87D29" w:rsidRDefault="00D87D29" w:rsidP="00374A6D">
      <w:pPr>
        <w:spacing w:after="0" w:line="360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</w:rPr>
        <w:br w:type="page"/>
      </w: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</w:rPr>
      </w:pP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lastRenderedPageBreak/>
        <w:t>Приложение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3.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Список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использованных</w:t>
      </w:r>
      <w:proofErr w:type="spellEnd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proofErr w:type="spellStart"/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</w:rPr>
        <w:t>источников</w:t>
      </w:r>
      <w:proofErr w:type="spellEnd"/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Федеральный закон от 10.01.2002 № 7-ФЗ «Об охране окружающей среды».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Документы Правительства Российской Федерации по национальному проекту «Экологическое благополучие» и формированию экономики замкнутого цикла.</w:t>
      </w:r>
    </w:p>
    <w:p w:rsidR="00D87D29" w:rsidRDefault="00D87D29" w:rsidP="00374A6D">
      <w:pPr>
        <w:spacing w:after="0" w:line="360" w:lineRule="auto"/>
        <w:ind w:firstLine="709"/>
        <w:contextualSpacing/>
        <w:jc w:val="both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lang w:val="ru-RU"/>
        </w:rPr>
        <w:br w:type="page"/>
      </w:r>
    </w:p>
    <w:p w:rsidR="00DB561A" w:rsidRPr="00374A6D" w:rsidRDefault="00000000" w:rsidP="00374A6D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0"/>
          <w:szCs w:val="30"/>
          <w:lang w:val="ru-RU"/>
        </w:rPr>
      </w:pPr>
      <w:r w:rsidRPr="00374A6D">
        <w:rPr>
          <w:rFonts w:ascii="Times New Roman" w:eastAsia="Times New Roman" w:hAnsi="Times New Roman" w:cs="Times New Roman"/>
          <w:color w:val="00B050"/>
          <w:sz w:val="30"/>
          <w:szCs w:val="30"/>
          <w:lang w:val="ru-RU"/>
        </w:rPr>
        <w:lastRenderedPageBreak/>
        <w:t>Приложение 4. Краткий чек-лист ведущего перед занятием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проверить, подготовлены ли карточки с практическими ситуациями и листы мини-рефлексии;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определить, будет ли практический блок проходить в группах или фронтально;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подготовить 2–3 близких взрослой аудитории примера из бытовой, рабочей или городской жизни;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сформулировать итоговую мысль занятия заранее: экологичность начинается с небольших, но регулярных решений;</w:t>
      </w:r>
    </w:p>
    <w:p w:rsidR="00DB561A" w:rsidRPr="008432AB" w:rsidRDefault="00000000" w:rsidP="00374A6D">
      <w:pPr>
        <w:pStyle w:val="a0"/>
        <w:spacing w:after="0"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432AB">
        <w:rPr>
          <w:rFonts w:cs="Times New Roman"/>
          <w:color w:val="000000" w:themeColor="text1"/>
          <w:sz w:val="28"/>
          <w:szCs w:val="28"/>
          <w:lang w:val="ru-RU"/>
        </w:rPr>
        <w:t>завершить занятие позитивным выводом, не создавая у слушателей ощущения вины или давления.</w:t>
      </w:r>
    </w:p>
    <w:sectPr w:rsidR="00DB561A" w:rsidRPr="008432AB" w:rsidSect="00034616">
      <w:footerReference w:type="default" r:id="rId8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806" w:rsidRDefault="002D4806">
      <w:pPr>
        <w:spacing w:after="0" w:line="240" w:lineRule="auto"/>
      </w:pPr>
      <w:r>
        <w:separator/>
      </w:r>
    </w:p>
  </w:endnote>
  <w:endnote w:type="continuationSeparator" w:id="0">
    <w:p w:rsidR="002D4806" w:rsidRDefault="002D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561A" w:rsidRDefault="00DB561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806" w:rsidRDefault="002D4806">
      <w:pPr>
        <w:spacing w:after="0" w:line="240" w:lineRule="auto"/>
      </w:pPr>
      <w:r>
        <w:separator/>
      </w:r>
    </w:p>
  </w:footnote>
  <w:footnote w:type="continuationSeparator" w:id="0">
    <w:p w:rsidR="002D4806" w:rsidRDefault="002D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9502300">
    <w:abstractNumId w:val="8"/>
  </w:num>
  <w:num w:numId="2" w16cid:durableId="1386837687">
    <w:abstractNumId w:val="6"/>
  </w:num>
  <w:num w:numId="3" w16cid:durableId="624972817">
    <w:abstractNumId w:val="5"/>
  </w:num>
  <w:num w:numId="4" w16cid:durableId="880559348">
    <w:abstractNumId w:val="4"/>
  </w:num>
  <w:num w:numId="5" w16cid:durableId="1207644666">
    <w:abstractNumId w:val="7"/>
  </w:num>
  <w:num w:numId="6" w16cid:durableId="171576281">
    <w:abstractNumId w:val="3"/>
  </w:num>
  <w:num w:numId="7" w16cid:durableId="163712013">
    <w:abstractNumId w:val="2"/>
  </w:num>
  <w:num w:numId="8" w16cid:durableId="1179198580">
    <w:abstractNumId w:val="1"/>
  </w:num>
  <w:num w:numId="9" w16cid:durableId="31334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580"/>
    <w:rsid w:val="00050679"/>
    <w:rsid w:val="0006063C"/>
    <w:rsid w:val="0007205A"/>
    <w:rsid w:val="000F75D1"/>
    <w:rsid w:val="0015074B"/>
    <w:rsid w:val="001D27A2"/>
    <w:rsid w:val="0029639D"/>
    <w:rsid w:val="002D4806"/>
    <w:rsid w:val="00326F90"/>
    <w:rsid w:val="00374A6D"/>
    <w:rsid w:val="00495062"/>
    <w:rsid w:val="004B50BA"/>
    <w:rsid w:val="00661164"/>
    <w:rsid w:val="00833FAF"/>
    <w:rsid w:val="008432AB"/>
    <w:rsid w:val="00932021"/>
    <w:rsid w:val="00961EF6"/>
    <w:rsid w:val="00AA1A03"/>
    <w:rsid w:val="00AA1D8D"/>
    <w:rsid w:val="00B47730"/>
    <w:rsid w:val="00C22680"/>
    <w:rsid w:val="00CB0664"/>
    <w:rsid w:val="00D379AC"/>
    <w:rsid w:val="00D87D29"/>
    <w:rsid w:val="00DA769C"/>
    <w:rsid w:val="00DB561A"/>
    <w:rsid w:val="00E815BE"/>
    <w:rsid w:val="00F370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104622E-6788-4644-A0C1-BC4B2AE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3D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3D"/>
      <w:sz w:val="25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3D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  <w:rPr>
      <w:color w:val="000000"/>
    </w:r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4051</Words>
  <Characters>23093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Osintseva</cp:lastModifiedBy>
  <cp:revision>3</cp:revision>
  <dcterms:created xsi:type="dcterms:W3CDTF">2026-04-02T13:10:00Z</dcterms:created>
  <dcterms:modified xsi:type="dcterms:W3CDTF">2026-04-02T17:06:00Z</dcterms:modified>
  <cp:category/>
</cp:coreProperties>
</file>