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4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  <w:r>
        <w:rPr>
          <w:rFonts w:ascii="Times New Roman" w:hAnsi="Times New Roman" w:cs="Times New Roman"/>
          <w:sz w:val="28"/>
          <w:szCs w:val="28"/>
          <w:lang w:val="ru-RU"/>
        </w:rPr>
        <w:t>Добрый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день</w:t>
      </w:r>
      <w:r>
        <w:rPr>
          <w:rFonts w:ascii="Times New Roman" w:hAnsi="Times New Roman" w:cs="Times New Roman"/>
          <w:sz w:val="28"/>
          <w:szCs w:val="28"/>
        </w:rPr>
        <w:t xml:space="preserve">, уважаемые коллеги!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Диана Эдуардовна, учитель - логопед и сегодня хочу поделиться с вами опытом работы, который мы с ребятами назвали «Шаги добра».</w:t>
      </w:r>
    </w:p>
    <w:p w14:paraId="271C9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B0D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2 слайд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Основн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ое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направлени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работы на данном этапе –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это разбор различных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проблемны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х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ситуаци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определенными методами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педагогического стимулирования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для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осознанного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анализ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а детьми различных жизненных ситуаций. </w:t>
      </w:r>
    </w:p>
    <w:p w14:paraId="2A66A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 слайд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Шаги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добра - это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практика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работы с детьми и родителями, которая включает в себя активности с определенными элементы среды, расположенными в холле детского сада. Взаимодействуя с «Шагами добра» 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или с помощью взрослого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закрепляют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алгоритмы социально - одобряемых моделей поведения.</w:t>
      </w:r>
    </w:p>
    <w:p w14:paraId="265A9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 слайд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Перед вами весь алгоритм, который состоит из четырех основных шагов. В предверие всероссийского Дня эколят - дошколят, его тематика связана с экологическим воспитанием.</w:t>
      </w:r>
    </w:p>
    <w:p w14:paraId="4B7E1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 слайд </w:t>
      </w:r>
      <w:r>
        <w:rPr>
          <w:rFonts w:ascii="Times New Roman" w:hAnsi="Times New Roman" w:cs="Times New Roman"/>
          <w:sz w:val="28"/>
          <w:szCs w:val="28"/>
        </w:rPr>
        <w:t>Первый шаг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ОТКРОЙ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» - скрытая за окошком картинка с проблемной ситуацией, которая </w:t>
      </w:r>
      <w:r>
        <w:rPr>
          <w:rFonts w:ascii="Times New Roman" w:hAnsi="Times New Roman" w:cs="Times New Roman"/>
          <w:sz w:val="28"/>
          <w:szCs w:val="28"/>
        </w:rPr>
        <w:t xml:space="preserve">вызывает интерес </w:t>
      </w:r>
      <w:r>
        <w:rPr>
          <w:rFonts w:ascii="Times New Roman" w:hAnsi="Times New Roman" w:cs="Times New Roman"/>
          <w:sz w:val="28"/>
          <w:szCs w:val="28"/>
          <w:lang w:val="ru-RU"/>
        </w:rPr>
        <w:t>как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 и у взрослого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нашем случае это беседка, вокруг которой разбросан мусор.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обращаем внимание на алгоритм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инфографикой. Задаем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«Что ты видишь?». </w:t>
      </w:r>
      <w:r>
        <w:rPr>
          <w:rFonts w:ascii="Times New Roman" w:hAnsi="Times New Roman" w:cs="Times New Roman"/>
          <w:sz w:val="28"/>
          <w:szCs w:val="28"/>
          <w:lang w:val="ru-RU"/>
        </w:rPr>
        <w:t>Первоначально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мы как правило, получали от 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  <w:lang w:val="ru-RU"/>
        </w:rPr>
        <w:t>бят</w:t>
      </w:r>
      <w:r>
        <w:rPr>
          <w:rFonts w:ascii="Times New Roman" w:hAnsi="Times New Roman" w:cs="Times New Roman"/>
          <w:sz w:val="28"/>
          <w:szCs w:val="28"/>
        </w:rPr>
        <w:t xml:space="preserve"> поверхностный ответ. </w:t>
      </w:r>
    </w:p>
    <w:p w14:paraId="45067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 слайд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более глубокого</w:t>
      </w:r>
      <w:r>
        <w:rPr>
          <w:rFonts w:ascii="Times New Roman" w:hAnsi="Times New Roman" w:cs="Times New Roman"/>
          <w:sz w:val="28"/>
          <w:szCs w:val="28"/>
        </w:rPr>
        <w:t xml:space="preserve"> осмысления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ситуации</w:t>
      </w:r>
      <w:r>
        <w:rPr>
          <w:rFonts w:ascii="Times New Roman" w:hAnsi="Times New Roman" w:cs="Times New Roman"/>
          <w:sz w:val="28"/>
          <w:szCs w:val="28"/>
        </w:rPr>
        <w:t xml:space="preserve">, мы </w:t>
      </w:r>
      <w:r>
        <w:rPr>
          <w:rFonts w:ascii="Times New Roman" w:hAnsi="Times New Roman" w:cs="Times New Roman"/>
          <w:sz w:val="28"/>
          <w:szCs w:val="28"/>
          <w:lang w:val="ru-RU"/>
        </w:rPr>
        <w:t>переходим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 второму знаку инфографики и задаём вопрос по алгоритму:</w:t>
      </w:r>
      <w:r>
        <w:rPr>
          <w:rFonts w:ascii="Times New Roman" w:hAnsi="Times New Roman" w:cs="Times New Roman"/>
          <w:sz w:val="28"/>
          <w:szCs w:val="28"/>
        </w:rPr>
        <w:t xml:space="preserve"> Всегда ли так было? Если ребенок считает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да, то при</w:t>
      </w:r>
      <w:r>
        <w:rPr>
          <w:rFonts w:ascii="Times New Roman" w:hAnsi="Times New Roman" w:cs="Times New Roman"/>
          <w:sz w:val="28"/>
          <w:szCs w:val="28"/>
          <w:lang w:val="ru-RU"/>
        </w:rPr>
        <w:t>крепляет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val="ru-RU"/>
        </w:rPr>
        <w:t>табличке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зеленую галочку. Если же нет, то красный крестик.</w:t>
      </w:r>
    </w:p>
    <w:p w14:paraId="7A2DA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7 слайд</w:t>
      </w:r>
    </w:p>
    <w:p w14:paraId="0F508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Третьим этапом идет разбор, что же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неправильно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. Задаем главные вопросы: Что </w:t>
      </w:r>
      <w:r>
        <w:rPr>
          <w:rFonts w:ascii="Times New Roman" w:hAnsi="Times New Roman" w:cs="Times New Roman"/>
          <w:sz w:val="28"/>
          <w:szCs w:val="28"/>
          <w:lang w:val="ru-RU"/>
        </w:rPr>
        <w:t>здесь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 так</w:t>
      </w:r>
      <w:r>
        <w:rPr>
          <w:rFonts w:ascii="Times New Roman" w:hAnsi="Times New Roman" w:cs="Times New Roman"/>
          <w:sz w:val="28"/>
          <w:szCs w:val="28"/>
        </w:rPr>
        <w:t>? Почему? На этом этапе мы с детьми анализируем изображение, приходим к важным выводам и записываем результаты на 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опрос. Заранее я раздала </w:t>
      </w:r>
      <w:r>
        <w:rPr>
          <w:rFonts w:ascii="Times New Roman" w:hAnsi="Times New Roman" w:cs="Times New Roman"/>
          <w:sz w:val="28"/>
          <w:szCs w:val="28"/>
          <w:lang w:val="ru-RU"/>
        </w:rPr>
        <w:t>своим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воспитанниками листы</w:t>
      </w:r>
      <w:r>
        <w:rPr>
          <w:rFonts w:ascii="Times New Roman" w:hAnsi="Times New Roman" w:cs="Times New Roman"/>
          <w:sz w:val="28"/>
          <w:szCs w:val="28"/>
        </w:rPr>
        <w:t xml:space="preserve"> и попросила переписать подготовленные слова, которые потом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положили в конвертик «Подсказка» для детей, которые еще не умеют писать самостоятельно.</w:t>
      </w:r>
    </w:p>
    <w:p w14:paraId="6FC1F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 слайд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завершающий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алгоритмом</w:t>
      </w:r>
      <w:r>
        <w:rPr>
          <w:rFonts w:ascii="Times New Roman" w:hAnsi="Times New Roman" w:cs="Times New Roman"/>
          <w:sz w:val="28"/>
          <w:szCs w:val="28"/>
        </w:rPr>
        <w:t>: Исправление ситуации.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этом этапе, после всех обсуждений и сделанных выводов,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конкретном изображении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убира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затем </w:t>
      </w:r>
      <w:r>
        <w:rPr>
          <w:rFonts w:ascii="Times New Roman" w:hAnsi="Times New Roman" w:cs="Times New Roman"/>
          <w:sz w:val="28"/>
          <w:szCs w:val="28"/>
        </w:rPr>
        <w:t>заменя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вещи или предметы, которые могут там находиться без вреда природе:</w:t>
      </w:r>
      <w:r>
        <w:rPr>
          <w:rFonts w:ascii="Times New Roman" w:hAnsi="Times New Roman" w:cs="Times New Roman"/>
          <w:sz w:val="28"/>
          <w:szCs w:val="28"/>
        </w:rPr>
        <w:t xml:space="preserve">  например пакет на дереве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меняем на скворечник, а пластиковую бутылку - на полевой цветок.</w:t>
      </w:r>
    </w:p>
    <w:p w14:paraId="37EF3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 слайд </w:t>
      </w:r>
      <w:r>
        <w:rPr>
          <w:rFonts w:ascii="Times New Roman" w:hAnsi="Times New Roman" w:cs="Times New Roman"/>
          <w:sz w:val="28"/>
          <w:szCs w:val="28"/>
          <w:lang w:val="ru-RU"/>
        </w:rPr>
        <w:t>Отобранные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изображения с различным мусором, мы также распределяем по соответствующим контейнерам для закрепления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понимания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важности </w:t>
      </w:r>
      <w:r>
        <w:rPr>
          <w:rFonts w:ascii="Times New Roman" w:hAnsi="Times New Roman" w:cs="Times New Roman"/>
          <w:sz w:val="28"/>
          <w:szCs w:val="28"/>
        </w:rPr>
        <w:t xml:space="preserve"> сортиров</w:t>
      </w:r>
      <w:r>
        <w:rPr>
          <w:rFonts w:ascii="Times New Roman" w:hAnsi="Times New Roman" w:cs="Times New Roman"/>
          <w:sz w:val="28"/>
          <w:szCs w:val="28"/>
          <w:lang w:val="ru-RU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мусор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BF4D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10 слайд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Предлагаю вашему вниманию фрагмент работы с алгоритмом ребят с тяжелыми нарушениями речи. (Видео)</w:t>
      </w:r>
    </w:p>
    <w:p w14:paraId="6035A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11 слайд </w:t>
      </w:r>
      <w:r>
        <w:rPr>
          <w:rFonts w:ascii="Times New Roman" w:hAnsi="Times New Roman" w:cs="Times New Roman"/>
          <w:sz w:val="28"/>
          <w:szCs w:val="28"/>
          <w:lang w:val="ru-RU"/>
        </w:rPr>
        <w:t>Стоит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отметить, что ставя перед собой задачи формирования ответственного поведения у наши воспитанников, с</w:t>
      </w:r>
      <w:r>
        <w:rPr>
          <w:rFonts w:ascii="Times New Roman" w:hAnsi="Times New Roman" w:cs="Times New Roman"/>
          <w:sz w:val="28"/>
          <w:szCs w:val="28"/>
          <w:lang w:val="ru-RU"/>
        </w:rPr>
        <w:t>ледуя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данному алгоритму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как учитель - логопед,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решаю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>оррекционных задач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Это и</w:t>
      </w:r>
      <w:r>
        <w:rPr>
          <w:rFonts w:ascii="Times New Roman" w:hAnsi="Times New Roman" w:cs="Times New Roman"/>
          <w:sz w:val="28"/>
          <w:szCs w:val="28"/>
        </w:rPr>
        <w:t xml:space="preserve"> развитие связной речи, обогащение словаря, формирование грамматического строя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речи и многое другое. Пог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ружаясь в конкретные ситуации, ребята не только анализируют их, но и прогнозируют их последствия и обсуждают действия, как этого избежать!</w:t>
      </w:r>
    </w:p>
    <w:p w14:paraId="148A1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66E02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both"/>
        <w:textAlignment w:val="auto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12 слайд </w:t>
      </w:r>
      <w:r>
        <w:rPr>
          <w:rFonts w:ascii="Times New Roman" w:hAnsi="Times New Roman"/>
          <w:bCs/>
          <w:sz w:val="28"/>
          <w:szCs w:val="28"/>
          <w:lang w:val="ru-RU"/>
        </w:rPr>
        <w:t>Пожалуй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, самое время, проверить наш алгоритм на практике. Приглашаю вас, коллеги </w:t>
      </w:r>
      <w:r>
        <w:rPr>
          <w:rFonts w:hint="default" w:ascii="Times New Roman" w:hAnsi="Times New Roman"/>
          <w:bCs/>
          <w:i/>
          <w:iCs/>
          <w:sz w:val="28"/>
          <w:szCs w:val="28"/>
          <w:lang w:val="ru-RU"/>
        </w:rPr>
        <w:t>(уточнить, сколько пригласить человек?)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, пройти свои «Шаги добра».</w:t>
      </w:r>
    </w:p>
    <w:p w14:paraId="50C66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both"/>
        <w:textAlignment w:val="auto"/>
        <w:rPr>
          <w:rFonts w:hint="default" w:ascii="Times New Roman" w:hAnsi="Times New Roman"/>
          <w:bCs/>
          <w:sz w:val="28"/>
          <w:szCs w:val="28"/>
          <w:lang w:val="ru-RU"/>
        </w:rPr>
      </w:pPr>
    </w:p>
    <w:p w14:paraId="5C13CFC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13 слайд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Завершая своё выступление, хочется отметить, что одна из задач нашей инновационной деятельности 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поддержать в детях</w:t>
      </w:r>
      <w:r>
        <w:rPr>
          <w:rFonts w:hint="default" w:ascii="Times New Roman" w:hAnsi="Times New Roman" w:cs="Times New Roman"/>
          <w:sz w:val="28"/>
          <w:szCs w:val="28"/>
        </w:rPr>
        <w:t xml:space="preserve"> мотивацию ориентироваться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различных, проблемных </w:t>
      </w:r>
      <w:r>
        <w:rPr>
          <w:rFonts w:hint="default" w:ascii="Times New Roman" w:hAnsi="Times New Roman" w:cs="Times New Roman"/>
          <w:sz w:val="28"/>
          <w:szCs w:val="28"/>
        </w:rPr>
        <w:t>ситуациях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стремиться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проявлять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осознанное </w:t>
      </w:r>
      <w:r>
        <w:rPr>
          <w:rFonts w:hint="default" w:ascii="Times New Roman" w:hAnsi="Times New Roman" w:cs="Times New Roman"/>
          <w:sz w:val="28"/>
          <w:szCs w:val="28"/>
        </w:rPr>
        <w:t xml:space="preserve">отношение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hint="default" w:ascii="Times New Roman" w:hAnsi="Times New Roman" w:cs="Times New Roman"/>
          <w:sz w:val="28"/>
          <w:szCs w:val="28"/>
        </w:rPr>
        <w:t>результат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ам собственной</w:t>
      </w:r>
      <w:r>
        <w:rPr>
          <w:rFonts w:hint="default"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прогнозированию последствий. И, пожалуй, самое главное, искренне испытывать</w:t>
      </w:r>
      <w:r>
        <w:rPr>
          <w:rFonts w:hint="default" w:ascii="Times New Roman" w:hAnsi="Times New Roman" w:cs="Times New Roman"/>
          <w:sz w:val="28"/>
          <w:szCs w:val="28"/>
        </w:rPr>
        <w:t xml:space="preserve"> потребность помогать друг другу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окружающему миру. Благодарю за внимание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4E9CF4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DC5D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both"/>
        <w:textAlignment w:val="auto"/>
        <w:rPr>
          <w:rFonts w:ascii="Times New Roman" w:hAnsi="Times New Roman"/>
          <w:bCs/>
          <w:sz w:val="28"/>
          <w:szCs w:val="28"/>
        </w:rPr>
      </w:pPr>
    </w:p>
    <w:sectPr>
      <w:pgSz w:w="11906" w:h="16838"/>
      <w:pgMar w:top="1134" w:right="127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B0"/>
    <w:rsid w:val="000001F3"/>
    <w:rsid w:val="0002504D"/>
    <w:rsid w:val="0002605D"/>
    <w:rsid w:val="000365A0"/>
    <w:rsid w:val="00064A7C"/>
    <w:rsid w:val="000705CD"/>
    <w:rsid w:val="00077117"/>
    <w:rsid w:val="00087259"/>
    <w:rsid w:val="00096E41"/>
    <w:rsid w:val="000970B0"/>
    <w:rsid w:val="000A361E"/>
    <w:rsid w:val="000B6806"/>
    <w:rsid w:val="000C66C4"/>
    <w:rsid w:val="000D4AB3"/>
    <w:rsid w:val="000E3665"/>
    <w:rsid w:val="00103524"/>
    <w:rsid w:val="00117007"/>
    <w:rsid w:val="0013477D"/>
    <w:rsid w:val="001347FB"/>
    <w:rsid w:val="0014260C"/>
    <w:rsid w:val="00144863"/>
    <w:rsid w:val="0014719E"/>
    <w:rsid w:val="00150DBB"/>
    <w:rsid w:val="00173954"/>
    <w:rsid w:val="00177290"/>
    <w:rsid w:val="001A5665"/>
    <w:rsid w:val="001D1B8B"/>
    <w:rsid w:val="001E4F03"/>
    <w:rsid w:val="00210998"/>
    <w:rsid w:val="00237DF5"/>
    <w:rsid w:val="00267415"/>
    <w:rsid w:val="0027152D"/>
    <w:rsid w:val="00295DA3"/>
    <w:rsid w:val="002A3CA8"/>
    <w:rsid w:val="002A40F2"/>
    <w:rsid w:val="002B628B"/>
    <w:rsid w:val="002D2A2B"/>
    <w:rsid w:val="002D6F87"/>
    <w:rsid w:val="002D70F2"/>
    <w:rsid w:val="002E7EC6"/>
    <w:rsid w:val="00307D81"/>
    <w:rsid w:val="0032111B"/>
    <w:rsid w:val="00325996"/>
    <w:rsid w:val="0033186D"/>
    <w:rsid w:val="00344D30"/>
    <w:rsid w:val="0037310E"/>
    <w:rsid w:val="003B448D"/>
    <w:rsid w:val="003B681E"/>
    <w:rsid w:val="003C751D"/>
    <w:rsid w:val="003E77E0"/>
    <w:rsid w:val="003F5632"/>
    <w:rsid w:val="004211D2"/>
    <w:rsid w:val="00421C6A"/>
    <w:rsid w:val="00452E9A"/>
    <w:rsid w:val="00490E06"/>
    <w:rsid w:val="004A64F5"/>
    <w:rsid w:val="004A7D39"/>
    <w:rsid w:val="004D2CAC"/>
    <w:rsid w:val="005037A2"/>
    <w:rsid w:val="00510AA4"/>
    <w:rsid w:val="00524DCC"/>
    <w:rsid w:val="00536AAF"/>
    <w:rsid w:val="00561C40"/>
    <w:rsid w:val="00576E2E"/>
    <w:rsid w:val="005B72D0"/>
    <w:rsid w:val="005C12B4"/>
    <w:rsid w:val="005C5875"/>
    <w:rsid w:val="005D07F9"/>
    <w:rsid w:val="005D0C18"/>
    <w:rsid w:val="005D2B74"/>
    <w:rsid w:val="005E3C74"/>
    <w:rsid w:val="00606142"/>
    <w:rsid w:val="00607404"/>
    <w:rsid w:val="00630AF3"/>
    <w:rsid w:val="00647624"/>
    <w:rsid w:val="00667739"/>
    <w:rsid w:val="00675E4E"/>
    <w:rsid w:val="00693ADC"/>
    <w:rsid w:val="006A039F"/>
    <w:rsid w:val="006B7815"/>
    <w:rsid w:val="006C6419"/>
    <w:rsid w:val="006D700E"/>
    <w:rsid w:val="006E2253"/>
    <w:rsid w:val="006E6A6B"/>
    <w:rsid w:val="006F42D8"/>
    <w:rsid w:val="007038AB"/>
    <w:rsid w:val="00706867"/>
    <w:rsid w:val="00732FBC"/>
    <w:rsid w:val="007363E6"/>
    <w:rsid w:val="00741363"/>
    <w:rsid w:val="00741ECC"/>
    <w:rsid w:val="00747500"/>
    <w:rsid w:val="00753C49"/>
    <w:rsid w:val="00755539"/>
    <w:rsid w:val="00782BB6"/>
    <w:rsid w:val="00784845"/>
    <w:rsid w:val="007857A6"/>
    <w:rsid w:val="007935EE"/>
    <w:rsid w:val="007B5804"/>
    <w:rsid w:val="007D1E26"/>
    <w:rsid w:val="007E6BD1"/>
    <w:rsid w:val="0080272F"/>
    <w:rsid w:val="008047F3"/>
    <w:rsid w:val="008175BF"/>
    <w:rsid w:val="00825E9D"/>
    <w:rsid w:val="0082716C"/>
    <w:rsid w:val="008448D7"/>
    <w:rsid w:val="00853787"/>
    <w:rsid w:val="0086255F"/>
    <w:rsid w:val="00893EDD"/>
    <w:rsid w:val="008A4554"/>
    <w:rsid w:val="008D22B0"/>
    <w:rsid w:val="008D6FD8"/>
    <w:rsid w:val="009160C2"/>
    <w:rsid w:val="0091639A"/>
    <w:rsid w:val="00927FA2"/>
    <w:rsid w:val="00937603"/>
    <w:rsid w:val="00953210"/>
    <w:rsid w:val="00966FC8"/>
    <w:rsid w:val="009839EF"/>
    <w:rsid w:val="009B4A0D"/>
    <w:rsid w:val="009F4D56"/>
    <w:rsid w:val="009F5003"/>
    <w:rsid w:val="00A30A2F"/>
    <w:rsid w:val="00A41941"/>
    <w:rsid w:val="00A9653E"/>
    <w:rsid w:val="00AB49CC"/>
    <w:rsid w:val="00AB5F02"/>
    <w:rsid w:val="00AC2C29"/>
    <w:rsid w:val="00AC53C6"/>
    <w:rsid w:val="00AD20B8"/>
    <w:rsid w:val="00AE0A5A"/>
    <w:rsid w:val="00AF5300"/>
    <w:rsid w:val="00B1260B"/>
    <w:rsid w:val="00B4037E"/>
    <w:rsid w:val="00B61EB8"/>
    <w:rsid w:val="00BA286B"/>
    <w:rsid w:val="00BA6D95"/>
    <w:rsid w:val="00BC49E1"/>
    <w:rsid w:val="00BC7871"/>
    <w:rsid w:val="00BD02A9"/>
    <w:rsid w:val="00BE6A76"/>
    <w:rsid w:val="00BF51F4"/>
    <w:rsid w:val="00BF6CD0"/>
    <w:rsid w:val="00C01705"/>
    <w:rsid w:val="00C13CBE"/>
    <w:rsid w:val="00C323AE"/>
    <w:rsid w:val="00C43E66"/>
    <w:rsid w:val="00C46358"/>
    <w:rsid w:val="00C5424D"/>
    <w:rsid w:val="00C6519C"/>
    <w:rsid w:val="00C70CDC"/>
    <w:rsid w:val="00C725A4"/>
    <w:rsid w:val="00C90A75"/>
    <w:rsid w:val="00CF4059"/>
    <w:rsid w:val="00D22C18"/>
    <w:rsid w:val="00D43D65"/>
    <w:rsid w:val="00D457C7"/>
    <w:rsid w:val="00D45FC2"/>
    <w:rsid w:val="00D67827"/>
    <w:rsid w:val="00D97E3D"/>
    <w:rsid w:val="00DA1199"/>
    <w:rsid w:val="00DA2D61"/>
    <w:rsid w:val="00DD65B3"/>
    <w:rsid w:val="00DD70DC"/>
    <w:rsid w:val="00E004FC"/>
    <w:rsid w:val="00E10AC0"/>
    <w:rsid w:val="00E248FF"/>
    <w:rsid w:val="00E41527"/>
    <w:rsid w:val="00E61F94"/>
    <w:rsid w:val="00E642A7"/>
    <w:rsid w:val="00E7384D"/>
    <w:rsid w:val="00E7460B"/>
    <w:rsid w:val="00E77D05"/>
    <w:rsid w:val="00E80947"/>
    <w:rsid w:val="00E96E4B"/>
    <w:rsid w:val="00EA09B7"/>
    <w:rsid w:val="00EB6D1F"/>
    <w:rsid w:val="00EC7A2C"/>
    <w:rsid w:val="00ED6C0C"/>
    <w:rsid w:val="00EF0996"/>
    <w:rsid w:val="00EF586F"/>
    <w:rsid w:val="00F06293"/>
    <w:rsid w:val="00F146CB"/>
    <w:rsid w:val="00F26231"/>
    <w:rsid w:val="00F47FC3"/>
    <w:rsid w:val="00F54256"/>
    <w:rsid w:val="00F55B1B"/>
    <w:rsid w:val="00F80584"/>
    <w:rsid w:val="00FB376F"/>
    <w:rsid w:val="00FB79E8"/>
    <w:rsid w:val="05973F62"/>
    <w:rsid w:val="112B407C"/>
    <w:rsid w:val="14F15D2B"/>
    <w:rsid w:val="2E7739E7"/>
    <w:rsid w:val="3AF81E95"/>
    <w:rsid w:val="4BAA173E"/>
    <w:rsid w:val="51E60616"/>
    <w:rsid w:val="787D1917"/>
    <w:rsid w:val="7F8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934</Words>
  <Characters>5327</Characters>
  <Lines>44</Lines>
  <Paragraphs>12</Paragraphs>
  <TotalTime>6</TotalTime>
  <ScaleCrop>false</ScaleCrop>
  <LinksUpToDate>false</LinksUpToDate>
  <CharactersWithSpaces>6249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2025-11-17T19:19:00Z</dcterms:created>
  <dc:creator>KCG</dc:creator>
  <cp:lastModifiedBy>ДС 19</cp:lastModifiedBy>
  <cp:lastPrinted>2026-04-08T09:16:00Z</cp:lastPrinted>
  <dcterms:modified xsi:type="dcterms:W3CDTF">2026-04-17T12:29:39Z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353F1D14DE9D4168B5ABA10D573DEFC1_13</vt:lpwstr>
  </property>
</Properties>
</file>