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F86" w:rsidRDefault="00D61F86" w:rsidP="000D552B">
      <w:pPr>
        <w:spacing w:after="0" w:line="240" w:lineRule="auto"/>
        <w:ind w:firstLine="567"/>
        <w:jc w:val="center"/>
        <w:rPr>
          <w:rFonts w:ascii="Times New Roman" w:hAnsi="Times New Roman"/>
          <w:b/>
          <w:sz w:val="28"/>
          <w:szCs w:val="27"/>
          <w:shd w:val="clear" w:color="auto" w:fill="FFFFFF"/>
        </w:rPr>
      </w:pPr>
      <w:r w:rsidRPr="008D4D14">
        <w:rPr>
          <w:rFonts w:ascii="Times New Roman" w:hAnsi="Times New Roman"/>
          <w:b/>
          <w:sz w:val="28"/>
          <w:szCs w:val="27"/>
          <w:shd w:val="clear" w:color="auto" w:fill="FFFFFF"/>
        </w:rPr>
        <w:t>Мин</w:t>
      </w:r>
      <w:r>
        <w:rPr>
          <w:rFonts w:ascii="Times New Roman" w:hAnsi="Times New Roman"/>
          <w:b/>
          <w:sz w:val="28"/>
          <w:szCs w:val="27"/>
          <w:shd w:val="clear" w:color="auto" w:fill="FFFFFF"/>
        </w:rPr>
        <w:t xml:space="preserve">истерство образования и науки </w:t>
      </w:r>
    </w:p>
    <w:p w:rsidR="00D61F86" w:rsidRPr="008D4D14" w:rsidRDefault="00D61F86" w:rsidP="000D552B">
      <w:pPr>
        <w:spacing w:after="0" w:line="240" w:lineRule="auto"/>
        <w:ind w:firstLine="567"/>
        <w:jc w:val="center"/>
        <w:rPr>
          <w:rFonts w:ascii="Times New Roman" w:hAnsi="Times New Roman"/>
          <w:b/>
          <w:sz w:val="28"/>
          <w:szCs w:val="27"/>
          <w:shd w:val="clear" w:color="auto" w:fill="FFFFFF"/>
        </w:rPr>
      </w:pPr>
      <w:r w:rsidRPr="008D4D14">
        <w:rPr>
          <w:rFonts w:ascii="Times New Roman" w:hAnsi="Times New Roman"/>
          <w:b/>
          <w:sz w:val="28"/>
          <w:szCs w:val="27"/>
          <w:shd w:val="clear" w:color="auto" w:fill="FFFFFF"/>
        </w:rPr>
        <w:t>Краснодарского края</w:t>
      </w:r>
    </w:p>
    <w:p w:rsidR="00D61F86" w:rsidRPr="008D4D14" w:rsidRDefault="00D61F86" w:rsidP="000D552B">
      <w:pPr>
        <w:spacing w:after="0" w:line="240" w:lineRule="auto"/>
        <w:ind w:firstLine="567"/>
        <w:jc w:val="center"/>
        <w:rPr>
          <w:rFonts w:ascii="Times New Roman" w:hAnsi="Times New Roman"/>
          <w:sz w:val="28"/>
          <w:szCs w:val="27"/>
          <w:shd w:val="clear" w:color="auto" w:fill="FFFFFF"/>
        </w:rPr>
      </w:pPr>
      <w:r>
        <w:rPr>
          <w:rFonts w:ascii="Times New Roman" w:hAnsi="Times New Roman"/>
          <w:sz w:val="28"/>
          <w:szCs w:val="27"/>
          <w:shd w:val="clear" w:color="auto" w:fill="FFFFFF"/>
        </w:rPr>
        <w:t xml:space="preserve">Государственное бюджетное </w:t>
      </w:r>
      <w:r w:rsidRPr="008D4D14">
        <w:rPr>
          <w:rFonts w:ascii="Times New Roman" w:hAnsi="Times New Roman"/>
          <w:sz w:val="28"/>
          <w:szCs w:val="27"/>
          <w:shd w:val="clear" w:color="auto" w:fill="FFFFFF"/>
        </w:rPr>
        <w:t>образовательное учреждение</w:t>
      </w:r>
    </w:p>
    <w:p w:rsidR="00D61F86" w:rsidRPr="008D4D14" w:rsidRDefault="00D61F86" w:rsidP="000D552B">
      <w:pPr>
        <w:spacing w:after="0" w:line="240" w:lineRule="auto"/>
        <w:ind w:firstLine="567"/>
        <w:jc w:val="center"/>
        <w:rPr>
          <w:rFonts w:ascii="Times New Roman" w:hAnsi="Times New Roman"/>
          <w:sz w:val="28"/>
          <w:szCs w:val="27"/>
          <w:shd w:val="clear" w:color="auto" w:fill="FFFFFF"/>
        </w:rPr>
      </w:pPr>
      <w:r w:rsidRPr="008D4D14">
        <w:rPr>
          <w:rFonts w:ascii="Times New Roman" w:hAnsi="Times New Roman"/>
          <w:sz w:val="28"/>
          <w:szCs w:val="27"/>
          <w:shd w:val="clear" w:color="auto" w:fill="FFFFFF"/>
        </w:rPr>
        <w:t>дополнительного профессионального образования</w:t>
      </w:r>
    </w:p>
    <w:p w:rsidR="00D61F86" w:rsidRDefault="00D61F86" w:rsidP="000D552B">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«Институт развития образования» </w:t>
      </w:r>
      <w:r w:rsidRPr="008D4D14">
        <w:rPr>
          <w:rFonts w:ascii="Times New Roman" w:hAnsi="Times New Roman"/>
          <w:b/>
          <w:sz w:val="28"/>
          <w:szCs w:val="27"/>
          <w:shd w:val="clear" w:color="auto" w:fill="FFFFFF"/>
        </w:rPr>
        <w:t>Краснодарского края</w:t>
      </w:r>
    </w:p>
    <w:p w:rsidR="00D61F86" w:rsidRPr="008D4D14" w:rsidRDefault="00D61F86" w:rsidP="000D552B">
      <w:pPr>
        <w:spacing w:after="0" w:line="240" w:lineRule="auto"/>
        <w:ind w:firstLine="567"/>
        <w:jc w:val="center"/>
        <w:rPr>
          <w:rFonts w:ascii="Times New Roman" w:hAnsi="Times New Roman"/>
          <w:sz w:val="28"/>
          <w:szCs w:val="27"/>
          <w:shd w:val="clear" w:color="auto" w:fill="FFFFFF"/>
        </w:rPr>
      </w:pPr>
      <w:r w:rsidRPr="008D4D14">
        <w:rPr>
          <w:rFonts w:ascii="Times New Roman" w:hAnsi="Times New Roman"/>
          <w:sz w:val="28"/>
          <w:szCs w:val="27"/>
          <w:shd w:val="clear" w:color="auto" w:fill="FFFFFF"/>
        </w:rPr>
        <w:t>(ГБОУ ИРО Краснодарского края)</w:t>
      </w:r>
    </w:p>
    <w:p w:rsidR="00D61F86" w:rsidRPr="008D4D14" w:rsidRDefault="00D61F86" w:rsidP="000D552B">
      <w:pPr>
        <w:spacing w:after="0" w:line="240" w:lineRule="auto"/>
        <w:ind w:firstLine="567"/>
        <w:jc w:val="center"/>
        <w:rPr>
          <w:rFonts w:ascii="Times New Roman" w:hAnsi="Times New Roman"/>
          <w:sz w:val="28"/>
          <w:szCs w:val="27"/>
          <w:shd w:val="clear" w:color="auto" w:fill="FFFFFF"/>
        </w:rPr>
      </w:pPr>
    </w:p>
    <w:p w:rsidR="00D61F86" w:rsidRDefault="00D61F86" w:rsidP="000D552B">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Методические рекомендации </w:t>
      </w:r>
    </w:p>
    <w:p w:rsidR="00D61F86" w:rsidRDefault="00D61F86" w:rsidP="000D552B">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8"/>
          <w:szCs w:val="27"/>
          <w:shd w:val="clear" w:color="auto" w:fill="FFFFFF"/>
        </w:rPr>
        <w:t xml:space="preserve">по результатам анализа </w:t>
      </w:r>
      <w:r w:rsidRPr="00A91804">
        <w:rPr>
          <w:rFonts w:ascii="Times New Roman" w:hAnsi="Times New Roman"/>
          <w:b/>
          <w:sz w:val="28"/>
          <w:szCs w:val="27"/>
          <w:shd w:val="clear" w:color="auto" w:fill="FFFFFF"/>
        </w:rPr>
        <w:t xml:space="preserve">ВПР по </w:t>
      </w:r>
      <w:r>
        <w:rPr>
          <w:rFonts w:ascii="Times New Roman" w:hAnsi="Times New Roman"/>
          <w:b/>
          <w:sz w:val="28"/>
          <w:szCs w:val="27"/>
          <w:shd w:val="clear" w:color="auto" w:fill="FFFFFF"/>
        </w:rPr>
        <w:t>физике</w:t>
      </w:r>
      <w:r w:rsidRPr="00A91804">
        <w:rPr>
          <w:rFonts w:ascii="Times New Roman" w:hAnsi="Times New Roman"/>
          <w:b/>
          <w:sz w:val="28"/>
          <w:szCs w:val="27"/>
          <w:shd w:val="clear" w:color="auto" w:fill="FFFFFF"/>
        </w:rPr>
        <w:t xml:space="preserve"> </w:t>
      </w:r>
      <w:r>
        <w:rPr>
          <w:rFonts w:ascii="Times New Roman" w:hAnsi="Times New Roman"/>
          <w:b/>
          <w:sz w:val="28"/>
          <w:szCs w:val="27"/>
          <w:shd w:val="clear" w:color="auto" w:fill="FFFFFF"/>
        </w:rPr>
        <w:t xml:space="preserve">в 7 </w:t>
      </w:r>
      <w:r w:rsidRPr="00A91804">
        <w:rPr>
          <w:rFonts w:ascii="Times New Roman" w:hAnsi="Times New Roman"/>
          <w:b/>
          <w:sz w:val="28"/>
          <w:szCs w:val="27"/>
          <w:shd w:val="clear" w:color="auto" w:fill="FFFFFF"/>
        </w:rPr>
        <w:t>класс</w:t>
      </w:r>
      <w:r>
        <w:rPr>
          <w:rFonts w:ascii="Times New Roman" w:hAnsi="Times New Roman"/>
          <w:b/>
          <w:sz w:val="28"/>
          <w:szCs w:val="27"/>
          <w:shd w:val="clear" w:color="auto" w:fill="FFFFFF"/>
        </w:rPr>
        <w:t>е</w:t>
      </w:r>
    </w:p>
    <w:p w:rsidR="00D61F86" w:rsidRDefault="00D61F86" w:rsidP="000D552B">
      <w:pPr>
        <w:spacing w:after="0" w:line="240" w:lineRule="auto"/>
        <w:ind w:firstLine="567"/>
        <w:jc w:val="center"/>
        <w:rPr>
          <w:rFonts w:ascii="Times New Roman" w:hAnsi="Times New Roman"/>
          <w:b/>
          <w:sz w:val="28"/>
          <w:szCs w:val="27"/>
          <w:shd w:val="clear" w:color="auto" w:fill="FFFFFF"/>
        </w:rPr>
      </w:pPr>
      <w:r>
        <w:rPr>
          <w:rFonts w:ascii="Times New Roman" w:hAnsi="Times New Roman"/>
          <w:b/>
          <w:sz w:val="20"/>
          <w:szCs w:val="20"/>
          <w:shd w:val="clear" w:color="auto" w:fill="FFFFFF"/>
        </w:rPr>
        <w:t xml:space="preserve">( </w:t>
      </w:r>
      <w:r w:rsidRPr="00BE316A">
        <w:rPr>
          <w:rFonts w:ascii="Times New Roman" w:hAnsi="Times New Roman"/>
          <w:b/>
          <w:sz w:val="20"/>
          <w:szCs w:val="20"/>
          <w:shd w:val="clear" w:color="auto" w:fill="FFFFFF"/>
        </w:rPr>
        <w:t>УГЛУБЛЁННЫЙ УРОВЕНЬ</w:t>
      </w:r>
      <w:r>
        <w:rPr>
          <w:rFonts w:ascii="Times New Roman" w:hAnsi="Times New Roman"/>
          <w:color w:val="000000"/>
          <w:spacing w:val="-4"/>
          <w:sz w:val="28"/>
          <w:szCs w:val="28"/>
          <w:lang w:eastAsia="ru-RU"/>
        </w:rPr>
        <w:t xml:space="preserve">) </w:t>
      </w:r>
      <w:r w:rsidRPr="00BE316A">
        <w:rPr>
          <w:rFonts w:ascii="Times New Roman" w:hAnsi="Times New Roman"/>
          <w:color w:val="000000"/>
          <w:spacing w:val="-4"/>
          <w:sz w:val="28"/>
          <w:szCs w:val="28"/>
          <w:lang w:eastAsia="ru-RU"/>
        </w:rPr>
        <w:t>2025</w:t>
      </w:r>
      <w:r>
        <w:rPr>
          <w:rFonts w:ascii="Times New Roman" w:hAnsi="Times New Roman"/>
          <w:b/>
          <w:sz w:val="28"/>
          <w:szCs w:val="27"/>
          <w:shd w:val="clear" w:color="auto" w:fill="FFFFFF"/>
        </w:rPr>
        <w:t xml:space="preserve"> – 2026 учебный </w:t>
      </w:r>
      <w:r w:rsidRPr="00A91804">
        <w:rPr>
          <w:rFonts w:ascii="Times New Roman" w:hAnsi="Times New Roman"/>
          <w:b/>
          <w:sz w:val="28"/>
          <w:szCs w:val="27"/>
          <w:shd w:val="clear" w:color="auto" w:fill="FFFFFF"/>
        </w:rPr>
        <w:t>г</w:t>
      </w:r>
      <w:r>
        <w:rPr>
          <w:rFonts w:ascii="Times New Roman" w:hAnsi="Times New Roman"/>
          <w:b/>
          <w:sz w:val="28"/>
          <w:szCs w:val="27"/>
          <w:shd w:val="clear" w:color="auto" w:fill="FFFFFF"/>
        </w:rPr>
        <w:t>од</w:t>
      </w:r>
    </w:p>
    <w:p w:rsidR="00D61F86" w:rsidRPr="007B4631" w:rsidRDefault="00D61F86" w:rsidP="000D552B">
      <w:pPr>
        <w:spacing w:after="0" w:line="276" w:lineRule="auto"/>
        <w:jc w:val="both"/>
        <w:rPr>
          <w:rFonts w:ascii="Times New Roman" w:hAnsi="Times New Roman"/>
          <w:color w:val="000000"/>
          <w:spacing w:val="-4"/>
          <w:sz w:val="28"/>
          <w:szCs w:val="28"/>
          <w:lang w:eastAsia="ru-RU"/>
        </w:rPr>
      </w:pPr>
    </w:p>
    <w:p w:rsidR="00D61F86" w:rsidRPr="00A44B81" w:rsidRDefault="00D61F86" w:rsidP="007B4631">
      <w:pPr>
        <w:spacing w:after="0" w:line="276" w:lineRule="auto"/>
        <w:ind w:firstLine="567"/>
        <w:jc w:val="both"/>
        <w:rPr>
          <w:rFonts w:ascii="Times New Roman" w:hAnsi="Times New Roman"/>
          <w:color w:val="000000"/>
          <w:spacing w:val="-4"/>
          <w:sz w:val="28"/>
          <w:szCs w:val="28"/>
          <w:lang w:eastAsia="ru-RU"/>
        </w:rPr>
      </w:pPr>
      <w:r w:rsidRPr="00A44B81">
        <w:rPr>
          <w:rFonts w:ascii="Times New Roman" w:hAnsi="Times New Roman"/>
          <w:color w:val="000000"/>
          <w:spacing w:val="-4"/>
          <w:sz w:val="28"/>
          <w:szCs w:val="28"/>
          <w:lang w:eastAsia="ru-RU"/>
        </w:rPr>
        <w:t xml:space="preserve">Всероссийские проверочные работы – федеральная процедура оценки качества образования, разработанная для получения объективной информации об уровне подготовки обучающихся в соответствии с требованиями федеральных государственных образовательных стандартов и основными общеобразовательными программами. </w:t>
      </w:r>
    </w:p>
    <w:p w:rsidR="00D61F86" w:rsidRPr="00A44B81" w:rsidRDefault="00D61F86" w:rsidP="007B4631">
      <w:pPr>
        <w:spacing w:after="0" w:line="276" w:lineRule="auto"/>
        <w:ind w:firstLine="567"/>
        <w:jc w:val="both"/>
        <w:rPr>
          <w:rFonts w:ascii="Times New Roman" w:hAnsi="Times New Roman"/>
          <w:color w:val="000000"/>
          <w:spacing w:val="-4"/>
          <w:sz w:val="28"/>
          <w:szCs w:val="28"/>
          <w:lang w:eastAsia="ru-RU"/>
        </w:rPr>
      </w:pPr>
      <w:r w:rsidRPr="00A44B81">
        <w:rPr>
          <w:rFonts w:ascii="Times New Roman" w:hAnsi="Times New Roman"/>
          <w:color w:val="000000"/>
          <w:spacing w:val="-4"/>
          <w:sz w:val="28"/>
          <w:szCs w:val="28"/>
          <w:lang w:eastAsia="ru-RU"/>
        </w:rPr>
        <w:t xml:space="preserve">Цель аналитической обработки результатов ВПР – выявление образовательных дефицитов, проблемных зон в освоении образовательных программ, а также факторов, оказывающих влияние на качество образовательных результатов </w:t>
      </w:r>
    </w:p>
    <w:p w:rsidR="00D61F86" w:rsidRPr="007B4631" w:rsidRDefault="00D61F86" w:rsidP="007B4631">
      <w:pPr>
        <w:spacing w:after="0" w:line="276" w:lineRule="auto"/>
        <w:ind w:firstLine="567"/>
        <w:jc w:val="both"/>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 xml:space="preserve">ВПР </w:t>
      </w:r>
      <w:r>
        <w:rPr>
          <w:rFonts w:ascii="Times New Roman" w:hAnsi="Times New Roman"/>
          <w:color w:val="000000"/>
          <w:spacing w:val="-4"/>
          <w:sz w:val="28"/>
          <w:szCs w:val="28"/>
          <w:lang w:eastAsia="ru-RU"/>
        </w:rPr>
        <w:t>2026</w:t>
      </w:r>
      <w:r w:rsidRPr="007B4631">
        <w:rPr>
          <w:rFonts w:ascii="Times New Roman" w:hAnsi="Times New Roman"/>
          <w:color w:val="000000"/>
          <w:spacing w:val="-4"/>
          <w:sz w:val="28"/>
          <w:szCs w:val="28"/>
          <w:lang w:eastAsia="ru-RU"/>
        </w:rPr>
        <w:t xml:space="preserve"> года по физике</w:t>
      </w:r>
      <w:r>
        <w:rPr>
          <w:rFonts w:ascii="Times New Roman" w:hAnsi="Times New Roman"/>
          <w:color w:val="000000"/>
          <w:spacing w:val="-4"/>
          <w:sz w:val="28"/>
          <w:szCs w:val="28"/>
          <w:lang w:eastAsia="ru-RU"/>
        </w:rPr>
        <w:t xml:space="preserve"> углубле</w:t>
      </w:r>
      <w:r>
        <w:rPr>
          <w:sz w:val="28"/>
          <w:szCs w:val="28"/>
        </w:rPr>
        <w:t>нного уровня</w:t>
      </w:r>
      <w:r>
        <w:rPr>
          <w:rFonts w:ascii="Times New Roman" w:hAnsi="Times New Roman"/>
          <w:color w:val="000000"/>
          <w:spacing w:val="-4"/>
          <w:sz w:val="28"/>
          <w:szCs w:val="28"/>
          <w:lang w:eastAsia="ru-RU"/>
        </w:rPr>
        <w:t xml:space="preserve"> выполня</w:t>
      </w:r>
      <w:r w:rsidRPr="007B4631">
        <w:rPr>
          <w:rFonts w:ascii="Times New Roman" w:hAnsi="Times New Roman"/>
          <w:color w:val="000000"/>
          <w:spacing w:val="-4"/>
          <w:sz w:val="28"/>
          <w:szCs w:val="28"/>
          <w:lang w:eastAsia="ru-RU"/>
        </w:rPr>
        <w:t xml:space="preserve">ли </w:t>
      </w:r>
      <w:r>
        <w:rPr>
          <w:rFonts w:ascii="Times New Roman" w:hAnsi="Times New Roman"/>
          <w:color w:val="000000"/>
          <w:spacing w:val="-4"/>
          <w:sz w:val="28"/>
          <w:szCs w:val="28"/>
          <w:lang w:eastAsia="ru-RU"/>
        </w:rPr>
        <w:t>1396</w:t>
      </w:r>
      <w:r w:rsidRPr="007B4631">
        <w:rPr>
          <w:rFonts w:ascii="Times New Roman" w:hAnsi="Times New Roman"/>
          <w:color w:val="000000"/>
          <w:spacing w:val="-4"/>
          <w:sz w:val="28"/>
          <w:szCs w:val="28"/>
          <w:lang w:eastAsia="ru-RU"/>
        </w:rPr>
        <w:t xml:space="preserve"> обучающихся </w:t>
      </w:r>
      <w:r>
        <w:rPr>
          <w:rFonts w:ascii="Times New Roman" w:hAnsi="Times New Roman"/>
          <w:color w:val="000000"/>
          <w:spacing w:val="-4"/>
          <w:sz w:val="28"/>
          <w:szCs w:val="28"/>
          <w:lang w:eastAsia="ru-RU"/>
        </w:rPr>
        <w:t>7</w:t>
      </w:r>
      <w:r w:rsidRPr="007B4631">
        <w:rPr>
          <w:rFonts w:ascii="Times New Roman" w:hAnsi="Times New Roman"/>
          <w:color w:val="000000"/>
          <w:spacing w:val="-4"/>
          <w:sz w:val="28"/>
          <w:szCs w:val="28"/>
          <w:lang w:eastAsia="ru-RU"/>
        </w:rPr>
        <w:t xml:space="preserve"> классов</w:t>
      </w:r>
      <w:r>
        <w:rPr>
          <w:rFonts w:ascii="Times New Roman" w:hAnsi="Times New Roman"/>
          <w:color w:val="000000"/>
          <w:spacing w:val="-4"/>
          <w:sz w:val="28"/>
          <w:szCs w:val="28"/>
          <w:lang w:eastAsia="ru-RU"/>
        </w:rPr>
        <w:t xml:space="preserve"> из шестидесяти </w:t>
      </w:r>
      <w:r w:rsidRPr="007B4631">
        <w:rPr>
          <w:rFonts w:ascii="Times New Roman" w:hAnsi="Times New Roman"/>
          <w:color w:val="000000"/>
          <w:spacing w:val="-4"/>
          <w:sz w:val="28"/>
          <w:szCs w:val="28"/>
          <w:lang w:eastAsia="ru-RU"/>
        </w:rPr>
        <w:t xml:space="preserve"> образовательных организаций Краснодарского края. </w:t>
      </w:r>
    </w:p>
    <w:p w:rsidR="00D61F86" w:rsidRPr="007B4631" w:rsidRDefault="00D61F86" w:rsidP="007B4631">
      <w:pPr>
        <w:spacing w:after="0" w:line="276" w:lineRule="auto"/>
        <w:ind w:firstLine="567"/>
        <w:jc w:val="both"/>
        <w:rPr>
          <w:rFonts w:ascii="Times New Roman" w:hAnsi="Times New Roman"/>
          <w:sz w:val="28"/>
          <w:szCs w:val="28"/>
        </w:rPr>
      </w:pPr>
      <w:r w:rsidRPr="007B4631">
        <w:rPr>
          <w:rFonts w:ascii="Times New Roman" w:hAnsi="Times New Roman"/>
          <w:sz w:val="28"/>
          <w:szCs w:val="28"/>
        </w:rPr>
        <w:t xml:space="preserve">Контрольные измерительные материалы ВПР направлены на проверку </w:t>
      </w:r>
      <w:r>
        <w:rPr>
          <w:rFonts w:ascii="Times New Roman" w:hAnsi="Times New Roman"/>
          <w:sz w:val="28"/>
          <w:szCs w:val="28"/>
        </w:rPr>
        <w:t xml:space="preserve">достижения </w:t>
      </w:r>
      <w:r w:rsidRPr="007B4631">
        <w:rPr>
          <w:rFonts w:ascii="Times New Roman" w:hAnsi="Times New Roman"/>
          <w:sz w:val="28"/>
          <w:szCs w:val="28"/>
        </w:rPr>
        <w:t>следующих результатов естественнонаучн</w:t>
      </w:r>
      <w:r>
        <w:rPr>
          <w:rFonts w:ascii="Times New Roman" w:hAnsi="Times New Roman"/>
          <w:sz w:val="28"/>
          <w:szCs w:val="28"/>
        </w:rPr>
        <w:t>ой</w:t>
      </w:r>
      <w:r w:rsidRPr="007B4631">
        <w:rPr>
          <w:rFonts w:ascii="Times New Roman" w:hAnsi="Times New Roman"/>
          <w:sz w:val="28"/>
          <w:szCs w:val="28"/>
        </w:rPr>
        <w:t xml:space="preserve"> </w:t>
      </w:r>
      <w:r>
        <w:rPr>
          <w:rFonts w:ascii="Times New Roman" w:hAnsi="Times New Roman"/>
          <w:sz w:val="28"/>
          <w:szCs w:val="28"/>
        </w:rPr>
        <w:t>грамотности</w:t>
      </w:r>
      <w:r w:rsidRPr="007B4631">
        <w:rPr>
          <w:rFonts w:ascii="Times New Roman" w:hAnsi="Times New Roman"/>
          <w:sz w:val="28"/>
          <w:szCs w:val="28"/>
        </w:rPr>
        <w:t xml:space="preserve">: </w:t>
      </w:r>
    </w:p>
    <w:p w:rsidR="00D61F86" w:rsidRPr="007B4631" w:rsidRDefault="00D61F86" w:rsidP="007B4631">
      <w:pPr>
        <w:spacing w:after="0" w:line="276" w:lineRule="auto"/>
        <w:ind w:firstLine="567"/>
        <w:jc w:val="both"/>
        <w:rPr>
          <w:rFonts w:ascii="Times New Roman" w:hAnsi="Times New Roman"/>
          <w:sz w:val="28"/>
          <w:szCs w:val="28"/>
        </w:rPr>
      </w:pPr>
      <w:r w:rsidRPr="007B4631">
        <w:rPr>
          <w:rFonts w:ascii="Times New Roman" w:hAnsi="Times New Roman"/>
          <w:sz w:val="28"/>
          <w:szCs w:val="28"/>
        </w:rPr>
        <w:t xml:space="preserve">– формирование целостной научной картины мира; </w:t>
      </w:r>
    </w:p>
    <w:p w:rsidR="00D61F86" w:rsidRPr="007B4631" w:rsidRDefault="00D61F86" w:rsidP="007B4631">
      <w:pPr>
        <w:spacing w:after="0" w:line="276" w:lineRule="auto"/>
        <w:ind w:firstLine="567"/>
        <w:jc w:val="both"/>
        <w:rPr>
          <w:rFonts w:ascii="Times New Roman" w:hAnsi="Times New Roman"/>
          <w:sz w:val="28"/>
          <w:szCs w:val="28"/>
        </w:rPr>
      </w:pPr>
      <w:r w:rsidRPr="007B4631">
        <w:rPr>
          <w:rFonts w:ascii="Times New Roman" w:hAnsi="Times New Roman"/>
          <w:sz w:val="28"/>
          <w:szCs w:val="28"/>
        </w:rPr>
        <w:t xml:space="preserve">– овладение научным подходом к решению различных задач; </w:t>
      </w:r>
    </w:p>
    <w:p w:rsidR="00D61F86" w:rsidRPr="007B4631" w:rsidRDefault="00D61F86" w:rsidP="007B4631">
      <w:pPr>
        <w:spacing w:after="0" w:line="276" w:lineRule="auto"/>
        <w:ind w:firstLine="567"/>
        <w:jc w:val="both"/>
        <w:rPr>
          <w:rFonts w:ascii="Times New Roman" w:hAnsi="Times New Roman"/>
          <w:sz w:val="28"/>
          <w:szCs w:val="28"/>
        </w:rPr>
      </w:pPr>
      <w:r w:rsidRPr="007B4631">
        <w:rPr>
          <w:rFonts w:ascii="Times New Roman" w:hAnsi="Times New Roman"/>
          <w:sz w:val="28"/>
          <w:szCs w:val="28"/>
        </w:rPr>
        <w:t>– овладение умениями: формулировать гипотезы; конструировать; проводить наблюдения, описание, измерение, эксперименты; оценивать полученные результаты;</w:t>
      </w:r>
    </w:p>
    <w:p w:rsidR="00D61F86" w:rsidRPr="007B4631" w:rsidRDefault="00D61F86" w:rsidP="007B4631">
      <w:pPr>
        <w:spacing w:after="0" w:line="276" w:lineRule="auto"/>
        <w:ind w:firstLine="567"/>
        <w:jc w:val="both"/>
        <w:rPr>
          <w:rFonts w:ascii="Times New Roman" w:hAnsi="Times New Roman"/>
          <w:sz w:val="28"/>
          <w:szCs w:val="28"/>
        </w:rPr>
      </w:pPr>
      <w:r w:rsidRPr="007B4631">
        <w:rPr>
          <w:rFonts w:ascii="Times New Roman" w:hAnsi="Times New Roman"/>
          <w:sz w:val="28"/>
          <w:szCs w:val="28"/>
        </w:rPr>
        <w:t xml:space="preserve">– овладение умением сопоставлять эмпирические и теоретические знания с объективными реалиями окружающего мира; </w:t>
      </w:r>
    </w:p>
    <w:p w:rsidR="00D61F86" w:rsidRPr="007B4631" w:rsidRDefault="00D61F86" w:rsidP="007B4631">
      <w:pPr>
        <w:spacing w:after="0" w:line="276" w:lineRule="auto"/>
        <w:ind w:firstLine="567"/>
        <w:jc w:val="both"/>
        <w:rPr>
          <w:rFonts w:ascii="Times New Roman" w:hAnsi="Times New Roman"/>
          <w:sz w:val="28"/>
          <w:szCs w:val="28"/>
        </w:rPr>
      </w:pPr>
      <w:r w:rsidRPr="007B4631">
        <w:rPr>
          <w:rFonts w:ascii="Times New Roman" w:hAnsi="Times New Roman"/>
          <w:sz w:val="28"/>
          <w:szCs w:val="28"/>
        </w:rPr>
        <w:t xml:space="preserve">– воспитание ответственного и бережного отношения к окружающей среде; </w:t>
      </w:r>
    </w:p>
    <w:p w:rsidR="00D61F86" w:rsidRPr="007B4631" w:rsidRDefault="00D61F86" w:rsidP="007B4631">
      <w:pPr>
        <w:spacing w:after="0" w:line="276" w:lineRule="auto"/>
        <w:ind w:firstLine="567"/>
        <w:jc w:val="both"/>
        <w:rPr>
          <w:rFonts w:ascii="Times New Roman" w:hAnsi="Times New Roman"/>
          <w:spacing w:val="-4"/>
          <w:sz w:val="28"/>
          <w:szCs w:val="28"/>
          <w:lang w:eastAsia="ru-RU"/>
        </w:rPr>
      </w:pPr>
      <w:r w:rsidRPr="007B4631">
        <w:rPr>
          <w:rFonts w:ascii="Times New Roman" w:hAnsi="Times New Roman"/>
          <w:sz w:val="28"/>
          <w:szCs w:val="28"/>
        </w:rPr>
        <w:t>–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D61F86" w:rsidRPr="007B4631" w:rsidRDefault="00D61F86" w:rsidP="00043329">
      <w:pPr>
        <w:rPr>
          <w:rFonts w:ascii="Times New Roman" w:hAnsi="Times New Roman"/>
          <w:color w:val="000000"/>
          <w:spacing w:val="-4"/>
          <w:sz w:val="28"/>
          <w:szCs w:val="28"/>
          <w:lang w:eastAsia="ru-RU"/>
        </w:rPr>
      </w:pPr>
      <w:r>
        <w:rPr>
          <w:rFonts w:ascii="Times New Roman" w:hAnsi="Times New Roman"/>
          <w:color w:val="000000"/>
          <w:spacing w:val="-4"/>
          <w:sz w:val="28"/>
          <w:szCs w:val="28"/>
          <w:lang w:eastAsia="ru-RU"/>
        </w:rPr>
        <w:t>Максимальный балл</w:t>
      </w:r>
      <w:r w:rsidRPr="007B4631">
        <w:rPr>
          <w:rFonts w:ascii="Times New Roman" w:hAnsi="Times New Roman"/>
          <w:color w:val="000000"/>
          <w:spacing w:val="-4"/>
          <w:sz w:val="28"/>
          <w:szCs w:val="28"/>
          <w:lang w:eastAsia="ru-RU"/>
        </w:rPr>
        <w:t xml:space="preserve"> за правильное выполнение всех заданий работы </w:t>
      </w:r>
      <w:r>
        <w:rPr>
          <w:rFonts w:ascii="Times New Roman" w:hAnsi="Times New Roman"/>
          <w:color w:val="000000"/>
          <w:spacing w:val="-4"/>
          <w:sz w:val="28"/>
          <w:szCs w:val="28"/>
          <w:lang w:eastAsia="ru-RU"/>
        </w:rPr>
        <w:t>-</w:t>
      </w:r>
      <w:r w:rsidRPr="007B4631">
        <w:rPr>
          <w:rFonts w:ascii="Times New Roman" w:hAnsi="Times New Roman"/>
          <w:color w:val="000000"/>
          <w:spacing w:val="-4"/>
          <w:sz w:val="28"/>
          <w:szCs w:val="28"/>
          <w:lang w:eastAsia="ru-RU"/>
        </w:rPr>
        <w:t xml:space="preserve"> </w:t>
      </w:r>
      <w:r>
        <w:rPr>
          <w:rFonts w:ascii="Times New Roman" w:hAnsi="Times New Roman"/>
          <w:b/>
          <w:color w:val="000000"/>
          <w:spacing w:val="-4"/>
          <w:sz w:val="28"/>
          <w:szCs w:val="28"/>
          <w:lang w:eastAsia="ru-RU"/>
        </w:rPr>
        <w:t>20</w:t>
      </w:r>
      <w:r w:rsidRPr="007B4631">
        <w:rPr>
          <w:rFonts w:ascii="Times New Roman" w:hAnsi="Times New Roman"/>
          <w:color w:val="000000"/>
          <w:spacing w:val="-4"/>
          <w:sz w:val="28"/>
          <w:szCs w:val="28"/>
          <w:lang w:eastAsia="ru-RU"/>
        </w:rPr>
        <w:t>.</w:t>
      </w:r>
      <w:r>
        <w:rPr>
          <w:rFonts w:ascii="Times New Roman" w:hAnsi="Times New Roman"/>
          <w:color w:val="000000"/>
          <w:spacing w:val="-4"/>
          <w:sz w:val="28"/>
          <w:szCs w:val="28"/>
          <w:lang w:eastAsia="ru-RU"/>
        </w:rPr>
        <w:t xml:space="preserve"> </w:t>
      </w:r>
      <w:r w:rsidRPr="007B4631">
        <w:rPr>
          <w:rFonts w:ascii="Times New Roman" w:hAnsi="Times New Roman"/>
          <w:color w:val="000000"/>
          <w:spacing w:val="-4"/>
          <w:sz w:val="28"/>
          <w:szCs w:val="28"/>
          <w:lang w:eastAsia="ru-RU"/>
        </w:rPr>
        <w:t>Полученные учащимися баллы за выполнение всех заданий суммировались. Суммарный балл выпускника переводился в отметку по 5-балльной шкале с учетом рекомендуемой шкалы перевода, которая приведена в таблице 1.</w:t>
      </w:r>
    </w:p>
    <w:p w:rsidR="00D61F86" w:rsidRPr="007B4631" w:rsidRDefault="00D61F86" w:rsidP="007B4631">
      <w:pPr>
        <w:spacing w:after="0" w:line="276" w:lineRule="auto"/>
        <w:ind w:firstLine="567"/>
        <w:jc w:val="both"/>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Таблица 1 - Рекомендуемая шкала перевода суммарного балла за выполнение ВПР в отметку по пятибалльной шкале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0"/>
        <w:gridCol w:w="1628"/>
        <w:gridCol w:w="1629"/>
        <w:gridCol w:w="1629"/>
        <w:gridCol w:w="1629"/>
      </w:tblGrid>
      <w:tr w:rsidR="00D61F86" w:rsidRPr="007B4631" w:rsidTr="00212E63">
        <w:tc>
          <w:tcPr>
            <w:tcW w:w="2830" w:type="dxa"/>
          </w:tcPr>
          <w:p w:rsidR="00D61F86" w:rsidRPr="007B4631" w:rsidRDefault="00D61F86" w:rsidP="007B4631">
            <w:pPr>
              <w:spacing w:after="0" w:line="276" w:lineRule="auto"/>
              <w:jc w:val="both"/>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Отметка по пятибалльной шкале</w:t>
            </w:r>
          </w:p>
        </w:tc>
        <w:tc>
          <w:tcPr>
            <w:tcW w:w="1628" w:type="dxa"/>
          </w:tcPr>
          <w:p w:rsidR="00D61F86" w:rsidRPr="007B4631" w:rsidRDefault="00D61F86" w:rsidP="007B4631">
            <w:pPr>
              <w:spacing w:after="0" w:line="276" w:lineRule="auto"/>
              <w:jc w:val="center"/>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«2»</w:t>
            </w:r>
          </w:p>
        </w:tc>
        <w:tc>
          <w:tcPr>
            <w:tcW w:w="1629" w:type="dxa"/>
          </w:tcPr>
          <w:p w:rsidR="00D61F86" w:rsidRPr="007B4631" w:rsidRDefault="00D61F86" w:rsidP="007B4631">
            <w:pPr>
              <w:spacing w:after="0" w:line="276" w:lineRule="auto"/>
              <w:jc w:val="center"/>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«3»</w:t>
            </w:r>
          </w:p>
        </w:tc>
        <w:tc>
          <w:tcPr>
            <w:tcW w:w="1629" w:type="dxa"/>
          </w:tcPr>
          <w:p w:rsidR="00D61F86" w:rsidRPr="007B4631" w:rsidRDefault="00D61F86" w:rsidP="007B4631">
            <w:pPr>
              <w:spacing w:after="0" w:line="276" w:lineRule="auto"/>
              <w:jc w:val="center"/>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«4»</w:t>
            </w:r>
          </w:p>
        </w:tc>
        <w:tc>
          <w:tcPr>
            <w:tcW w:w="1629" w:type="dxa"/>
          </w:tcPr>
          <w:p w:rsidR="00D61F86" w:rsidRPr="007B4631" w:rsidRDefault="00D61F86" w:rsidP="007B4631">
            <w:pPr>
              <w:spacing w:after="0" w:line="276" w:lineRule="auto"/>
              <w:jc w:val="center"/>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«5»</w:t>
            </w:r>
          </w:p>
        </w:tc>
      </w:tr>
      <w:tr w:rsidR="00D61F86" w:rsidRPr="007B4631" w:rsidTr="00212E63">
        <w:tc>
          <w:tcPr>
            <w:tcW w:w="2830" w:type="dxa"/>
          </w:tcPr>
          <w:p w:rsidR="00D61F86" w:rsidRPr="007B4631" w:rsidRDefault="00D61F86" w:rsidP="007B4631">
            <w:pPr>
              <w:spacing w:after="0" w:line="276" w:lineRule="auto"/>
              <w:jc w:val="both"/>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Суммарный балл</w:t>
            </w:r>
          </w:p>
        </w:tc>
        <w:tc>
          <w:tcPr>
            <w:tcW w:w="1628" w:type="dxa"/>
          </w:tcPr>
          <w:p w:rsidR="00D61F86" w:rsidRPr="007B4631" w:rsidRDefault="00D61F86" w:rsidP="007B4631">
            <w:pPr>
              <w:spacing w:after="0" w:line="276" w:lineRule="auto"/>
              <w:jc w:val="both"/>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0–4</w:t>
            </w:r>
          </w:p>
        </w:tc>
        <w:tc>
          <w:tcPr>
            <w:tcW w:w="1629" w:type="dxa"/>
          </w:tcPr>
          <w:p w:rsidR="00D61F86" w:rsidRPr="007B4631" w:rsidRDefault="00D61F86" w:rsidP="007B4631">
            <w:pPr>
              <w:spacing w:after="0" w:line="276" w:lineRule="auto"/>
              <w:jc w:val="both"/>
              <w:rPr>
                <w:rFonts w:ascii="Times New Roman" w:hAnsi="Times New Roman"/>
                <w:color w:val="000000"/>
                <w:spacing w:val="-4"/>
                <w:sz w:val="28"/>
                <w:szCs w:val="28"/>
                <w:lang w:eastAsia="ru-RU"/>
              </w:rPr>
            </w:pPr>
            <w:r w:rsidRPr="00EA525B">
              <w:rPr>
                <w:rFonts w:ascii="Times New Roman" w:hAnsi="Times New Roman"/>
                <w:sz w:val="28"/>
                <w:szCs w:val="28"/>
                <w:lang w:eastAsia="ru-RU"/>
              </w:rPr>
              <w:t xml:space="preserve">5–10 </w:t>
            </w:r>
          </w:p>
        </w:tc>
        <w:tc>
          <w:tcPr>
            <w:tcW w:w="1629" w:type="dxa"/>
          </w:tcPr>
          <w:p w:rsidR="00D61F86" w:rsidRPr="007B4631" w:rsidRDefault="00D61F86" w:rsidP="007B4631">
            <w:pPr>
              <w:spacing w:after="0" w:line="276" w:lineRule="auto"/>
              <w:jc w:val="both"/>
              <w:rPr>
                <w:rFonts w:ascii="Times New Roman" w:hAnsi="Times New Roman"/>
                <w:color w:val="000000"/>
                <w:spacing w:val="-4"/>
                <w:sz w:val="28"/>
                <w:szCs w:val="28"/>
                <w:lang w:eastAsia="ru-RU"/>
              </w:rPr>
            </w:pPr>
            <w:r w:rsidRPr="00EA525B">
              <w:rPr>
                <w:rFonts w:ascii="Times New Roman" w:hAnsi="Times New Roman"/>
                <w:sz w:val="28"/>
                <w:szCs w:val="28"/>
                <w:lang w:eastAsia="ru-RU"/>
              </w:rPr>
              <w:t xml:space="preserve">11–15 </w:t>
            </w:r>
          </w:p>
        </w:tc>
        <w:tc>
          <w:tcPr>
            <w:tcW w:w="1629" w:type="dxa"/>
          </w:tcPr>
          <w:p w:rsidR="00D61F86" w:rsidRPr="007B4631" w:rsidRDefault="00D61F86" w:rsidP="007B4631">
            <w:pPr>
              <w:spacing w:after="0" w:line="276" w:lineRule="auto"/>
              <w:jc w:val="both"/>
              <w:rPr>
                <w:rFonts w:ascii="Times New Roman" w:hAnsi="Times New Roman"/>
                <w:color w:val="000000"/>
                <w:spacing w:val="-4"/>
                <w:sz w:val="28"/>
                <w:szCs w:val="28"/>
                <w:lang w:eastAsia="ru-RU"/>
              </w:rPr>
            </w:pPr>
            <w:r w:rsidRPr="00EA525B">
              <w:rPr>
                <w:rFonts w:ascii="Times New Roman" w:hAnsi="Times New Roman"/>
                <w:sz w:val="28"/>
                <w:szCs w:val="28"/>
                <w:lang w:eastAsia="ru-RU"/>
              </w:rPr>
              <w:t>16–20</w:t>
            </w:r>
            <w:r>
              <w:rPr>
                <w:rFonts w:ascii="Times New Roman" w:hAnsi="Times New Roman"/>
                <w:sz w:val="28"/>
                <w:szCs w:val="28"/>
                <w:lang w:eastAsia="ru-RU"/>
              </w:rPr>
              <w:t xml:space="preserve"> </w:t>
            </w:r>
          </w:p>
        </w:tc>
      </w:tr>
    </w:tbl>
    <w:p w:rsidR="00D61F86" w:rsidRPr="007B4631" w:rsidRDefault="00D61F86" w:rsidP="007B4631">
      <w:pPr>
        <w:spacing w:after="0" w:line="276" w:lineRule="auto"/>
        <w:ind w:firstLine="567"/>
        <w:jc w:val="both"/>
        <w:rPr>
          <w:rFonts w:ascii="Times New Roman" w:hAnsi="Times New Roman"/>
          <w:color w:val="000000"/>
          <w:spacing w:val="-4"/>
          <w:sz w:val="28"/>
          <w:szCs w:val="28"/>
          <w:lang w:eastAsia="ru-RU"/>
        </w:rPr>
      </w:pPr>
    </w:p>
    <w:p w:rsidR="00D61F86" w:rsidRPr="007B4631" w:rsidRDefault="00D61F86" w:rsidP="007B4631">
      <w:pPr>
        <w:spacing w:after="0" w:line="276" w:lineRule="auto"/>
        <w:ind w:firstLine="567"/>
        <w:jc w:val="both"/>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Результаты проверочной работы, переведенные в отметку, в 202</w:t>
      </w:r>
      <w:r>
        <w:rPr>
          <w:rFonts w:ascii="Times New Roman" w:hAnsi="Times New Roman"/>
          <w:color w:val="000000"/>
          <w:spacing w:val="-4"/>
          <w:sz w:val="28"/>
          <w:szCs w:val="28"/>
          <w:lang w:eastAsia="ru-RU"/>
        </w:rPr>
        <w:t>6</w:t>
      </w:r>
      <w:r w:rsidRPr="007B4631">
        <w:rPr>
          <w:rFonts w:ascii="Times New Roman" w:hAnsi="Times New Roman"/>
          <w:color w:val="000000"/>
          <w:spacing w:val="-4"/>
          <w:sz w:val="28"/>
          <w:szCs w:val="28"/>
          <w:lang w:eastAsia="ru-RU"/>
        </w:rPr>
        <w:t xml:space="preserve"> году, приведены на рисунке 1.</w:t>
      </w:r>
    </w:p>
    <w:p w:rsidR="00D61F86" w:rsidRDefault="00D61F86" w:rsidP="00C07C9B">
      <w:pPr>
        <w:tabs>
          <w:tab w:val="left" w:pos="1905"/>
        </w:tabs>
        <w:spacing w:line="276" w:lineRule="auto"/>
        <w:ind w:firstLine="567"/>
        <w:jc w:val="both"/>
        <w:rPr>
          <w:rFonts w:ascii="Times New Roman" w:hAnsi="Times New Roman"/>
          <w:color w:val="000000"/>
          <w:spacing w:val="-4"/>
          <w:sz w:val="28"/>
          <w:szCs w:val="28"/>
          <w:lang w:eastAsia="ru-RU"/>
        </w:rPr>
      </w:pPr>
      <w:r w:rsidRPr="007B4631">
        <w:rPr>
          <w:rFonts w:ascii="Times New Roman" w:hAnsi="Times New Roman"/>
          <w:color w:val="000000"/>
          <w:sz w:val="28"/>
        </w:rPr>
        <w:t xml:space="preserve">Анализ представленной статистики показывает, что результат </w:t>
      </w:r>
      <w:r>
        <w:rPr>
          <w:rFonts w:ascii="Times New Roman" w:hAnsi="Times New Roman"/>
          <w:color w:val="000000"/>
          <w:sz w:val="28"/>
        </w:rPr>
        <w:t xml:space="preserve">написания ВПР в </w:t>
      </w:r>
      <w:r w:rsidRPr="007B4631">
        <w:rPr>
          <w:rFonts w:ascii="Times New Roman" w:hAnsi="Times New Roman"/>
          <w:color w:val="000000"/>
          <w:sz w:val="28"/>
        </w:rPr>
        <w:t>регионе</w:t>
      </w:r>
      <w:r>
        <w:rPr>
          <w:rFonts w:ascii="Times New Roman" w:hAnsi="Times New Roman"/>
          <w:color w:val="000000"/>
          <w:sz w:val="28"/>
        </w:rPr>
        <w:t xml:space="preserve"> сопоставим</w:t>
      </w:r>
      <w:r w:rsidRPr="007B4631">
        <w:rPr>
          <w:rFonts w:ascii="Times New Roman" w:hAnsi="Times New Roman"/>
          <w:color w:val="000000"/>
          <w:sz w:val="28"/>
        </w:rPr>
        <w:t xml:space="preserve"> в целом по России</w:t>
      </w:r>
      <w:r>
        <w:rPr>
          <w:rFonts w:ascii="Times New Roman" w:hAnsi="Times New Roman"/>
          <w:color w:val="000000"/>
          <w:sz w:val="28"/>
        </w:rPr>
        <w:t xml:space="preserve">, </w:t>
      </w:r>
      <w:r w:rsidRPr="00C07C9B">
        <w:rPr>
          <w:rFonts w:ascii="Times New Roman" w:hAnsi="Times New Roman"/>
          <w:color w:val="000000"/>
          <w:sz w:val="28"/>
        </w:rPr>
        <w:t xml:space="preserve"> </w:t>
      </w:r>
      <w:r w:rsidRPr="007B4631">
        <w:rPr>
          <w:rFonts w:ascii="Times New Roman" w:hAnsi="Times New Roman"/>
          <w:color w:val="000000"/>
          <w:sz w:val="28"/>
        </w:rPr>
        <w:t>разница</w:t>
      </w:r>
      <w:r>
        <w:rPr>
          <w:rFonts w:ascii="Times New Roman" w:hAnsi="Times New Roman"/>
          <w:color w:val="000000"/>
          <w:sz w:val="28"/>
        </w:rPr>
        <w:t xml:space="preserve"> находится </w:t>
      </w:r>
      <w:r>
        <w:rPr>
          <w:rFonts w:ascii="Times New Roman" w:hAnsi="Times New Roman"/>
          <w:color w:val="000000"/>
          <w:spacing w:val="-4"/>
          <w:sz w:val="28"/>
          <w:szCs w:val="28"/>
          <w:lang w:eastAsia="ru-RU"/>
        </w:rPr>
        <w:t xml:space="preserve"> в   пределах погрешности. </w:t>
      </w:r>
    </w:p>
    <w:p w:rsidR="00D61F86" w:rsidRPr="00C07C9B" w:rsidRDefault="00D61F86" w:rsidP="007B4631">
      <w:pPr>
        <w:spacing w:after="0" w:line="276" w:lineRule="auto"/>
        <w:ind w:firstLine="567"/>
        <w:jc w:val="both"/>
        <w:rPr>
          <w:rFonts w:ascii="Times New Roman" w:hAnsi="Times New Roman"/>
          <w:color w:val="000000"/>
          <w:spacing w:val="-4"/>
          <w:sz w:val="28"/>
          <w:szCs w:val="28"/>
          <w:lang w:eastAsia="ru-RU"/>
        </w:rPr>
      </w:pPr>
      <w:r w:rsidRPr="002E7B97">
        <w:rPr>
          <w:rFonts w:ascii="Times New Roman" w:hAnsi="Times New Roman"/>
          <w:color w:val="000000"/>
          <w:spacing w:val="-4"/>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281.25pt">
            <v:imagedata r:id="rId7" o:title=""/>
          </v:shape>
        </w:pict>
      </w:r>
    </w:p>
    <w:p w:rsidR="00D61F86" w:rsidRDefault="00D61F86" w:rsidP="00C07C9B">
      <w:pPr>
        <w:tabs>
          <w:tab w:val="left" w:pos="1905"/>
        </w:tabs>
        <w:spacing w:line="276" w:lineRule="auto"/>
        <w:ind w:firstLine="567"/>
        <w:jc w:val="both"/>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Рис.1 Результаты выполнения ВПР по физике</w:t>
      </w:r>
    </w:p>
    <w:p w:rsidR="00D61F86" w:rsidRPr="007B4631" w:rsidRDefault="00D61F86" w:rsidP="003C2F50">
      <w:pPr>
        <w:spacing w:after="0" w:line="240" w:lineRule="auto"/>
        <w:ind w:firstLine="709"/>
        <w:jc w:val="both"/>
        <w:rPr>
          <w:rFonts w:ascii="Times New Roman" w:hAnsi="Times New Roman"/>
          <w:spacing w:val="-4"/>
          <w:sz w:val="28"/>
          <w:szCs w:val="28"/>
          <w:lang w:eastAsia="ru-RU"/>
        </w:rPr>
      </w:pPr>
      <w:r w:rsidRPr="00F40BCA">
        <w:rPr>
          <w:rFonts w:ascii="Times New Roman" w:eastAsia="Batang" w:hAnsi="Times New Roman"/>
          <w:color w:val="000000"/>
          <w:sz w:val="28"/>
          <w:szCs w:val="28"/>
          <w:lang w:eastAsia="ko-KR"/>
        </w:rPr>
        <w:t>Анализ данных соответствия отметок за выполненную работу отметкам по журналу позволяет говорить о соответствии текущего оценивания в ОО и результата внешней оценочной процедуры</w:t>
      </w:r>
      <w:r w:rsidRPr="007B4631">
        <w:rPr>
          <w:rFonts w:ascii="Times New Roman" w:hAnsi="Times New Roman"/>
          <w:color w:val="000000"/>
          <w:sz w:val="28"/>
        </w:rPr>
        <w:t xml:space="preserve"> Анализ представленной статистики </w:t>
      </w:r>
      <w:r w:rsidRPr="007B4631">
        <w:rPr>
          <w:rFonts w:ascii="Times New Roman" w:hAnsi="Times New Roman"/>
          <w:color w:val="000000"/>
          <w:spacing w:val="-4"/>
          <w:sz w:val="28"/>
          <w:szCs w:val="28"/>
          <w:lang w:eastAsia="ru-RU"/>
        </w:rPr>
        <w:t xml:space="preserve">по отметкам </w:t>
      </w:r>
      <w:r w:rsidRPr="007B4631">
        <w:rPr>
          <w:rFonts w:ascii="Times New Roman" w:hAnsi="Times New Roman"/>
          <w:color w:val="000000"/>
          <w:sz w:val="28"/>
        </w:rPr>
        <w:t xml:space="preserve">показывает, что </w:t>
      </w:r>
      <w:r>
        <w:rPr>
          <w:rFonts w:ascii="Times New Roman" w:hAnsi="Times New Roman"/>
          <w:color w:val="000000"/>
          <w:sz w:val="28"/>
        </w:rPr>
        <w:t xml:space="preserve">сопоставимость </w:t>
      </w:r>
      <w:r w:rsidRPr="007B4631">
        <w:rPr>
          <w:rFonts w:ascii="Times New Roman" w:hAnsi="Times New Roman"/>
          <w:color w:val="000000"/>
          <w:sz w:val="28"/>
        </w:rPr>
        <w:t>результат</w:t>
      </w:r>
      <w:r>
        <w:rPr>
          <w:rFonts w:ascii="Times New Roman" w:hAnsi="Times New Roman"/>
          <w:color w:val="000000"/>
          <w:sz w:val="28"/>
        </w:rPr>
        <w:t>ов</w:t>
      </w:r>
      <w:r w:rsidRPr="007B4631">
        <w:rPr>
          <w:rFonts w:ascii="Times New Roman" w:hAnsi="Times New Roman"/>
          <w:color w:val="000000"/>
          <w:sz w:val="28"/>
        </w:rPr>
        <w:t xml:space="preserve"> </w:t>
      </w:r>
      <w:r>
        <w:rPr>
          <w:rFonts w:ascii="Times New Roman" w:hAnsi="Times New Roman"/>
          <w:color w:val="000000"/>
          <w:sz w:val="28"/>
        </w:rPr>
        <w:t xml:space="preserve">написания ВПР в </w:t>
      </w:r>
      <w:r w:rsidRPr="007B4631">
        <w:rPr>
          <w:rFonts w:ascii="Times New Roman" w:hAnsi="Times New Roman"/>
          <w:color w:val="000000"/>
          <w:sz w:val="28"/>
        </w:rPr>
        <w:t>регионе</w:t>
      </w:r>
      <w:r w:rsidRPr="007B4631">
        <w:rPr>
          <w:rFonts w:ascii="Times New Roman" w:hAnsi="Times New Roman"/>
          <w:spacing w:val="-4"/>
          <w:sz w:val="28"/>
          <w:szCs w:val="28"/>
          <w:lang w:eastAsia="ru-RU"/>
        </w:rPr>
        <w:t xml:space="preserve"> с отметками обучающихся в журнале</w:t>
      </w:r>
      <w:r w:rsidRPr="007B4631">
        <w:rPr>
          <w:rFonts w:ascii="Times New Roman" w:hAnsi="Times New Roman"/>
          <w:color w:val="000000"/>
          <w:sz w:val="28"/>
        </w:rPr>
        <w:t xml:space="preserve"> </w:t>
      </w:r>
      <w:r>
        <w:rPr>
          <w:rFonts w:ascii="Times New Roman" w:hAnsi="Times New Roman"/>
          <w:color w:val="000000"/>
          <w:sz w:val="28"/>
        </w:rPr>
        <w:t>несколько ниже чем</w:t>
      </w:r>
      <w:r w:rsidRPr="007B4631">
        <w:rPr>
          <w:rFonts w:ascii="Times New Roman" w:hAnsi="Times New Roman"/>
          <w:color w:val="000000"/>
          <w:sz w:val="28"/>
        </w:rPr>
        <w:t xml:space="preserve"> в целом по России</w:t>
      </w:r>
      <w:r>
        <w:rPr>
          <w:rFonts w:ascii="Times New Roman" w:hAnsi="Times New Roman"/>
          <w:color w:val="000000"/>
          <w:sz w:val="28"/>
        </w:rPr>
        <w:t xml:space="preserve">, </w:t>
      </w:r>
      <w:r w:rsidRPr="00C07C9B">
        <w:rPr>
          <w:rFonts w:ascii="Times New Roman" w:hAnsi="Times New Roman"/>
          <w:color w:val="000000"/>
          <w:sz w:val="28"/>
        </w:rPr>
        <w:t xml:space="preserve"> </w:t>
      </w:r>
      <w:r>
        <w:rPr>
          <w:rFonts w:ascii="Times New Roman" w:hAnsi="Times New Roman"/>
          <w:color w:val="000000"/>
          <w:sz w:val="28"/>
        </w:rPr>
        <w:t>что свидетельствует о недостатках в контрольно-оценочной деятельности некоторых педагогов.</w:t>
      </w:r>
    </w:p>
    <w:p w:rsidR="00D61F86" w:rsidRPr="00C07C9B" w:rsidRDefault="00D61F86" w:rsidP="007B4631">
      <w:pPr>
        <w:tabs>
          <w:tab w:val="left" w:pos="567"/>
          <w:tab w:val="left" w:pos="8789"/>
        </w:tabs>
        <w:spacing w:after="0" w:line="276" w:lineRule="auto"/>
        <w:jc w:val="both"/>
        <w:rPr>
          <w:rFonts w:ascii="Times New Roman" w:hAnsi="Times New Roman"/>
          <w:color w:val="000000"/>
          <w:spacing w:val="-4"/>
          <w:sz w:val="28"/>
          <w:szCs w:val="28"/>
          <w:lang w:eastAsia="ru-RU"/>
        </w:rPr>
      </w:pPr>
      <w:r w:rsidRPr="002E7B97">
        <w:rPr>
          <w:rFonts w:ascii="Times New Roman" w:hAnsi="Times New Roman"/>
          <w:color w:val="000000"/>
          <w:spacing w:val="-4"/>
          <w:sz w:val="28"/>
          <w:szCs w:val="28"/>
          <w:lang w:eastAsia="ru-RU"/>
        </w:rPr>
        <w:pict>
          <v:shape id="_x0000_i1026" type="#_x0000_t75" style="width:465.75pt;height:229.5pt">
            <v:imagedata r:id="rId8" o:title=""/>
          </v:shape>
        </w:pict>
      </w:r>
    </w:p>
    <w:p w:rsidR="00D61F86" w:rsidRDefault="00D61F86" w:rsidP="007B4631">
      <w:pPr>
        <w:tabs>
          <w:tab w:val="left" w:pos="567"/>
          <w:tab w:val="left" w:pos="8789"/>
        </w:tabs>
        <w:spacing w:after="0" w:line="276" w:lineRule="auto"/>
        <w:jc w:val="both"/>
        <w:rPr>
          <w:rFonts w:ascii="Times New Roman" w:hAnsi="Times New Roman"/>
          <w:color w:val="000000"/>
          <w:spacing w:val="-4"/>
          <w:sz w:val="28"/>
          <w:szCs w:val="28"/>
          <w:lang w:eastAsia="ru-RU"/>
        </w:rPr>
      </w:pPr>
    </w:p>
    <w:p w:rsidR="00D61F86" w:rsidRPr="00DA78BD" w:rsidRDefault="00D61F86" w:rsidP="007B4631">
      <w:pPr>
        <w:tabs>
          <w:tab w:val="left" w:pos="567"/>
          <w:tab w:val="left" w:pos="8789"/>
        </w:tabs>
        <w:spacing w:after="0" w:line="276" w:lineRule="auto"/>
        <w:jc w:val="both"/>
        <w:rPr>
          <w:rFonts w:ascii="Times New Roman" w:hAnsi="Times New Roman"/>
          <w:color w:val="000000"/>
          <w:spacing w:val="-4"/>
          <w:sz w:val="28"/>
          <w:szCs w:val="28"/>
          <w:lang w:eastAsia="ru-RU"/>
        </w:rPr>
      </w:pPr>
      <w:r w:rsidRPr="002E7B97">
        <w:rPr>
          <w:rFonts w:ascii="Times New Roman" w:hAnsi="Times New Roman"/>
          <w:color w:val="000000"/>
          <w:spacing w:val="-4"/>
          <w:sz w:val="28"/>
          <w:szCs w:val="28"/>
          <w:lang w:eastAsia="ru-RU"/>
        </w:rPr>
        <w:pict>
          <v:shape id="_x0000_i1027" type="#_x0000_t75" style="width:465.75pt;height:234.75pt">
            <v:imagedata r:id="rId9" o:title=""/>
          </v:shape>
        </w:pict>
      </w:r>
    </w:p>
    <w:p w:rsidR="00D61F86" w:rsidRDefault="00D61F86" w:rsidP="007B4631">
      <w:pPr>
        <w:tabs>
          <w:tab w:val="left" w:pos="567"/>
          <w:tab w:val="left" w:pos="8789"/>
        </w:tabs>
        <w:spacing w:after="0" w:line="276" w:lineRule="auto"/>
        <w:jc w:val="both"/>
        <w:rPr>
          <w:rFonts w:ascii="Times New Roman" w:hAnsi="Times New Roman"/>
          <w:color w:val="000000"/>
          <w:spacing w:val="-4"/>
          <w:sz w:val="28"/>
          <w:szCs w:val="28"/>
          <w:lang w:eastAsia="ru-RU"/>
        </w:rPr>
      </w:pPr>
    </w:p>
    <w:p w:rsidR="00D61F86" w:rsidRPr="00043329" w:rsidRDefault="00D61F86" w:rsidP="003C2F50">
      <w:pPr>
        <w:autoSpaceDE w:val="0"/>
        <w:autoSpaceDN w:val="0"/>
        <w:adjustRightInd w:val="0"/>
        <w:spacing w:after="0" w:line="240" w:lineRule="auto"/>
        <w:rPr>
          <w:rFonts w:ascii="Times New Roman" w:hAnsi="Times New Roman"/>
          <w:color w:val="000000"/>
          <w:sz w:val="28"/>
        </w:rPr>
      </w:pPr>
      <w:r w:rsidRPr="00043329">
        <w:rPr>
          <w:rFonts w:ascii="Times New Roman" w:hAnsi="Times New Roman"/>
          <w:color w:val="000000"/>
          <w:sz w:val="28"/>
        </w:rPr>
        <w:t xml:space="preserve">Необходимо осуществление (по возможности) выборочной проверки на региональном уровне итоговых контрольных работ (текущий тематический контроль) из ОО, показавших наибольшее расхождение в отметках по результатам ВПР, с последующим использованием институтами развития образования результатов верификации для корректировки программ повышения квалификации и адресной методической помощи. </w:t>
      </w:r>
    </w:p>
    <w:p w:rsidR="00D61F86" w:rsidRDefault="00D61F86" w:rsidP="003C2F50">
      <w:pPr>
        <w:spacing w:line="240" w:lineRule="auto"/>
        <w:rPr>
          <w:rFonts w:ascii="TimesNewRoman" w:hAnsi="TimesNewRoman" w:cs="TimesNewRoman"/>
          <w:sz w:val="28"/>
          <w:szCs w:val="28"/>
          <w:lang w:eastAsia="ru-RU"/>
        </w:rPr>
      </w:pPr>
      <w:r w:rsidRPr="007B4631">
        <w:rPr>
          <w:rFonts w:ascii="Times New Roman" w:hAnsi="Times New Roman"/>
          <w:sz w:val="28"/>
          <w:szCs w:val="28"/>
        </w:rPr>
        <w:t>Контрольные измерительные материалы ВПР</w:t>
      </w:r>
      <w:r>
        <w:rPr>
          <w:rFonts w:ascii="TimesNewRoman" w:hAnsi="TimesNewRoman" w:cs="TimesNewRoman"/>
          <w:sz w:val="28"/>
          <w:szCs w:val="28"/>
          <w:lang w:eastAsia="ru-RU"/>
        </w:rPr>
        <w:t xml:space="preserve"> состоят из двух частей и включают в себя 7 заданий, которые различаются по содержанию и проверяемым требованиям. </w:t>
      </w:r>
    </w:p>
    <w:p w:rsidR="00D61F86" w:rsidRDefault="00D61F86" w:rsidP="003C2F50">
      <w:pPr>
        <w:spacing w:line="240" w:lineRule="auto"/>
        <w:rPr>
          <w:rFonts w:ascii="TimesNewRoman" w:hAnsi="TimesNewRoman" w:cs="TimesNewRoman"/>
          <w:sz w:val="28"/>
          <w:szCs w:val="28"/>
          <w:lang w:eastAsia="ru-RU"/>
        </w:rPr>
      </w:pPr>
    </w:p>
    <w:p w:rsidR="00D61F86" w:rsidRDefault="00D61F86" w:rsidP="003C2F50">
      <w:pPr>
        <w:tabs>
          <w:tab w:val="left" w:pos="567"/>
          <w:tab w:val="left" w:pos="8789"/>
        </w:tabs>
        <w:spacing w:after="0" w:line="240" w:lineRule="auto"/>
        <w:jc w:val="both"/>
        <w:rPr>
          <w:rFonts w:ascii="Times New Roman" w:eastAsia="Batang" w:hAnsi="Times New Roman"/>
          <w:color w:val="000000"/>
          <w:sz w:val="28"/>
          <w:szCs w:val="28"/>
          <w:lang w:eastAsia="ko-KR"/>
        </w:rPr>
      </w:pPr>
      <w:r w:rsidRPr="00DE3F91">
        <w:rPr>
          <w:rFonts w:ascii="Times New Roman" w:eastAsia="Batang" w:hAnsi="Times New Roman"/>
          <w:color w:val="000000"/>
          <w:sz w:val="28"/>
          <w:szCs w:val="28"/>
          <w:lang w:eastAsia="ko-KR"/>
        </w:rPr>
        <w:t>Ниже приведен пример диаграммы «Выполнение заданий группами участников», получивших разные отметки за работу.</w:t>
      </w:r>
    </w:p>
    <w:p w:rsidR="00D61F86" w:rsidRDefault="00D61F86" w:rsidP="00F40BCA">
      <w:pPr>
        <w:autoSpaceDE w:val="0"/>
        <w:autoSpaceDN w:val="0"/>
        <w:adjustRightInd w:val="0"/>
        <w:spacing w:after="0" w:line="240" w:lineRule="auto"/>
        <w:rPr>
          <w:rFonts w:ascii="Times New Roman" w:eastAsia="Batang" w:hAnsi="Times New Roman"/>
          <w:sz w:val="28"/>
          <w:szCs w:val="28"/>
          <w:lang w:eastAsia="ko-KR"/>
        </w:rPr>
      </w:pPr>
    </w:p>
    <w:p w:rsidR="00D61F86" w:rsidRPr="00F40BCA" w:rsidRDefault="00D61F86" w:rsidP="00F40BCA">
      <w:pPr>
        <w:autoSpaceDE w:val="0"/>
        <w:autoSpaceDN w:val="0"/>
        <w:adjustRightInd w:val="0"/>
        <w:spacing w:after="0" w:line="240" w:lineRule="auto"/>
        <w:rPr>
          <w:rFonts w:ascii="Times New Roman" w:eastAsia="Batang" w:hAnsi="Times New Roman"/>
          <w:sz w:val="28"/>
          <w:szCs w:val="28"/>
          <w:lang w:eastAsia="ko-KR"/>
        </w:rPr>
      </w:pPr>
    </w:p>
    <w:p w:rsidR="00D61F86" w:rsidRPr="0046176B" w:rsidRDefault="00D61F86" w:rsidP="007B4631">
      <w:pPr>
        <w:tabs>
          <w:tab w:val="left" w:pos="567"/>
          <w:tab w:val="left" w:pos="8789"/>
        </w:tabs>
        <w:spacing w:after="0" w:line="276" w:lineRule="auto"/>
        <w:jc w:val="both"/>
        <w:rPr>
          <w:rFonts w:ascii="Times New Roman" w:hAnsi="Times New Roman"/>
          <w:color w:val="000000"/>
          <w:spacing w:val="-4"/>
          <w:sz w:val="28"/>
          <w:szCs w:val="28"/>
          <w:lang w:eastAsia="ru-RU"/>
        </w:rPr>
      </w:pPr>
      <w:r w:rsidRPr="002E7B97">
        <w:rPr>
          <w:rFonts w:ascii="Times New Roman" w:hAnsi="Times New Roman"/>
          <w:color w:val="000000"/>
          <w:spacing w:val="-4"/>
          <w:sz w:val="28"/>
          <w:szCs w:val="28"/>
          <w:lang w:eastAsia="ru-RU"/>
        </w:rPr>
        <w:pict>
          <v:shape id="_x0000_i1028" type="#_x0000_t75" style="width:465.75pt;height:222pt">
            <v:imagedata r:id="rId10" o:title=""/>
          </v:shape>
        </w:pic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В задании 1 проверяется сформированность у обучающихся базовых</w:t>
      </w:r>
    </w:p>
    <w:p w:rsidR="00D61F86" w:rsidRPr="00A44B81" w:rsidRDefault="00D61F86" w:rsidP="00177AEE">
      <w:pPr>
        <w:spacing w:line="240" w:lineRule="auto"/>
        <w:rPr>
          <w:rFonts w:ascii="TimesNewRoman" w:hAnsi="TimesNewRoman" w:cs="TimesNewRoman"/>
          <w:sz w:val="28"/>
          <w:szCs w:val="28"/>
          <w:lang w:eastAsia="ru-RU"/>
        </w:rPr>
      </w:pPr>
      <w:r w:rsidRPr="00A44B81">
        <w:rPr>
          <w:rFonts w:ascii="TimesNewRoman" w:hAnsi="TimesNewRoman" w:cs="TimesNewRoman"/>
          <w:sz w:val="28"/>
          <w:szCs w:val="28"/>
          <w:lang w:eastAsia="ru-RU"/>
        </w:rPr>
        <w:t>представлений о физической сущности явлений, наблюдаемых в природе</w:t>
      </w:r>
    </w:p>
    <w:p w:rsidR="00D61F86" w:rsidRPr="00A44B81" w:rsidRDefault="00D61F86" w:rsidP="00177AEE">
      <w:pPr>
        <w:spacing w:line="240" w:lineRule="auto"/>
        <w:rPr>
          <w:rFonts w:ascii="TimesNewRoman" w:hAnsi="TimesNewRoman" w:cs="TimesNewRoman"/>
          <w:sz w:val="28"/>
          <w:szCs w:val="28"/>
          <w:lang w:eastAsia="ru-RU"/>
        </w:rPr>
      </w:pPr>
      <w:r w:rsidRPr="00A44B81">
        <w:rPr>
          <w:rFonts w:ascii="TimesNewRoman" w:hAnsi="TimesNewRoman" w:cs="TimesNewRoman"/>
          <w:sz w:val="28"/>
          <w:szCs w:val="28"/>
          <w:lang w:eastAsia="ru-RU"/>
        </w:rPr>
        <w:t>и в повседневной жизни (в быту). Обучающимся необходимо привести</w:t>
      </w:r>
    </w:p>
    <w:p w:rsidR="00D61F86" w:rsidRPr="00A44B81" w:rsidRDefault="00D61F86" w:rsidP="00177AEE">
      <w:pPr>
        <w:spacing w:line="240" w:lineRule="auto"/>
        <w:rPr>
          <w:rFonts w:ascii="TimesNewRoman" w:hAnsi="TimesNewRoman" w:cs="TimesNewRoman"/>
          <w:sz w:val="28"/>
          <w:szCs w:val="28"/>
          <w:lang w:eastAsia="ru-RU"/>
        </w:rPr>
      </w:pPr>
      <w:r w:rsidRPr="00A44B81">
        <w:rPr>
          <w:rFonts w:ascii="TimesNewRoman" w:hAnsi="TimesNewRoman" w:cs="TimesNewRoman"/>
          <w:sz w:val="28"/>
          <w:szCs w:val="28"/>
          <w:lang w:eastAsia="ru-RU"/>
        </w:rPr>
        <w:t>развернутый ответ на вопрос: назвать явление и качественно объяснить его</w:t>
      </w:r>
    </w:p>
    <w:p w:rsidR="00D61F86" w:rsidRPr="00A44B81" w:rsidRDefault="00D61F86" w:rsidP="00177AEE">
      <w:pPr>
        <w:spacing w:line="240" w:lineRule="auto"/>
        <w:rPr>
          <w:rFonts w:ascii="TimesNewRoman" w:hAnsi="TimesNewRoman" w:cs="TimesNewRoman"/>
          <w:sz w:val="28"/>
          <w:szCs w:val="28"/>
          <w:lang w:eastAsia="ru-RU"/>
        </w:rPr>
      </w:pPr>
      <w:r w:rsidRPr="00A44B81">
        <w:rPr>
          <w:rFonts w:ascii="TimesNewRoman" w:hAnsi="TimesNewRoman" w:cs="TimesNewRoman"/>
          <w:sz w:val="28"/>
          <w:szCs w:val="28"/>
          <w:lang w:eastAsia="ru-RU"/>
        </w:rPr>
        <w:t>суть либо записать формулу и указать входящие в нее величины.</w:t>
      </w:r>
    </w:p>
    <w:p w:rsidR="00D61F86" w:rsidRPr="00A44B81" w:rsidRDefault="00D61F86" w:rsidP="00177AEE">
      <w:pPr>
        <w:spacing w:line="240" w:lineRule="auto"/>
        <w:rPr>
          <w:rFonts w:ascii="TimesNewRoman" w:hAnsi="TimesNewRoman" w:cs="TimesNewRoman"/>
          <w:sz w:val="28"/>
          <w:szCs w:val="28"/>
          <w:lang w:eastAsia="ru-RU"/>
        </w:rPr>
      </w:pPr>
      <w:r w:rsidRPr="00A44B81">
        <w:rPr>
          <w:rFonts w:ascii="TimesNewRoman" w:hAnsi="TimesNewRoman" w:cs="TimesNewRoman"/>
          <w:sz w:val="28"/>
          <w:szCs w:val="28"/>
          <w:lang w:eastAsia="ru-RU"/>
        </w:rPr>
        <w:t>Задание 2 – задача с графиком или табличными данными. Проверяются</w:t>
      </w:r>
    </w:p>
    <w:p w:rsidR="00D61F86" w:rsidRPr="00A44B81" w:rsidRDefault="00D61F86" w:rsidP="00177AEE">
      <w:pPr>
        <w:spacing w:line="240" w:lineRule="auto"/>
        <w:rPr>
          <w:rFonts w:ascii="TimesNewRoman" w:hAnsi="TimesNewRoman" w:cs="TimesNewRoman"/>
          <w:sz w:val="28"/>
          <w:szCs w:val="28"/>
          <w:lang w:eastAsia="ru-RU"/>
        </w:rPr>
      </w:pPr>
      <w:r w:rsidRPr="00A44B81">
        <w:rPr>
          <w:rFonts w:ascii="TimesNewRoman" w:hAnsi="TimesNewRoman" w:cs="TimesNewRoman"/>
          <w:sz w:val="28"/>
          <w:szCs w:val="28"/>
          <w:lang w:eastAsia="ru-RU"/>
        </w:rPr>
        <w:t>умения читать графики, сопоставлять табличные данные и теоретические</w:t>
      </w:r>
    </w:p>
    <w:p w:rsidR="00D61F86" w:rsidRPr="00A44B81" w:rsidRDefault="00D61F86" w:rsidP="00177AEE">
      <w:pPr>
        <w:spacing w:line="240" w:lineRule="auto"/>
        <w:rPr>
          <w:rFonts w:ascii="TimesNewRoman" w:hAnsi="TimesNewRoman" w:cs="TimesNewRoman"/>
          <w:sz w:val="28"/>
          <w:szCs w:val="28"/>
          <w:lang w:eastAsia="ru-RU"/>
        </w:rPr>
      </w:pPr>
      <w:r w:rsidRPr="00A44B81">
        <w:rPr>
          <w:rFonts w:ascii="TimesNewRoman" w:hAnsi="TimesNewRoman" w:cs="TimesNewRoman"/>
          <w:sz w:val="28"/>
          <w:szCs w:val="28"/>
          <w:lang w:eastAsia="ru-RU"/>
        </w:rPr>
        <w:t>сведения, извлекать информацию и делать на ее основе выводы, совместно</w:t>
      </w:r>
    </w:p>
    <w:p w:rsidR="00D61F86" w:rsidRPr="00A44B81" w:rsidRDefault="00D61F86" w:rsidP="00177AEE">
      <w:pPr>
        <w:spacing w:line="240" w:lineRule="auto"/>
        <w:rPr>
          <w:rFonts w:ascii="TimesNewRoman" w:hAnsi="TimesNewRoman" w:cs="TimesNewRoman"/>
          <w:sz w:val="28"/>
          <w:szCs w:val="28"/>
          <w:lang w:eastAsia="ru-RU"/>
        </w:rPr>
      </w:pPr>
      <w:r w:rsidRPr="00A44B81">
        <w:rPr>
          <w:rFonts w:ascii="TimesNewRoman" w:hAnsi="TimesNewRoman" w:cs="TimesNewRoman"/>
          <w:sz w:val="28"/>
          <w:szCs w:val="28"/>
          <w:lang w:eastAsia="ru-RU"/>
        </w:rPr>
        <w:t>используя для этого различные физические законы. В качестве ответа</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необходимо привести численный результат.</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Задание 3 – текстовая задача из реальной жизни, проверяющая умение</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применять в бытовых (жизненных) ситуациях знание физических явлений</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и объясняющих их количественных закономерностей. В качестве ответа</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необходимо привести численный результат.</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Задание 4 – задача по теме «Основы гидростатики». В качестве ответа</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необходимо привести численный результат.</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Задание 5 – задача, проверяющая знание школьниками понятия</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«средняя величина» и умения усреднять различные физические величины,</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переводить их значения из одних единиц измерения в другие. Задача</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содержит два вопроса. В качестве ответа необходимо привести два</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численных результата.</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Задание 6 – комбинированная задача, требующая от обучающихся</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умений самостоятельно строить модель описанного явления, а также</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совместно использовать различные физические законы, работать с</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графиками, анализировать исходные данные или результаты. Задача</w:t>
      </w:r>
    </w:p>
    <w:p w:rsidR="00D61F86" w:rsidRPr="00F420F2" w:rsidRDefault="00D61F86" w:rsidP="00177AEE">
      <w:pPr>
        <w:spacing w:line="240" w:lineRule="auto"/>
        <w:rPr>
          <w:rFonts w:ascii="Times New Roman" w:hAnsi="Times New Roman"/>
          <w:sz w:val="28"/>
          <w:szCs w:val="28"/>
          <w:lang w:eastAsia="ru-RU"/>
        </w:rPr>
      </w:pPr>
      <w:r w:rsidRPr="00F420F2">
        <w:rPr>
          <w:rFonts w:ascii="Times New Roman" w:hAnsi="Times New Roman"/>
          <w:sz w:val="28"/>
          <w:szCs w:val="28"/>
          <w:lang w:eastAsia="ru-RU"/>
        </w:rPr>
        <w:t>содержит три вопроса. Требуется развернутое решение.</w:t>
      </w:r>
    </w:p>
    <w:p w:rsidR="00D61F86" w:rsidRDefault="00D61F86" w:rsidP="00177AEE">
      <w:pPr>
        <w:spacing w:line="360" w:lineRule="auto"/>
        <w:rPr>
          <w:rFonts w:ascii="Times New Roman" w:hAnsi="Times New Roman"/>
          <w:sz w:val="28"/>
          <w:szCs w:val="28"/>
          <w:lang w:eastAsia="ru-RU"/>
        </w:rPr>
      </w:pPr>
      <w:r w:rsidRPr="00F420F2">
        <w:rPr>
          <w:rFonts w:ascii="Times New Roman" w:hAnsi="Times New Roman"/>
          <w:sz w:val="28"/>
          <w:szCs w:val="28"/>
          <w:lang w:eastAsia="ru-RU"/>
        </w:rPr>
        <w:t xml:space="preserve">Задание 7 </w:t>
      </w:r>
      <w:r>
        <w:rPr>
          <w:rFonts w:ascii="Times New Roman" w:hAnsi="Times New Roman"/>
          <w:sz w:val="28"/>
          <w:szCs w:val="28"/>
          <w:lang w:eastAsia="ru-RU"/>
        </w:rPr>
        <w:t xml:space="preserve">(часть вторая) </w:t>
      </w:r>
      <w:r w:rsidRPr="00F420F2">
        <w:rPr>
          <w:rFonts w:ascii="Times New Roman" w:hAnsi="Times New Roman"/>
          <w:sz w:val="28"/>
          <w:szCs w:val="28"/>
          <w:lang w:eastAsia="ru-RU"/>
        </w:rPr>
        <w:t>экспериментальной части работы нацелено на проверку</w:t>
      </w:r>
      <w:r>
        <w:rPr>
          <w:rFonts w:ascii="Times New Roman" w:hAnsi="Times New Roman"/>
          <w:sz w:val="28"/>
          <w:szCs w:val="28"/>
          <w:lang w:eastAsia="ru-RU"/>
        </w:rPr>
        <w:t xml:space="preserve"> </w:t>
      </w:r>
      <w:r w:rsidRPr="00F420F2">
        <w:rPr>
          <w:rFonts w:ascii="Times New Roman" w:hAnsi="Times New Roman"/>
          <w:sz w:val="28"/>
          <w:szCs w:val="28"/>
          <w:lang w:eastAsia="ru-RU"/>
        </w:rPr>
        <w:t>понимания обучающимися базовых принципов проведения измерений</w:t>
      </w:r>
      <w:r>
        <w:rPr>
          <w:rFonts w:ascii="Times New Roman" w:hAnsi="Times New Roman"/>
          <w:sz w:val="28"/>
          <w:szCs w:val="28"/>
          <w:lang w:eastAsia="ru-RU"/>
        </w:rPr>
        <w:t xml:space="preserve"> </w:t>
      </w:r>
      <w:r w:rsidRPr="00F420F2">
        <w:rPr>
          <w:rFonts w:ascii="Times New Roman" w:hAnsi="Times New Roman"/>
          <w:sz w:val="28"/>
          <w:szCs w:val="28"/>
          <w:lang w:eastAsia="ru-RU"/>
        </w:rPr>
        <w:t>физических величин и обработки экспериментальных данных с учетом</w:t>
      </w:r>
      <w:r>
        <w:rPr>
          <w:rFonts w:ascii="Times New Roman" w:hAnsi="Times New Roman"/>
          <w:sz w:val="28"/>
          <w:szCs w:val="28"/>
          <w:lang w:eastAsia="ru-RU"/>
        </w:rPr>
        <w:t xml:space="preserve"> </w:t>
      </w:r>
      <w:r w:rsidRPr="00F420F2">
        <w:rPr>
          <w:rFonts w:ascii="Times New Roman" w:hAnsi="Times New Roman"/>
          <w:sz w:val="28"/>
          <w:szCs w:val="28"/>
          <w:lang w:eastAsia="ru-RU"/>
        </w:rPr>
        <w:t>погрешностей измерения, а также способности обучающихся разбираться в</w:t>
      </w:r>
      <w:r>
        <w:rPr>
          <w:rFonts w:ascii="Times New Roman" w:hAnsi="Times New Roman"/>
          <w:sz w:val="28"/>
          <w:szCs w:val="28"/>
          <w:lang w:eastAsia="ru-RU"/>
        </w:rPr>
        <w:t xml:space="preserve"> </w:t>
      </w:r>
      <w:r w:rsidRPr="00F420F2">
        <w:rPr>
          <w:rFonts w:ascii="Times New Roman" w:hAnsi="Times New Roman"/>
          <w:sz w:val="28"/>
          <w:szCs w:val="28"/>
          <w:lang w:eastAsia="ru-RU"/>
        </w:rPr>
        <w:t>нетипичной ситуации. Задание содержит три вопроса</w:t>
      </w:r>
      <w:r>
        <w:rPr>
          <w:rFonts w:ascii="Times New Roman" w:hAnsi="Times New Roman"/>
          <w:sz w:val="28"/>
          <w:szCs w:val="28"/>
          <w:lang w:eastAsia="ru-RU"/>
        </w:rPr>
        <w:t xml:space="preserve"> и т</w:t>
      </w:r>
      <w:r w:rsidRPr="00F420F2">
        <w:rPr>
          <w:rFonts w:ascii="Times New Roman" w:hAnsi="Times New Roman"/>
          <w:sz w:val="28"/>
          <w:szCs w:val="28"/>
          <w:lang w:eastAsia="ru-RU"/>
        </w:rPr>
        <w:t>ребует</w:t>
      </w:r>
      <w:r>
        <w:rPr>
          <w:rFonts w:ascii="Times New Roman" w:hAnsi="Times New Roman"/>
          <w:sz w:val="28"/>
          <w:szCs w:val="28"/>
          <w:lang w:eastAsia="ru-RU"/>
        </w:rPr>
        <w:t xml:space="preserve"> </w:t>
      </w:r>
      <w:r w:rsidRPr="00F420F2">
        <w:rPr>
          <w:rFonts w:ascii="Times New Roman" w:hAnsi="Times New Roman"/>
          <w:sz w:val="28"/>
          <w:szCs w:val="28"/>
          <w:lang w:eastAsia="ru-RU"/>
        </w:rPr>
        <w:t>развернутое</w:t>
      </w:r>
      <w:r>
        <w:rPr>
          <w:rFonts w:ascii="Times New Roman" w:hAnsi="Times New Roman"/>
          <w:sz w:val="28"/>
          <w:szCs w:val="28"/>
          <w:lang w:eastAsia="ru-RU"/>
        </w:rPr>
        <w:t xml:space="preserve"> </w:t>
      </w:r>
      <w:r w:rsidRPr="00F420F2">
        <w:rPr>
          <w:rFonts w:ascii="Times New Roman" w:hAnsi="Times New Roman"/>
          <w:sz w:val="28"/>
          <w:szCs w:val="28"/>
          <w:lang w:eastAsia="ru-RU"/>
        </w:rPr>
        <w:t>решение</w:t>
      </w:r>
      <w:r>
        <w:rPr>
          <w:rFonts w:ascii="Times New Roman" w:hAnsi="Times New Roman"/>
          <w:sz w:val="28"/>
          <w:szCs w:val="28"/>
          <w:lang w:eastAsia="ru-RU"/>
        </w:rPr>
        <w:t>.</w:t>
      </w:r>
    </w:p>
    <w:p w:rsidR="00D61F86" w:rsidRDefault="00D61F86" w:rsidP="00177AEE">
      <w:pPr>
        <w:autoSpaceDE w:val="0"/>
        <w:autoSpaceDN w:val="0"/>
        <w:adjustRightInd w:val="0"/>
        <w:spacing w:after="0" w:line="360" w:lineRule="auto"/>
        <w:rPr>
          <w:rFonts w:ascii="Times New Roman" w:eastAsia="Batang" w:hAnsi="Times New Roman"/>
          <w:color w:val="000000"/>
          <w:sz w:val="28"/>
          <w:szCs w:val="28"/>
          <w:lang w:eastAsia="ko-KR"/>
        </w:rPr>
      </w:pPr>
      <w:r w:rsidRPr="00DE3F91">
        <w:rPr>
          <w:rFonts w:ascii="Times New Roman" w:eastAsia="Batang" w:hAnsi="Times New Roman"/>
          <w:color w:val="000000"/>
          <w:sz w:val="28"/>
          <w:szCs w:val="28"/>
          <w:lang w:eastAsia="ko-KR"/>
        </w:rPr>
        <w:t xml:space="preserve">Представленные на диаграмме результаты позволяют выявить как системные дефициты– задания, вызвавшие трудности у всех групп участников (задания </w:t>
      </w:r>
      <w:r w:rsidRPr="00A75352">
        <w:rPr>
          <w:rFonts w:ascii="Times New Roman" w:eastAsia="Batang" w:hAnsi="Times New Roman"/>
          <w:color w:val="000000"/>
          <w:sz w:val="28"/>
          <w:szCs w:val="28"/>
          <w:highlight w:val="cyan"/>
          <w:lang w:eastAsia="ko-KR"/>
        </w:rPr>
        <w:t xml:space="preserve"> </w:t>
      </w:r>
      <w:r w:rsidRPr="00674975">
        <w:rPr>
          <w:rFonts w:ascii="Times New Roman" w:eastAsia="Batang" w:hAnsi="Times New Roman"/>
          <w:color w:val="000000"/>
          <w:sz w:val="28"/>
          <w:szCs w:val="28"/>
          <w:lang w:eastAsia="ko-KR"/>
        </w:rPr>
        <w:t xml:space="preserve">6 и </w:t>
      </w:r>
      <w:r>
        <w:rPr>
          <w:rFonts w:ascii="Times New Roman" w:eastAsia="Batang" w:hAnsi="Times New Roman"/>
          <w:color w:val="000000"/>
          <w:sz w:val="28"/>
          <w:szCs w:val="28"/>
          <w:lang w:eastAsia="ko-KR"/>
        </w:rPr>
        <w:t>7</w:t>
      </w:r>
      <w:r w:rsidRPr="00DE3F91">
        <w:rPr>
          <w:rFonts w:ascii="Times New Roman" w:eastAsia="Batang" w:hAnsi="Times New Roman"/>
          <w:color w:val="000000"/>
          <w:sz w:val="28"/>
          <w:szCs w:val="28"/>
          <w:lang w:eastAsia="ko-KR"/>
        </w:rPr>
        <w:t>), так и хорошо освоенные умения / элементы содержания обучающимися (задания 1</w:t>
      </w:r>
      <w:r>
        <w:rPr>
          <w:rFonts w:ascii="Times New Roman" w:eastAsia="Batang" w:hAnsi="Times New Roman"/>
          <w:color w:val="000000"/>
          <w:sz w:val="28"/>
          <w:szCs w:val="28"/>
          <w:lang w:eastAsia="ko-KR"/>
        </w:rPr>
        <w:t>-</w:t>
      </w:r>
      <w:r w:rsidRPr="00DE3F91">
        <w:rPr>
          <w:rFonts w:ascii="Times New Roman" w:eastAsia="Batang" w:hAnsi="Times New Roman"/>
          <w:color w:val="000000"/>
          <w:sz w:val="28"/>
          <w:szCs w:val="28"/>
          <w:lang w:eastAsia="ko-KR"/>
        </w:rPr>
        <w:t xml:space="preserve">5). Пересечение графиков процентов выполнения заданий обучающимися разных групп на диаграмме </w:t>
      </w:r>
      <w:r>
        <w:rPr>
          <w:rFonts w:ascii="Times New Roman" w:eastAsia="Batang" w:hAnsi="Times New Roman"/>
          <w:color w:val="000000"/>
          <w:sz w:val="28"/>
          <w:szCs w:val="28"/>
          <w:lang w:eastAsia="ko-KR"/>
        </w:rPr>
        <w:t>отсутствуют</w:t>
      </w:r>
      <w:r w:rsidRPr="00DE3F91">
        <w:rPr>
          <w:rFonts w:ascii="Times New Roman" w:eastAsia="Batang" w:hAnsi="Times New Roman"/>
          <w:color w:val="000000"/>
          <w:sz w:val="28"/>
          <w:szCs w:val="28"/>
          <w:lang w:eastAsia="ko-KR"/>
        </w:rPr>
        <w:t xml:space="preserve">. </w:t>
      </w:r>
    </w:p>
    <w:p w:rsidR="00D61F86" w:rsidRPr="00DE3F91" w:rsidRDefault="00D61F86" w:rsidP="00DE3F91">
      <w:pPr>
        <w:autoSpaceDE w:val="0"/>
        <w:autoSpaceDN w:val="0"/>
        <w:adjustRightInd w:val="0"/>
        <w:spacing w:after="0" w:line="240" w:lineRule="auto"/>
        <w:rPr>
          <w:rFonts w:ascii="Times New Roman" w:eastAsia="Batang" w:hAnsi="Times New Roman"/>
          <w:color w:val="000000"/>
          <w:sz w:val="28"/>
          <w:szCs w:val="28"/>
          <w:lang w:eastAsia="ko-KR"/>
        </w:rPr>
      </w:pPr>
    </w:p>
    <w:p w:rsidR="00D61F86" w:rsidRPr="007B4631" w:rsidRDefault="00D61F86" w:rsidP="00810C31">
      <w:pPr>
        <w:autoSpaceDE w:val="0"/>
        <w:autoSpaceDN w:val="0"/>
        <w:adjustRightInd w:val="0"/>
        <w:spacing w:after="0" w:line="276" w:lineRule="auto"/>
        <w:ind w:firstLine="567"/>
        <w:jc w:val="both"/>
        <w:rPr>
          <w:rFonts w:ascii="Times New Roman" w:hAnsi="Times New Roman"/>
          <w:color w:val="000000"/>
          <w:spacing w:val="-4"/>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7020"/>
      </w:tblGrid>
      <w:tr w:rsidR="00D61F86" w:rsidTr="00F63028">
        <w:tc>
          <w:tcPr>
            <w:tcW w:w="2448" w:type="dxa"/>
          </w:tcPr>
          <w:p w:rsidR="00D61F86" w:rsidRPr="00E86E75" w:rsidRDefault="00D61F86" w:rsidP="00F63028">
            <w:pPr>
              <w:autoSpaceDE w:val="0"/>
              <w:autoSpaceDN w:val="0"/>
              <w:adjustRightInd w:val="0"/>
              <w:spacing w:after="0" w:line="240" w:lineRule="auto"/>
              <w:rPr>
                <w:rFonts w:ascii="Liberation Sans" w:eastAsia="Batang" w:hAnsi="Liberation Sans" w:cs="Liberation Sans"/>
                <w:color w:val="000000"/>
                <w:sz w:val="24"/>
                <w:szCs w:val="24"/>
                <w:lang w:eastAsia="ko-KR"/>
              </w:rPr>
            </w:pPr>
          </w:p>
          <w:tbl>
            <w:tblPr>
              <w:tblW w:w="0" w:type="auto"/>
              <w:tblLook w:val="0000"/>
            </w:tblPr>
            <w:tblGrid>
              <w:gridCol w:w="2232"/>
            </w:tblGrid>
            <w:tr w:rsidR="00D61F86" w:rsidRPr="006E2735" w:rsidTr="00F63028">
              <w:trPr>
                <w:trHeight w:val="374"/>
              </w:trPr>
              <w:tc>
                <w:tcPr>
                  <w:tcW w:w="2939" w:type="dxa"/>
                  <w:tcBorders>
                    <w:top w:val="nil"/>
                    <w:left w:val="nil"/>
                    <w:bottom w:val="nil"/>
                    <w:right w:val="nil"/>
                  </w:tcBorders>
                </w:tcPr>
                <w:tbl>
                  <w:tblPr>
                    <w:tblW w:w="0" w:type="auto"/>
                    <w:tblLook w:val="0000"/>
                  </w:tblPr>
                  <w:tblGrid>
                    <w:gridCol w:w="2016"/>
                  </w:tblGrid>
                  <w:tr w:rsidR="00D61F86" w:rsidRPr="007440AA" w:rsidTr="00F63028">
                    <w:trPr>
                      <w:trHeight w:val="254"/>
                    </w:trPr>
                    <w:tc>
                      <w:tcPr>
                        <w:tcW w:w="0" w:type="auto"/>
                        <w:tcBorders>
                          <w:top w:val="nil"/>
                          <w:left w:val="nil"/>
                          <w:bottom w:val="nil"/>
                          <w:right w:val="nil"/>
                        </w:tcBorders>
                      </w:tcPr>
                      <w:p w:rsidR="00D61F86" w:rsidRPr="007440AA" w:rsidRDefault="00D61F86" w:rsidP="00F63028">
                        <w:pPr>
                          <w:autoSpaceDE w:val="0"/>
                          <w:autoSpaceDN w:val="0"/>
                          <w:adjustRightInd w:val="0"/>
                          <w:spacing w:after="0" w:line="240" w:lineRule="auto"/>
                          <w:rPr>
                            <w:rFonts w:ascii="Liberation Sans" w:eastAsia="Batang" w:hAnsi="Liberation Sans" w:cs="Liberation Sans"/>
                            <w:color w:val="000000"/>
                            <w:sz w:val="21"/>
                            <w:szCs w:val="21"/>
                            <w:lang w:eastAsia="ko-KR"/>
                          </w:rPr>
                        </w:pPr>
                        <w:r w:rsidRPr="006E2735">
                          <w:rPr>
                            <w:rFonts w:ascii="Liberation Sans" w:eastAsia="Batang" w:hAnsi="Liberation Sans" w:cs="Liberation Sans"/>
                            <w:color w:val="000000"/>
                            <w:sz w:val="24"/>
                            <w:szCs w:val="24"/>
                            <w:lang w:eastAsia="ko-KR"/>
                          </w:rPr>
                          <w:t xml:space="preserve"> </w:t>
                        </w:r>
                        <w:r w:rsidRPr="00BE316A">
                          <w:rPr>
                            <w:rFonts w:ascii="Times New Roman" w:eastAsia="Batang" w:hAnsi="Times New Roman"/>
                            <w:color w:val="000000"/>
                            <w:sz w:val="28"/>
                            <w:szCs w:val="28"/>
                            <w:lang w:eastAsia="ko-KR"/>
                          </w:rPr>
                          <w:t>Уровень сложности /  Макс. балл</w:t>
                        </w:r>
                      </w:p>
                    </w:tc>
                  </w:tr>
                </w:tbl>
                <w:p w:rsidR="00D61F86" w:rsidRPr="006E2735" w:rsidRDefault="00D61F86" w:rsidP="00F63028">
                  <w:pPr>
                    <w:autoSpaceDE w:val="0"/>
                    <w:autoSpaceDN w:val="0"/>
                    <w:adjustRightInd w:val="0"/>
                    <w:spacing w:after="0" w:line="240" w:lineRule="auto"/>
                    <w:rPr>
                      <w:rFonts w:ascii="Liberation Sans" w:eastAsia="Batang" w:hAnsi="Liberation Sans" w:cs="Liberation Sans"/>
                      <w:color w:val="000000"/>
                      <w:sz w:val="21"/>
                      <w:szCs w:val="21"/>
                      <w:lang w:eastAsia="ko-KR"/>
                    </w:rPr>
                  </w:pPr>
                </w:p>
              </w:tc>
            </w:tr>
          </w:tbl>
          <w:p w:rsidR="00D61F86" w:rsidRPr="00E86E75" w:rsidRDefault="00D61F86" w:rsidP="00F63028">
            <w:pPr>
              <w:spacing w:after="0" w:line="276" w:lineRule="auto"/>
              <w:jc w:val="both"/>
              <w:rPr>
                <w:rFonts w:ascii="Times New Roman" w:hAnsi="Times New Roman"/>
                <w:color w:val="000000"/>
                <w:sz w:val="28"/>
                <w:szCs w:val="28"/>
                <w:lang w:eastAsia="ru-RU"/>
              </w:rPr>
            </w:pPr>
          </w:p>
        </w:tc>
        <w:tc>
          <w:tcPr>
            <w:tcW w:w="7020" w:type="dxa"/>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p>
          <w:tbl>
            <w:tblPr>
              <w:tblW w:w="0" w:type="auto"/>
              <w:tblLook w:val="0000"/>
            </w:tblPr>
            <w:tblGrid>
              <w:gridCol w:w="6804"/>
            </w:tblGrid>
            <w:tr w:rsidR="00D61F86" w:rsidRPr="00BE316A" w:rsidTr="00F63028">
              <w:trPr>
                <w:trHeight w:val="134"/>
              </w:trPr>
              <w:tc>
                <w:tcPr>
                  <w:tcW w:w="0" w:type="auto"/>
                  <w:tcBorders>
                    <w:top w:val="nil"/>
                    <w:left w:val="nil"/>
                    <w:bottom w:val="nil"/>
                    <w:right w:val="nil"/>
                  </w:tcBorders>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r w:rsidRPr="00BE316A">
                    <w:rPr>
                      <w:rFonts w:ascii="Times New Roman" w:eastAsia="Batang" w:hAnsi="Times New Roman"/>
                      <w:color w:val="000000"/>
                      <w:sz w:val="28"/>
                      <w:szCs w:val="28"/>
                      <w:lang w:eastAsia="ko-KR"/>
                    </w:rPr>
                    <w:t xml:space="preserve"> Проверяемые предметные результаты освоения основной образовательной программы </w:t>
                  </w:r>
                </w:p>
              </w:tc>
            </w:tr>
          </w:tbl>
          <w:p w:rsidR="00D61F86" w:rsidRPr="00BE316A" w:rsidRDefault="00D61F86" w:rsidP="00F63028">
            <w:pPr>
              <w:spacing w:after="0" w:line="276" w:lineRule="auto"/>
              <w:jc w:val="both"/>
              <w:rPr>
                <w:rFonts w:ascii="Times New Roman" w:eastAsia="Batang" w:hAnsi="Times New Roman"/>
                <w:color w:val="000000"/>
                <w:sz w:val="28"/>
                <w:szCs w:val="28"/>
                <w:lang w:eastAsia="ko-KR"/>
              </w:rPr>
            </w:pPr>
          </w:p>
        </w:tc>
      </w:tr>
      <w:tr w:rsidR="00D61F86" w:rsidTr="00F63028">
        <w:tc>
          <w:tcPr>
            <w:tcW w:w="2448" w:type="dxa"/>
          </w:tcPr>
          <w:p w:rsidR="00D61F86" w:rsidRPr="00E86E75" w:rsidRDefault="00D61F86" w:rsidP="00F63028">
            <w:pPr>
              <w:spacing w:after="0" w:line="276" w:lineRule="auto"/>
              <w:jc w:val="both"/>
              <w:rPr>
                <w:rFonts w:ascii="Times New Roman" w:hAnsi="Times New Roman"/>
                <w:color w:val="000000"/>
                <w:sz w:val="28"/>
                <w:szCs w:val="28"/>
                <w:lang w:eastAsia="ru-RU"/>
              </w:rPr>
            </w:pPr>
            <w:r w:rsidRPr="00E86E75">
              <w:rPr>
                <w:rFonts w:ascii="Times New Roman" w:hAnsi="Times New Roman"/>
                <w:color w:val="000000"/>
                <w:sz w:val="28"/>
                <w:szCs w:val="28"/>
                <w:lang w:eastAsia="ru-RU"/>
              </w:rPr>
              <w:t>Б</w:t>
            </w:r>
            <w:r>
              <w:rPr>
                <w:rFonts w:ascii="Times New Roman" w:hAnsi="Times New Roman"/>
                <w:color w:val="000000"/>
                <w:sz w:val="28"/>
                <w:szCs w:val="28"/>
                <w:lang w:eastAsia="ru-RU"/>
              </w:rPr>
              <w:t>азовый</w:t>
            </w:r>
            <w:r w:rsidRPr="00E86E75">
              <w:rPr>
                <w:rFonts w:ascii="Times New Roman" w:hAnsi="Times New Roman"/>
                <w:color w:val="000000"/>
                <w:sz w:val="28"/>
                <w:szCs w:val="28"/>
                <w:lang w:eastAsia="ru-RU"/>
              </w:rPr>
              <w:t>/2</w:t>
            </w:r>
          </w:p>
        </w:tc>
        <w:tc>
          <w:tcPr>
            <w:tcW w:w="7020" w:type="dxa"/>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p>
          <w:tbl>
            <w:tblPr>
              <w:tblW w:w="0" w:type="auto"/>
              <w:tblLook w:val="0000"/>
            </w:tblPr>
            <w:tblGrid>
              <w:gridCol w:w="6568"/>
              <w:gridCol w:w="236"/>
            </w:tblGrid>
            <w:tr w:rsidR="00D61F86" w:rsidRPr="00BE316A" w:rsidTr="00F63028">
              <w:trPr>
                <w:trHeight w:val="254"/>
              </w:trPr>
              <w:tc>
                <w:tcPr>
                  <w:tcW w:w="0" w:type="auto"/>
                  <w:tcBorders>
                    <w:top w:val="nil"/>
                    <w:left w:val="nil"/>
                    <w:bottom w:val="nil"/>
                    <w:right w:val="nil"/>
                  </w:tcBorders>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r w:rsidRPr="00BE316A">
                    <w:rPr>
                      <w:rFonts w:ascii="Times New Roman" w:eastAsia="Batang" w:hAnsi="Times New Roman"/>
                      <w:color w:val="000000"/>
                      <w:sz w:val="28"/>
                      <w:szCs w:val="28"/>
                      <w:lang w:eastAsia="ko-KR"/>
                    </w:rPr>
                    <w:t xml:space="preserve"> 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0" w:type="auto"/>
                  <w:tcBorders>
                    <w:top w:val="nil"/>
                    <w:left w:val="nil"/>
                    <w:bottom w:val="nil"/>
                    <w:right w:val="nil"/>
                  </w:tcBorders>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p>
              </w:tc>
            </w:tr>
          </w:tbl>
          <w:p w:rsidR="00D61F86" w:rsidRPr="00BE316A" w:rsidRDefault="00D61F86" w:rsidP="00F63028">
            <w:pPr>
              <w:spacing w:after="0" w:line="276" w:lineRule="auto"/>
              <w:jc w:val="both"/>
              <w:rPr>
                <w:rFonts w:ascii="Times New Roman" w:eastAsia="Batang" w:hAnsi="Times New Roman"/>
                <w:color w:val="000000"/>
                <w:sz w:val="28"/>
                <w:szCs w:val="28"/>
                <w:lang w:eastAsia="ko-KR"/>
              </w:rPr>
            </w:pPr>
          </w:p>
        </w:tc>
      </w:tr>
      <w:tr w:rsidR="00D61F86" w:rsidTr="00F63028">
        <w:tc>
          <w:tcPr>
            <w:tcW w:w="2448" w:type="dxa"/>
          </w:tcPr>
          <w:p w:rsidR="00D61F86" w:rsidRPr="00E86E75" w:rsidRDefault="00D61F86" w:rsidP="00F63028">
            <w:pPr>
              <w:spacing w:after="0" w:line="276" w:lineRule="auto"/>
              <w:jc w:val="both"/>
              <w:rPr>
                <w:rFonts w:ascii="Times New Roman" w:hAnsi="Times New Roman"/>
                <w:color w:val="000000"/>
                <w:sz w:val="28"/>
                <w:szCs w:val="28"/>
                <w:lang w:eastAsia="ru-RU"/>
              </w:rPr>
            </w:pPr>
            <w:r w:rsidRPr="00E86E75">
              <w:rPr>
                <w:rFonts w:ascii="Times New Roman" w:hAnsi="Times New Roman"/>
                <w:color w:val="000000"/>
                <w:sz w:val="28"/>
                <w:szCs w:val="28"/>
                <w:lang w:eastAsia="ru-RU"/>
              </w:rPr>
              <w:t>Б/1</w:t>
            </w:r>
          </w:p>
        </w:tc>
        <w:tc>
          <w:tcPr>
            <w:tcW w:w="7020" w:type="dxa"/>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p>
          <w:tbl>
            <w:tblPr>
              <w:tblW w:w="0" w:type="auto"/>
              <w:tblLook w:val="0000"/>
            </w:tblPr>
            <w:tblGrid>
              <w:gridCol w:w="6804"/>
            </w:tblGrid>
            <w:tr w:rsidR="00D61F86" w:rsidRPr="00BE316A" w:rsidTr="00F63028">
              <w:trPr>
                <w:trHeight w:val="134"/>
              </w:trPr>
              <w:tc>
                <w:tcPr>
                  <w:tcW w:w="0" w:type="auto"/>
                  <w:tcBorders>
                    <w:top w:val="nil"/>
                    <w:left w:val="nil"/>
                    <w:bottom w:val="nil"/>
                    <w:right w:val="nil"/>
                  </w:tcBorders>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r w:rsidRPr="00BE316A">
                    <w:rPr>
                      <w:rFonts w:ascii="Times New Roman" w:eastAsia="Batang" w:hAnsi="Times New Roman"/>
                      <w:color w:val="000000"/>
                      <w:sz w:val="28"/>
                      <w:szCs w:val="28"/>
                      <w:lang w:eastAsia="ko-KR"/>
                    </w:rPr>
                    <w:t xml:space="preserve"> Использовать при выполнении учебных задач справочные материалы, делать выводы по результатам исследования</w:t>
                  </w:r>
                </w:p>
              </w:tc>
            </w:tr>
          </w:tbl>
          <w:p w:rsidR="00D61F86" w:rsidRPr="00BE316A" w:rsidRDefault="00D61F86" w:rsidP="00F63028">
            <w:pPr>
              <w:spacing w:after="0" w:line="276" w:lineRule="auto"/>
              <w:jc w:val="both"/>
              <w:rPr>
                <w:rFonts w:ascii="Times New Roman" w:eastAsia="Batang" w:hAnsi="Times New Roman"/>
                <w:color w:val="000000"/>
                <w:sz w:val="28"/>
                <w:szCs w:val="28"/>
                <w:lang w:eastAsia="ko-KR"/>
              </w:rPr>
            </w:pPr>
          </w:p>
        </w:tc>
      </w:tr>
      <w:tr w:rsidR="00D61F86" w:rsidTr="00F63028">
        <w:tc>
          <w:tcPr>
            <w:tcW w:w="2448" w:type="dxa"/>
          </w:tcPr>
          <w:p w:rsidR="00D61F86" w:rsidRPr="00E86E75" w:rsidRDefault="00D61F86" w:rsidP="00F63028">
            <w:pPr>
              <w:spacing w:after="0" w:line="276" w:lineRule="auto"/>
              <w:jc w:val="both"/>
              <w:rPr>
                <w:rFonts w:ascii="Times New Roman" w:hAnsi="Times New Roman"/>
                <w:color w:val="000000"/>
                <w:sz w:val="28"/>
                <w:szCs w:val="28"/>
                <w:lang w:eastAsia="ru-RU"/>
              </w:rPr>
            </w:pPr>
            <w:r w:rsidRPr="00E86E75">
              <w:rPr>
                <w:rFonts w:ascii="Times New Roman" w:hAnsi="Times New Roman"/>
                <w:color w:val="000000"/>
                <w:sz w:val="28"/>
                <w:szCs w:val="28"/>
                <w:lang w:eastAsia="ru-RU"/>
              </w:rPr>
              <w:t>Б/1</w:t>
            </w:r>
          </w:p>
        </w:tc>
        <w:tc>
          <w:tcPr>
            <w:tcW w:w="7020" w:type="dxa"/>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p>
          <w:tbl>
            <w:tblPr>
              <w:tblW w:w="0" w:type="auto"/>
              <w:tblLook w:val="0000"/>
            </w:tblPr>
            <w:tblGrid>
              <w:gridCol w:w="6804"/>
            </w:tblGrid>
            <w:tr w:rsidR="00D61F86" w:rsidRPr="00BE316A" w:rsidTr="00F63028">
              <w:trPr>
                <w:trHeight w:val="134"/>
              </w:trPr>
              <w:tc>
                <w:tcPr>
                  <w:tcW w:w="0" w:type="auto"/>
                  <w:tcBorders>
                    <w:top w:val="nil"/>
                    <w:left w:val="nil"/>
                    <w:bottom w:val="nil"/>
                    <w:right w:val="nil"/>
                  </w:tcBorders>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r w:rsidRPr="00BE316A">
                    <w:rPr>
                      <w:rFonts w:ascii="Times New Roman" w:eastAsia="Batang" w:hAnsi="Times New Roman"/>
                      <w:color w:val="000000"/>
                      <w:sz w:val="28"/>
                      <w:szCs w:val="28"/>
                      <w:lang w:eastAsia="ko-KR"/>
                    </w:rPr>
                    <w:t xml:space="preserve">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r>
          </w:tbl>
          <w:p w:rsidR="00D61F86" w:rsidRPr="00BE316A" w:rsidRDefault="00D61F86" w:rsidP="00F63028">
            <w:pPr>
              <w:spacing w:after="0" w:line="276" w:lineRule="auto"/>
              <w:jc w:val="both"/>
              <w:rPr>
                <w:rFonts w:ascii="Times New Roman" w:eastAsia="Batang" w:hAnsi="Times New Roman"/>
                <w:color w:val="000000"/>
                <w:sz w:val="28"/>
                <w:szCs w:val="28"/>
                <w:lang w:eastAsia="ko-KR"/>
              </w:rPr>
            </w:pPr>
          </w:p>
        </w:tc>
      </w:tr>
      <w:tr w:rsidR="00D61F86" w:rsidTr="00F63028">
        <w:tc>
          <w:tcPr>
            <w:tcW w:w="2448" w:type="dxa"/>
          </w:tcPr>
          <w:p w:rsidR="00D61F86" w:rsidRPr="00E86E75" w:rsidRDefault="00D61F86" w:rsidP="00F63028">
            <w:pPr>
              <w:spacing w:after="0" w:line="276" w:lineRule="auto"/>
              <w:jc w:val="both"/>
              <w:rPr>
                <w:rFonts w:ascii="Times New Roman" w:hAnsi="Times New Roman"/>
                <w:color w:val="000000"/>
                <w:sz w:val="28"/>
                <w:szCs w:val="28"/>
                <w:lang w:eastAsia="ru-RU"/>
              </w:rPr>
            </w:pPr>
            <w:r w:rsidRPr="00E86E75">
              <w:rPr>
                <w:rFonts w:ascii="Times New Roman" w:hAnsi="Times New Roman"/>
                <w:color w:val="000000"/>
                <w:sz w:val="28"/>
                <w:szCs w:val="28"/>
                <w:lang w:eastAsia="ru-RU"/>
              </w:rPr>
              <w:t>П</w:t>
            </w:r>
            <w:r>
              <w:rPr>
                <w:rFonts w:ascii="Times New Roman" w:hAnsi="Times New Roman"/>
                <w:color w:val="000000"/>
                <w:sz w:val="28"/>
                <w:szCs w:val="28"/>
                <w:lang w:eastAsia="ru-RU"/>
              </w:rPr>
              <w:t>овышенный</w:t>
            </w:r>
            <w:r w:rsidRPr="00E86E75">
              <w:rPr>
                <w:rFonts w:ascii="Times New Roman" w:hAnsi="Times New Roman"/>
                <w:color w:val="000000"/>
                <w:sz w:val="28"/>
                <w:szCs w:val="28"/>
                <w:lang w:eastAsia="ru-RU"/>
              </w:rPr>
              <w:t>/1</w:t>
            </w:r>
          </w:p>
        </w:tc>
        <w:tc>
          <w:tcPr>
            <w:tcW w:w="7020" w:type="dxa"/>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p>
          <w:tbl>
            <w:tblPr>
              <w:tblW w:w="0" w:type="auto"/>
              <w:tblLook w:val="0000"/>
            </w:tblPr>
            <w:tblGrid>
              <w:gridCol w:w="6804"/>
            </w:tblGrid>
            <w:tr w:rsidR="00D61F86" w:rsidRPr="00BE316A" w:rsidTr="00F63028">
              <w:trPr>
                <w:trHeight w:val="254"/>
              </w:trPr>
              <w:tc>
                <w:tcPr>
                  <w:tcW w:w="0" w:type="auto"/>
                  <w:tcBorders>
                    <w:top w:val="nil"/>
                    <w:left w:val="nil"/>
                    <w:bottom w:val="nil"/>
                    <w:right w:val="nil"/>
                  </w:tcBorders>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r w:rsidRPr="00BE316A">
                    <w:rPr>
                      <w:rFonts w:ascii="Times New Roman" w:eastAsia="Batang" w:hAnsi="Times New Roman"/>
                      <w:color w:val="000000"/>
                      <w:sz w:val="28"/>
                      <w:szCs w:val="28"/>
                      <w:lang w:eastAsia="ko-KR"/>
                    </w:rPr>
                    <w:t xml:space="preserve"> Решать задачи, используя физические законы (закон Паскаля, закон Архимеда, условия равновесия тела, золотое правило механики) и формулы, связывающие физические величины (масса тела, плотность вещества, сила, давление); на основе анализа условия задачи</w:t>
                  </w:r>
                  <w:r>
                    <w:rPr>
                      <w:rFonts w:ascii="Times New Roman" w:eastAsia="Batang" w:hAnsi="Times New Roman"/>
                      <w:color w:val="000000"/>
                      <w:sz w:val="28"/>
                      <w:szCs w:val="28"/>
                      <w:lang w:eastAsia="ko-KR"/>
                    </w:rPr>
                    <w:t xml:space="preserve">, </w:t>
                  </w:r>
                  <w:r w:rsidRPr="00BE316A">
                    <w:rPr>
                      <w:rFonts w:ascii="Times New Roman" w:eastAsia="Batang" w:hAnsi="Times New Roman"/>
                      <w:color w:val="000000"/>
                      <w:sz w:val="28"/>
                      <w:szCs w:val="28"/>
                      <w:lang w:eastAsia="ko-KR"/>
                    </w:rPr>
                    <w:t>выделять физические величины, законы и формулы, необходимые для ее решения; проводить расчеты</w:t>
                  </w:r>
                </w:p>
              </w:tc>
            </w:tr>
          </w:tbl>
          <w:p w:rsidR="00D61F86" w:rsidRPr="00BE316A" w:rsidRDefault="00D61F86" w:rsidP="00F63028">
            <w:pPr>
              <w:spacing w:after="0" w:line="276" w:lineRule="auto"/>
              <w:jc w:val="both"/>
              <w:rPr>
                <w:rFonts w:ascii="Times New Roman" w:hAnsi="Times New Roman"/>
                <w:color w:val="000000"/>
                <w:sz w:val="28"/>
                <w:szCs w:val="28"/>
                <w:lang w:eastAsia="ru-RU"/>
              </w:rPr>
            </w:pPr>
          </w:p>
        </w:tc>
      </w:tr>
      <w:tr w:rsidR="00D61F86" w:rsidTr="00F63028">
        <w:tc>
          <w:tcPr>
            <w:tcW w:w="2448" w:type="dxa"/>
          </w:tcPr>
          <w:p w:rsidR="00D61F86" w:rsidRPr="00E86E75" w:rsidRDefault="00D61F86" w:rsidP="00F63028">
            <w:pPr>
              <w:spacing w:after="0" w:line="276" w:lineRule="auto"/>
              <w:jc w:val="both"/>
              <w:rPr>
                <w:rFonts w:ascii="Times New Roman" w:hAnsi="Times New Roman"/>
                <w:color w:val="000000"/>
                <w:sz w:val="28"/>
                <w:szCs w:val="28"/>
                <w:lang w:eastAsia="ru-RU"/>
              </w:rPr>
            </w:pPr>
            <w:r w:rsidRPr="00E86E75">
              <w:rPr>
                <w:rFonts w:ascii="Times New Roman" w:hAnsi="Times New Roman"/>
                <w:color w:val="000000"/>
                <w:sz w:val="28"/>
                <w:szCs w:val="28"/>
                <w:lang w:eastAsia="ru-RU"/>
              </w:rPr>
              <w:t>П/2</w:t>
            </w:r>
          </w:p>
        </w:tc>
        <w:tc>
          <w:tcPr>
            <w:tcW w:w="7020" w:type="dxa"/>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p>
          <w:tbl>
            <w:tblPr>
              <w:tblW w:w="0" w:type="auto"/>
              <w:tblLook w:val="0000"/>
            </w:tblPr>
            <w:tblGrid>
              <w:gridCol w:w="6804"/>
            </w:tblGrid>
            <w:tr w:rsidR="00D61F86" w:rsidRPr="00BE316A" w:rsidTr="00F63028">
              <w:trPr>
                <w:trHeight w:val="134"/>
              </w:trPr>
              <w:tc>
                <w:tcPr>
                  <w:tcW w:w="0" w:type="auto"/>
                  <w:tcBorders>
                    <w:top w:val="nil"/>
                    <w:left w:val="nil"/>
                    <w:bottom w:val="nil"/>
                    <w:right w:val="nil"/>
                  </w:tcBorders>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r w:rsidRPr="00BE316A">
                    <w:rPr>
                      <w:rFonts w:ascii="Times New Roman" w:eastAsia="Batang" w:hAnsi="Times New Roman"/>
                      <w:color w:val="000000"/>
                      <w:sz w:val="28"/>
                      <w:szCs w:val="28"/>
                      <w:lang w:eastAsia="ko-KR"/>
                    </w:rPr>
                    <w:t xml:space="preserve"> Решать задачи, используя формулы, связывающие физические величины (путь, скорость, масса тела, плотность вещества); на основе анализа условия задачи выделять физические величины и формулы, необходимые для ее решения; проводить расчеты</w:t>
                  </w:r>
                </w:p>
              </w:tc>
            </w:tr>
          </w:tbl>
          <w:p w:rsidR="00D61F86" w:rsidRPr="00BE316A" w:rsidRDefault="00D61F86" w:rsidP="00F63028">
            <w:pPr>
              <w:spacing w:after="0" w:line="276" w:lineRule="auto"/>
              <w:jc w:val="both"/>
              <w:rPr>
                <w:rFonts w:ascii="Times New Roman" w:hAnsi="Times New Roman"/>
                <w:color w:val="000000"/>
                <w:sz w:val="28"/>
                <w:szCs w:val="28"/>
                <w:lang w:eastAsia="ru-RU"/>
              </w:rPr>
            </w:pPr>
          </w:p>
        </w:tc>
      </w:tr>
      <w:tr w:rsidR="00D61F86" w:rsidTr="00F63028">
        <w:tc>
          <w:tcPr>
            <w:tcW w:w="2448" w:type="dxa"/>
          </w:tcPr>
          <w:p w:rsidR="00D61F86" w:rsidRPr="00E86E75" w:rsidRDefault="00D61F86" w:rsidP="00F63028">
            <w:pPr>
              <w:spacing w:after="0" w:line="276" w:lineRule="auto"/>
              <w:jc w:val="both"/>
              <w:rPr>
                <w:rFonts w:ascii="Times New Roman" w:hAnsi="Times New Roman"/>
                <w:color w:val="000000"/>
                <w:sz w:val="28"/>
                <w:szCs w:val="28"/>
                <w:lang w:eastAsia="ru-RU"/>
              </w:rPr>
            </w:pPr>
            <w:r w:rsidRPr="00E86E75">
              <w:rPr>
                <w:rFonts w:ascii="Times New Roman" w:hAnsi="Times New Roman"/>
                <w:color w:val="000000"/>
                <w:sz w:val="28"/>
                <w:szCs w:val="28"/>
                <w:lang w:eastAsia="ru-RU"/>
              </w:rPr>
              <w:t>В</w:t>
            </w:r>
            <w:r>
              <w:rPr>
                <w:rFonts w:ascii="Times New Roman" w:hAnsi="Times New Roman"/>
                <w:color w:val="000000"/>
                <w:sz w:val="28"/>
                <w:szCs w:val="28"/>
                <w:lang w:eastAsia="ru-RU"/>
              </w:rPr>
              <w:t>ысокий</w:t>
            </w:r>
            <w:r w:rsidRPr="00E86E75">
              <w:rPr>
                <w:rFonts w:ascii="Times New Roman" w:hAnsi="Times New Roman"/>
                <w:color w:val="000000"/>
                <w:sz w:val="28"/>
                <w:szCs w:val="28"/>
                <w:lang w:eastAsia="ru-RU"/>
              </w:rPr>
              <w:t>/4</w:t>
            </w:r>
          </w:p>
        </w:tc>
        <w:tc>
          <w:tcPr>
            <w:tcW w:w="7020" w:type="dxa"/>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p>
          <w:tbl>
            <w:tblPr>
              <w:tblW w:w="0" w:type="auto"/>
              <w:tblLook w:val="0000"/>
            </w:tblPr>
            <w:tblGrid>
              <w:gridCol w:w="6804"/>
            </w:tblGrid>
            <w:tr w:rsidR="00D61F86" w:rsidRPr="00BE316A" w:rsidTr="00F63028">
              <w:trPr>
                <w:trHeight w:val="254"/>
              </w:trPr>
              <w:tc>
                <w:tcPr>
                  <w:tcW w:w="0" w:type="auto"/>
                  <w:tcBorders>
                    <w:top w:val="nil"/>
                    <w:left w:val="nil"/>
                    <w:bottom w:val="nil"/>
                    <w:right w:val="nil"/>
                  </w:tcBorders>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r w:rsidRPr="00BE316A">
                    <w:rPr>
                      <w:rFonts w:ascii="Times New Roman" w:eastAsia="Batang" w:hAnsi="Times New Roman"/>
                      <w:color w:val="000000"/>
                      <w:sz w:val="28"/>
                      <w:szCs w:val="28"/>
                      <w:lang w:eastAsia="ko-KR"/>
                    </w:rPr>
                    <w:t xml:space="preserve"> Решать расчетные задачи в одно-два действия, используя физические законы (закон Гука, закон Паскаля, закон Архимеда, условие равновесия тела) и формулы, связывающие физические величины (путь, скорость, средняя масса тела, плотность вещества, сила, давление);на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r>
          </w:tbl>
          <w:p w:rsidR="00D61F86" w:rsidRPr="00BE316A" w:rsidRDefault="00D61F86" w:rsidP="00F63028">
            <w:pPr>
              <w:spacing w:after="0" w:line="276" w:lineRule="auto"/>
              <w:jc w:val="both"/>
              <w:rPr>
                <w:rFonts w:ascii="Times New Roman" w:hAnsi="Times New Roman"/>
                <w:color w:val="000000"/>
                <w:sz w:val="28"/>
                <w:szCs w:val="28"/>
                <w:lang w:eastAsia="ru-RU"/>
              </w:rPr>
            </w:pPr>
          </w:p>
        </w:tc>
      </w:tr>
      <w:tr w:rsidR="00D61F86" w:rsidTr="00F63028">
        <w:tc>
          <w:tcPr>
            <w:tcW w:w="2448" w:type="dxa"/>
          </w:tcPr>
          <w:p w:rsidR="00D61F86" w:rsidRPr="00E86E75" w:rsidRDefault="00D61F86" w:rsidP="00F63028">
            <w:pPr>
              <w:spacing w:after="0" w:line="276" w:lineRule="auto"/>
              <w:jc w:val="both"/>
              <w:rPr>
                <w:rFonts w:ascii="Times New Roman" w:hAnsi="Times New Roman"/>
                <w:color w:val="000000"/>
                <w:sz w:val="28"/>
                <w:szCs w:val="28"/>
                <w:lang w:eastAsia="ru-RU"/>
              </w:rPr>
            </w:pPr>
            <w:r w:rsidRPr="00E86E75">
              <w:rPr>
                <w:rFonts w:ascii="Times New Roman" w:hAnsi="Times New Roman"/>
                <w:color w:val="000000"/>
                <w:sz w:val="28"/>
                <w:szCs w:val="28"/>
                <w:lang w:eastAsia="ru-RU"/>
              </w:rPr>
              <w:t>В/9</w:t>
            </w:r>
          </w:p>
        </w:tc>
        <w:tc>
          <w:tcPr>
            <w:tcW w:w="7020" w:type="dxa"/>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p>
          <w:tbl>
            <w:tblPr>
              <w:tblW w:w="0" w:type="auto"/>
              <w:tblLook w:val="0000"/>
            </w:tblPr>
            <w:tblGrid>
              <w:gridCol w:w="6804"/>
            </w:tblGrid>
            <w:tr w:rsidR="00D61F86" w:rsidRPr="00BE316A" w:rsidTr="00F63028">
              <w:trPr>
                <w:trHeight w:val="374"/>
              </w:trPr>
              <w:tc>
                <w:tcPr>
                  <w:tcW w:w="0" w:type="auto"/>
                  <w:tcBorders>
                    <w:top w:val="nil"/>
                    <w:left w:val="nil"/>
                    <w:bottom w:val="nil"/>
                    <w:right w:val="nil"/>
                  </w:tcBorders>
                </w:tcPr>
                <w:p w:rsidR="00D61F86" w:rsidRPr="00BE316A" w:rsidRDefault="00D61F86" w:rsidP="00F63028">
                  <w:pPr>
                    <w:autoSpaceDE w:val="0"/>
                    <w:autoSpaceDN w:val="0"/>
                    <w:adjustRightInd w:val="0"/>
                    <w:spacing w:after="0" w:line="240" w:lineRule="auto"/>
                    <w:rPr>
                      <w:rFonts w:ascii="Times New Roman" w:eastAsia="Batang" w:hAnsi="Times New Roman"/>
                      <w:color w:val="000000"/>
                      <w:sz w:val="28"/>
                      <w:szCs w:val="28"/>
                      <w:lang w:eastAsia="ko-KR"/>
                    </w:rPr>
                  </w:pPr>
                  <w:r w:rsidRPr="00BE316A">
                    <w:rPr>
                      <w:rFonts w:ascii="Times New Roman" w:eastAsia="Batang" w:hAnsi="Times New Roman"/>
                      <w:color w:val="000000"/>
                      <w:sz w:val="28"/>
                      <w:szCs w:val="28"/>
                      <w:lang w:eastAsia="ko-KR"/>
                    </w:rPr>
                    <w:t xml:space="preserve"> 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и формулы, связывающие физическиевеличины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tc>
            </w:tr>
          </w:tbl>
          <w:p w:rsidR="00D61F86" w:rsidRPr="00BE316A" w:rsidRDefault="00D61F86" w:rsidP="00F63028">
            <w:pPr>
              <w:spacing w:after="0" w:line="276" w:lineRule="auto"/>
              <w:jc w:val="both"/>
              <w:rPr>
                <w:rFonts w:ascii="Times New Roman" w:hAnsi="Times New Roman"/>
                <w:color w:val="000000"/>
                <w:sz w:val="28"/>
                <w:szCs w:val="28"/>
                <w:lang w:eastAsia="ru-RU"/>
              </w:rPr>
            </w:pPr>
          </w:p>
        </w:tc>
      </w:tr>
    </w:tbl>
    <w:p w:rsidR="00D61F86" w:rsidRDefault="00D61F86" w:rsidP="00810C31">
      <w:pPr>
        <w:spacing w:after="0" w:line="276" w:lineRule="auto"/>
        <w:ind w:firstLine="567"/>
        <w:jc w:val="both"/>
        <w:rPr>
          <w:rFonts w:ascii="Times New Roman" w:hAnsi="Times New Roman"/>
          <w:color w:val="000000"/>
          <w:sz w:val="28"/>
          <w:szCs w:val="28"/>
          <w:lang w:eastAsia="ru-RU"/>
        </w:rPr>
      </w:pPr>
    </w:p>
    <w:p w:rsidR="00D61F86" w:rsidRDefault="00D61F86" w:rsidP="00674975">
      <w:pPr>
        <w:autoSpaceDE w:val="0"/>
        <w:autoSpaceDN w:val="0"/>
        <w:adjustRightInd w:val="0"/>
        <w:spacing w:after="0" w:line="240" w:lineRule="auto"/>
        <w:rPr>
          <w:rFonts w:ascii="Times New Roman" w:eastAsia="Batang" w:hAnsi="Times New Roman"/>
          <w:color w:val="000000"/>
          <w:sz w:val="28"/>
          <w:szCs w:val="28"/>
          <w:lang w:eastAsia="ko-KR"/>
        </w:rPr>
      </w:pPr>
      <w:r w:rsidRPr="00674975">
        <w:rPr>
          <w:rFonts w:ascii="Times New Roman" w:eastAsia="Batang" w:hAnsi="Times New Roman"/>
          <w:color w:val="000000"/>
          <w:sz w:val="28"/>
          <w:szCs w:val="28"/>
          <w:lang w:eastAsia="ko-KR"/>
        </w:rPr>
        <w:t>Обобщение данных ВПР в динамике за последние годы позволяет установить что нижняя граница достаточного уровня подготовки для заданий базового уровня сложности равна 60%, а для заданий повышенного и высокого уровней сложности – 30%, высокий уровень подготовки начинается от 80% – для Б и от 50% – для П/В.</w:t>
      </w:r>
    </w:p>
    <w:p w:rsidR="00D61F86" w:rsidRPr="009F4597" w:rsidRDefault="00D61F86" w:rsidP="009F4597">
      <w:pPr>
        <w:ind w:firstLine="567"/>
        <w:jc w:val="both"/>
        <w:rPr>
          <w:rFonts w:ascii="Times New Roman" w:eastAsia="Batang" w:hAnsi="Times New Roman"/>
          <w:color w:val="000000"/>
          <w:sz w:val="28"/>
          <w:szCs w:val="28"/>
          <w:lang w:eastAsia="ko-KR"/>
        </w:rPr>
      </w:pPr>
      <w:r w:rsidRPr="009F4597">
        <w:rPr>
          <w:rFonts w:ascii="Times New Roman" w:eastAsia="Batang" w:hAnsi="Times New Roman"/>
          <w:color w:val="000000"/>
          <w:sz w:val="28"/>
          <w:szCs w:val="28"/>
          <w:lang w:eastAsia="ko-KR"/>
        </w:rPr>
        <w:t xml:space="preserve">В блоке заданий, посвященных оценке умения решать качественные и расчетные задачи по физике, предлагаются задания как с явно заданной физической моделью, так и более сложные с неявно заданной моделью. </w:t>
      </w:r>
    </w:p>
    <w:p w:rsidR="00D61F86" w:rsidRPr="009F4597" w:rsidRDefault="00D61F86" w:rsidP="009F4597">
      <w:pPr>
        <w:ind w:firstLine="567"/>
        <w:jc w:val="both"/>
        <w:rPr>
          <w:rFonts w:ascii="Times New Roman" w:eastAsia="Batang" w:hAnsi="Times New Roman"/>
          <w:color w:val="000000"/>
          <w:sz w:val="28"/>
          <w:szCs w:val="28"/>
          <w:lang w:eastAsia="ko-KR"/>
        </w:rPr>
      </w:pPr>
      <w:r w:rsidRPr="009F4597">
        <w:rPr>
          <w:rFonts w:ascii="Times New Roman" w:eastAsia="Batang" w:hAnsi="Times New Roman"/>
          <w:color w:val="000000"/>
          <w:sz w:val="28"/>
          <w:szCs w:val="28"/>
          <w:lang w:eastAsia="ko-KR"/>
        </w:rPr>
        <w:t xml:space="preserve">Сформированность предметного результата проверяется в процессе выполнения целого комплекса действий: выбор на основании анализа условия физической модели, отвечающей требованиям задачи; применение формул, законов, закономерностей при использовании математических методов решения задач; проведение расчетов на основании имеющихся данных; анализ результатов и корректировка методов решения с учетом полученных результатов. </w:t>
      </w:r>
    </w:p>
    <w:p w:rsidR="00D61F86" w:rsidRPr="009F4597" w:rsidRDefault="00D61F86" w:rsidP="009F4597">
      <w:pPr>
        <w:ind w:firstLine="567"/>
        <w:jc w:val="both"/>
        <w:rPr>
          <w:rFonts w:ascii="Times New Roman" w:eastAsia="Batang" w:hAnsi="Times New Roman"/>
          <w:color w:val="000000"/>
          <w:sz w:val="28"/>
          <w:szCs w:val="28"/>
          <w:lang w:eastAsia="ko-KR"/>
        </w:rPr>
      </w:pPr>
      <w:r w:rsidRPr="009F4597">
        <w:rPr>
          <w:rFonts w:ascii="Times New Roman" w:eastAsia="Batang" w:hAnsi="Times New Roman"/>
          <w:color w:val="000000"/>
          <w:sz w:val="28"/>
          <w:szCs w:val="28"/>
          <w:lang w:eastAsia="ko-KR"/>
        </w:rPr>
        <w:t xml:space="preserve">Задания повышенного уровня сложности проверяют способность обучающихся действовать в ситуациях, в которых нет явного указания на способ выполнения, и необходимо выбрать этот способ из набора известных учащемуся или сочетать два-три известных способа действий. </w:t>
      </w:r>
    </w:p>
    <w:p w:rsidR="00D61F86" w:rsidRPr="009F4597" w:rsidRDefault="00D61F86" w:rsidP="009F4597">
      <w:pPr>
        <w:ind w:firstLine="567"/>
        <w:jc w:val="both"/>
        <w:rPr>
          <w:rFonts w:ascii="Times New Roman" w:eastAsia="Batang" w:hAnsi="Times New Roman"/>
          <w:color w:val="000000"/>
          <w:sz w:val="28"/>
          <w:szCs w:val="28"/>
          <w:lang w:eastAsia="ko-KR"/>
        </w:rPr>
      </w:pPr>
      <w:r w:rsidRPr="009F4597">
        <w:rPr>
          <w:rFonts w:ascii="Times New Roman" w:eastAsia="Batang" w:hAnsi="Times New Roman"/>
          <w:color w:val="000000"/>
          <w:sz w:val="28"/>
          <w:szCs w:val="28"/>
          <w:lang w:eastAsia="ko-KR"/>
        </w:rPr>
        <w:t>Задания высокого уровня сложности проверяют способность обучающихся решать задачи, в которых нет явного указания на способ выполнения и необходимо сконструировать способ решения, комбинируя известные обучающемуся способы.</w:t>
      </w:r>
    </w:p>
    <w:p w:rsidR="00D61F86" w:rsidRPr="009F4597" w:rsidRDefault="00D61F86" w:rsidP="009F4597">
      <w:pPr>
        <w:ind w:firstLine="567"/>
        <w:jc w:val="both"/>
        <w:rPr>
          <w:rFonts w:ascii="Times New Roman" w:eastAsia="Batang" w:hAnsi="Times New Roman"/>
          <w:color w:val="000000"/>
          <w:sz w:val="28"/>
          <w:szCs w:val="28"/>
          <w:lang w:eastAsia="ko-KR"/>
        </w:rPr>
      </w:pPr>
    </w:p>
    <w:p w:rsidR="00D61F86" w:rsidRPr="00674975" w:rsidRDefault="00D61F86" w:rsidP="00674975">
      <w:pPr>
        <w:autoSpaceDE w:val="0"/>
        <w:autoSpaceDN w:val="0"/>
        <w:adjustRightInd w:val="0"/>
        <w:spacing w:after="0" w:line="240" w:lineRule="auto"/>
        <w:rPr>
          <w:rFonts w:ascii="Times New Roman" w:eastAsia="Batang" w:hAnsi="Times New Roman"/>
          <w:color w:val="000000"/>
          <w:sz w:val="28"/>
          <w:szCs w:val="28"/>
          <w:lang w:eastAsia="ko-KR"/>
        </w:rPr>
      </w:pPr>
    </w:p>
    <w:p w:rsidR="00D61F86" w:rsidRPr="00DE3F91" w:rsidRDefault="00D61F86" w:rsidP="00DE3F91">
      <w:pPr>
        <w:autoSpaceDE w:val="0"/>
        <w:autoSpaceDN w:val="0"/>
        <w:adjustRightInd w:val="0"/>
        <w:spacing w:after="0" w:line="240" w:lineRule="auto"/>
        <w:rPr>
          <w:rFonts w:ascii="Times New Roman" w:eastAsia="Batang" w:hAnsi="Times New Roman"/>
          <w:color w:val="000000"/>
          <w:sz w:val="28"/>
          <w:szCs w:val="28"/>
          <w:lang w:eastAsia="ko-KR"/>
        </w:rPr>
      </w:pPr>
    </w:p>
    <w:p w:rsidR="00D61F86" w:rsidRDefault="00D61F86" w:rsidP="007B4631">
      <w:pPr>
        <w:tabs>
          <w:tab w:val="left" w:pos="567"/>
          <w:tab w:val="left" w:pos="8789"/>
        </w:tabs>
        <w:spacing w:after="0" w:line="276" w:lineRule="auto"/>
        <w:jc w:val="both"/>
        <w:rPr>
          <w:rFonts w:ascii="Times New Roman" w:hAnsi="Times New Roman"/>
          <w:color w:val="000000"/>
          <w:spacing w:val="-4"/>
          <w:sz w:val="28"/>
          <w:szCs w:val="28"/>
          <w:lang w:eastAsia="ru-RU"/>
        </w:rPr>
      </w:pPr>
      <w:r w:rsidRPr="002E7B97">
        <w:rPr>
          <w:rFonts w:ascii="Times New Roman" w:hAnsi="Times New Roman"/>
          <w:color w:val="000000"/>
          <w:spacing w:val="-4"/>
          <w:sz w:val="28"/>
          <w:szCs w:val="28"/>
          <w:lang w:eastAsia="ru-RU"/>
        </w:rPr>
        <w:pict>
          <v:shape id="_x0000_i1029" type="#_x0000_t75" style="width:465.75pt;height:244.5pt">
            <v:imagedata r:id="rId11" o:title=""/>
          </v:shape>
        </w:pict>
      </w:r>
    </w:p>
    <w:p w:rsidR="00D61F86" w:rsidRPr="00F40BCA" w:rsidRDefault="00D61F86" w:rsidP="00F40BCA">
      <w:pPr>
        <w:autoSpaceDE w:val="0"/>
        <w:autoSpaceDN w:val="0"/>
        <w:adjustRightInd w:val="0"/>
        <w:spacing w:after="0" w:line="240" w:lineRule="auto"/>
        <w:rPr>
          <w:rFonts w:ascii="Times New Roman" w:eastAsia="Batang" w:hAnsi="Times New Roman"/>
          <w:color w:val="000000"/>
          <w:sz w:val="24"/>
          <w:szCs w:val="24"/>
          <w:lang w:eastAsia="ko-KR"/>
        </w:rPr>
      </w:pPr>
    </w:p>
    <w:p w:rsidR="00D61F86" w:rsidRDefault="00D61F86" w:rsidP="003943B1">
      <w:pPr>
        <w:autoSpaceDE w:val="0"/>
        <w:autoSpaceDN w:val="0"/>
        <w:adjustRightInd w:val="0"/>
        <w:spacing w:after="0" w:line="276" w:lineRule="auto"/>
        <w:ind w:firstLine="567"/>
        <w:jc w:val="both"/>
        <w:rPr>
          <w:rFonts w:ascii="Times New Roman" w:hAnsi="Times New Roman"/>
          <w:color w:val="000000"/>
          <w:spacing w:val="-4"/>
          <w:sz w:val="28"/>
          <w:szCs w:val="28"/>
          <w:lang w:eastAsia="ru-RU"/>
        </w:rPr>
      </w:pPr>
      <w:r w:rsidRPr="007B4631">
        <w:rPr>
          <w:rFonts w:ascii="Times New Roman" w:hAnsi="Times New Roman"/>
          <w:color w:val="000000"/>
          <w:spacing w:val="-4"/>
          <w:sz w:val="28"/>
          <w:szCs w:val="28"/>
          <w:lang w:eastAsia="ru-RU"/>
        </w:rPr>
        <w:t xml:space="preserve">Как следует из данных, приведенных </w:t>
      </w:r>
      <w:r>
        <w:rPr>
          <w:rFonts w:ascii="Times New Roman" w:hAnsi="Times New Roman"/>
          <w:color w:val="000000"/>
          <w:spacing w:val="-4"/>
          <w:sz w:val="28"/>
          <w:szCs w:val="28"/>
          <w:lang w:eastAsia="ru-RU"/>
        </w:rPr>
        <w:t>на гистограмме</w:t>
      </w:r>
      <w:r w:rsidRPr="007B4631">
        <w:rPr>
          <w:rFonts w:ascii="Times New Roman" w:hAnsi="Times New Roman"/>
          <w:color w:val="000000"/>
          <w:spacing w:val="-4"/>
          <w:sz w:val="28"/>
          <w:szCs w:val="28"/>
          <w:lang w:eastAsia="ru-RU"/>
        </w:rPr>
        <w:t xml:space="preserve">, у обучающихся </w:t>
      </w:r>
      <w:r>
        <w:rPr>
          <w:rFonts w:ascii="Times New Roman" w:hAnsi="Times New Roman"/>
          <w:color w:val="000000"/>
          <w:spacing w:val="-4"/>
          <w:sz w:val="28"/>
          <w:szCs w:val="28"/>
          <w:lang w:eastAsia="ru-RU"/>
        </w:rPr>
        <w:t>7</w:t>
      </w:r>
      <w:r w:rsidRPr="007B4631">
        <w:rPr>
          <w:rFonts w:ascii="Times New Roman" w:hAnsi="Times New Roman"/>
          <w:color w:val="000000"/>
          <w:spacing w:val="-4"/>
          <w:sz w:val="28"/>
          <w:szCs w:val="28"/>
          <w:lang w:eastAsia="ru-RU"/>
        </w:rPr>
        <w:t xml:space="preserve"> классов на достаточном уровне сформировано знание и понимание тем из курса физики, проверяемых в заданиях 1</w:t>
      </w:r>
      <w:r>
        <w:rPr>
          <w:rFonts w:ascii="Times New Roman" w:hAnsi="Times New Roman"/>
          <w:color w:val="000000"/>
          <w:spacing w:val="-4"/>
          <w:sz w:val="28"/>
          <w:szCs w:val="28"/>
          <w:lang w:eastAsia="ru-RU"/>
        </w:rPr>
        <w:t>, 2, 5.</w:t>
      </w:r>
      <w:r w:rsidRPr="007B4631">
        <w:rPr>
          <w:rFonts w:ascii="Times New Roman" w:hAnsi="Times New Roman"/>
          <w:color w:val="000000"/>
          <w:spacing w:val="-4"/>
          <w:sz w:val="28"/>
          <w:szCs w:val="28"/>
          <w:lang w:eastAsia="ru-RU"/>
        </w:rPr>
        <w:t xml:space="preserve">  </w:t>
      </w:r>
      <w:r>
        <w:rPr>
          <w:rFonts w:ascii="Times New Roman" w:hAnsi="Times New Roman"/>
          <w:color w:val="000000"/>
          <w:spacing w:val="-4"/>
          <w:sz w:val="28"/>
          <w:szCs w:val="28"/>
          <w:lang w:eastAsia="ru-RU"/>
        </w:rPr>
        <w:t>На высоком уровне можно считать выполнение заданий 3 и 4. Корреляция значений с российскими в пределах статистической погрешности. Однако, результаты заданий высокого уровня 6 и 7 ниже российских. Особенно следует отметить недостаточный уровень выполнения седьмого задания, в котором требуется а</w:t>
      </w:r>
      <w:r w:rsidRPr="00217B09">
        <w:rPr>
          <w:rFonts w:ascii="Times New Roman" w:hAnsi="Times New Roman"/>
          <w:color w:val="000000"/>
          <w:spacing w:val="-4"/>
          <w:sz w:val="28"/>
          <w:szCs w:val="28"/>
          <w:lang w:eastAsia="ru-RU"/>
        </w:rPr>
        <w:t>нализировать отдельные этапы проведения исследований и интерпретировать результаты наблюдений и опытов; решать задачи, используя физические законы и формулы, проводить расчеты и оценивать реальность полученного значения физической величины</w:t>
      </w:r>
      <w:r>
        <w:rPr>
          <w:rFonts w:ascii="Times New Roman" w:hAnsi="Times New Roman"/>
          <w:color w:val="000000"/>
          <w:spacing w:val="-4"/>
          <w:sz w:val="28"/>
          <w:szCs w:val="28"/>
          <w:lang w:eastAsia="ru-RU"/>
        </w:rPr>
        <w:t>.</w:t>
      </w:r>
    </w:p>
    <w:p w:rsidR="00D61F86" w:rsidRPr="00674975" w:rsidRDefault="00D61F86" w:rsidP="00177AEE">
      <w:pPr>
        <w:spacing w:line="360" w:lineRule="auto"/>
        <w:rPr>
          <w:rFonts w:ascii="Times New Roman" w:hAnsi="Times New Roman"/>
          <w:color w:val="000000"/>
          <w:spacing w:val="-4"/>
          <w:sz w:val="28"/>
          <w:szCs w:val="28"/>
          <w:lang w:eastAsia="ru-RU"/>
        </w:rPr>
      </w:pPr>
      <w:r>
        <w:rPr>
          <w:rFonts w:ascii="Times New Roman" w:hAnsi="Times New Roman"/>
          <w:color w:val="000000"/>
          <w:spacing w:val="-4"/>
          <w:sz w:val="28"/>
          <w:szCs w:val="28"/>
          <w:lang w:eastAsia="ru-RU"/>
        </w:rPr>
        <w:t xml:space="preserve">Отсутствие таких умений следует признать систематическим и подтверждённым результатами ОГЭ. Причина кроется как в недостаточной материальной базе для систематического проведения практических работ, так и некомпетентности части педагогов в этом вопросе. </w:t>
      </w:r>
      <w:r w:rsidRPr="00EA525B">
        <w:rPr>
          <w:rFonts w:ascii="Times New Roman" w:hAnsi="Times New Roman"/>
          <w:sz w:val="28"/>
          <w:szCs w:val="28"/>
          <w:lang w:eastAsia="ru-RU"/>
        </w:rPr>
        <w:t xml:space="preserve">Специальная подготовка к </w:t>
      </w:r>
      <w:r w:rsidRPr="00674975">
        <w:rPr>
          <w:rFonts w:ascii="Times New Roman" w:hAnsi="Times New Roman"/>
          <w:color w:val="000000"/>
          <w:spacing w:val="-4"/>
          <w:sz w:val="28"/>
          <w:szCs w:val="28"/>
          <w:lang w:eastAsia="ru-RU"/>
        </w:rPr>
        <w:t>теоретической части проверочной работы не требуется.</w:t>
      </w:r>
    </w:p>
    <w:p w:rsidR="00D61F86" w:rsidRPr="00674975" w:rsidRDefault="00D61F86" w:rsidP="00FF1F50">
      <w:pPr>
        <w:spacing w:line="240" w:lineRule="auto"/>
        <w:rPr>
          <w:rFonts w:ascii="Times New Roman" w:hAnsi="Times New Roman"/>
          <w:color w:val="000000"/>
          <w:spacing w:val="-4"/>
          <w:sz w:val="28"/>
          <w:szCs w:val="28"/>
          <w:lang w:eastAsia="ru-RU"/>
        </w:rPr>
      </w:pPr>
      <w:r w:rsidRPr="00674975">
        <w:rPr>
          <w:rFonts w:ascii="Times New Roman" w:hAnsi="Times New Roman"/>
          <w:color w:val="000000"/>
          <w:spacing w:val="-4"/>
          <w:sz w:val="28"/>
          <w:szCs w:val="28"/>
          <w:lang w:eastAsia="ru-RU"/>
        </w:rPr>
        <w:t>К экспериментальной части работы проверочной работы требуется</w:t>
      </w:r>
    </w:p>
    <w:p w:rsidR="00D61F86" w:rsidRPr="00674975" w:rsidRDefault="00D61F86" w:rsidP="00FF1F50">
      <w:pPr>
        <w:spacing w:line="240" w:lineRule="auto"/>
        <w:rPr>
          <w:rFonts w:ascii="Times New Roman" w:hAnsi="Times New Roman"/>
          <w:color w:val="000000"/>
          <w:spacing w:val="-4"/>
          <w:sz w:val="28"/>
          <w:szCs w:val="28"/>
          <w:lang w:eastAsia="ru-RU"/>
        </w:rPr>
      </w:pPr>
      <w:r w:rsidRPr="00674975">
        <w:rPr>
          <w:rFonts w:ascii="Times New Roman" w:hAnsi="Times New Roman"/>
          <w:color w:val="000000"/>
          <w:spacing w:val="-4"/>
          <w:sz w:val="28"/>
          <w:szCs w:val="28"/>
          <w:lang w:eastAsia="ru-RU"/>
        </w:rPr>
        <w:t>специальная подготовка. Учитель должен заблаговременно подготовить</w:t>
      </w:r>
    </w:p>
    <w:p w:rsidR="00D61F86" w:rsidRPr="00674975" w:rsidRDefault="00D61F86" w:rsidP="00FF1F50">
      <w:pPr>
        <w:spacing w:line="240" w:lineRule="auto"/>
        <w:rPr>
          <w:rFonts w:ascii="Times New Roman" w:hAnsi="Times New Roman"/>
          <w:color w:val="000000"/>
          <w:spacing w:val="-4"/>
          <w:sz w:val="28"/>
          <w:szCs w:val="28"/>
          <w:lang w:eastAsia="ru-RU"/>
        </w:rPr>
      </w:pPr>
      <w:r w:rsidRPr="00674975">
        <w:rPr>
          <w:rFonts w:ascii="Times New Roman" w:hAnsi="Times New Roman"/>
          <w:color w:val="000000"/>
          <w:spacing w:val="-4"/>
          <w:sz w:val="28"/>
          <w:szCs w:val="28"/>
          <w:lang w:eastAsia="ru-RU"/>
        </w:rPr>
        <w:t>в нужном количестве (с учетом запаса) оборудование и материалы,</w:t>
      </w:r>
    </w:p>
    <w:p w:rsidR="00D61F86" w:rsidRPr="00674975" w:rsidRDefault="00D61F86" w:rsidP="00FF1F50">
      <w:pPr>
        <w:spacing w:line="240" w:lineRule="auto"/>
        <w:rPr>
          <w:rFonts w:ascii="Times New Roman" w:hAnsi="Times New Roman"/>
          <w:color w:val="000000"/>
          <w:spacing w:val="-4"/>
          <w:sz w:val="28"/>
          <w:szCs w:val="28"/>
          <w:lang w:eastAsia="ru-RU"/>
        </w:rPr>
      </w:pPr>
      <w:r w:rsidRPr="00674975">
        <w:rPr>
          <w:rFonts w:ascii="Times New Roman" w:hAnsi="Times New Roman"/>
          <w:color w:val="000000"/>
          <w:spacing w:val="-4"/>
          <w:sz w:val="28"/>
          <w:szCs w:val="28"/>
          <w:lang w:eastAsia="ru-RU"/>
        </w:rPr>
        <w:t>необходимые для выполнения работы. Нужно заранее ознакомить</w:t>
      </w:r>
    </w:p>
    <w:p w:rsidR="00D61F86" w:rsidRPr="00674975" w:rsidRDefault="00D61F86" w:rsidP="00FF1F50">
      <w:pPr>
        <w:spacing w:line="240" w:lineRule="auto"/>
        <w:rPr>
          <w:rFonts w:ascii="Times New Roman" w:hAnsi="Times New Roman"/>
          <w:color w:val="000000"/>
          <w:spacing w:val="-4"/>
          <w:sz w:val="28"/>
          <w:szCs w:val="28"/>
          <w:lang w:eastAsia="ru-RU"/>
        </w:rPr>
      </w:pPr>
      <w:r w:rsidRPr="00674975">
        <w:rPr>
          <w:rFonts w:ascii="Times New Roman" w:hAnsi="Times New Roman"/>
          <w:color w:val="000000"/>
          <w:spacing w:val="-4"/>
          <w:sz w:val="28"/>
          <w:szCs w:val="28"/>
          <w:lang w:eastAsia="ru-RU"/>
        </w:rPr>
        <w:t>обучающихся с экспериментальными заданиями из открытого банка заданий,</w:t>
      </w:r>
    </w:p>
    <w:p w:rsidR="00D61F86" w:rsidRPr="00674975" w:rsidRDefault="00D61F86" w:rsidP="00FF1F50">
      <w:pPr>
        <w:spacing w:line="240" w:lineRule="auto"/>
        <w:rPr>
          <w:rFonts w:ascii="Times New Roman" w:hAnsi="Times New Roman"/>
          <w:color w:val="000000"/>
          <w:spacing w:val="-4"/>
          <w:sz w:val="28"/>
          <w:szCs w:val="28"/>
          <w:lang w:eastAsia="ru-RU"/>
        </w:rPr>
      </w:pPr>
      <w:r w:rsidRPr="00674975">
        <w:rPr>
          <w:rFonts w:ascii="Times New Roman" w:hAnsi="Times New Roman"/>
          <w:color w:val="000000"/>
          <w:spacing w:val="-4"/>
          <w:sz w:val="28"/>
          <w:szCs w:val="28"/>
          <w:lang w:eastAsia="ru-RU"/>
        </w:rPr>
        <w:t>которые могут быть предложены в рамках проверочной работы.</w:t>
      </w:r>
    </w:p>
    <w:p w:rsidR="00D61F86" w:rsidRPr="00674975" w:rsidRDefault="00D61F86" w:rsidP="00FF1F50">
      <w:pPr>
        <w:spacing w:line="240" w:lineRule="auto"/>
        <w:rPr>
          <w:rFonts w:ascii="Times New Roman" w:hAnsi="Times New Roman"/>
          <w:color w:val="000000"/>
          <w:spacing w:val="-4"/>
          <w:sz w:val="28"/>
          <w:szCs w:val="28"/>
          <w:lang w:eastAsia="ru-RU"/>
        </w:rPr>
      </w:pPr>
      <w:r w:rsidRPr="00674975">
        <w:rPr>
          <w:rFonts w:ascii="Times New Roman" w:hAnsi="Times New Roman"/>
          <w:color w:val="000000"/>
          <w:spacing w:val="-4"/>
          <w:sz w:val="28"/>
          <w:szCs w:val="28"/>
          <w:lang w:eastAsia="ru-RU"/>
        </w:rPr>
        <w:t>Рекомендуется обучающимся заблаговременно выполнить эти задания под</w:t>
      </w:r>
    </w:p>
    <w:p w:rsidR="00D61F86" w:rsidRPr="00EA525B" w:rsidRDefault="00D61F86" w:rsidP="00FF1F50">
      <w:pPr>
        <w:spacing w:line="240" w:lineRule="auto"/>
        <w:rPr>
          <w:rFonts w:ascii="Times New Roman" w:hAnsi="Times New Roman"/>
          <w:sz w:val="28"/>
          <w:szCs w:val="28"/>
          <w:lang w:eastAsia="ru-RU"/>
        </w:rPr>
      </w:pPr>
      <w:r w:rsidRPr="00EA525B">
        <w:rPr>
          <w:rFonts w:ascii="Times New Roman" w:hAnsi="Times New Roman"/>
          <w:sz w:val="28"/>
          <w:szCs w:val="28"/>
          <w:lang w:eastAsia="ru-RU"/>
        </w:rPr>
        <w:t>руководством учителя, освоить соответствующие экспериментальные</w:t>
      </w:r>
    </w:p>
    <w:p w:rsidR="00D61F86" w:rsidRPr="00EA525B" w:rsidRDefault="00D61F86" w:rsidP="00FF1F50">
      <w:pPr>
        <w:spacing w:line="240" w:lineRule="auto"/>
        <w:rPr>
          <w:rFonts w:ascii="Times New Roman" w:hAnsi="Times New Roman"/>
          <w:sz w:val="28"/>
          <w:szCs w:val="28"/>
          <w:lang w:eastAsia="ru-RU"/>
        </w:rPr>
      </w:pPr>
      <w:r w:rsidRPr="00EA525B">
        <w:rPr>
          <w:rFonts w:ascii="Times New Roman" w:hAnsi="Times New Roman"/>
          <w:sz w:val="28"/>
          <w:szCs w:val="28"/>
          <w:lang w:eastAsia="ru-RU"/>
        </w:rPr>
        <w:t>приемы, а также изучить один из методов оценки абсолютной погрешности</w:t>
      </w:r>
    </w:p>
    <w:p w:rsidR="00D61F86" w:rsidRDefault="00D61F86" w:rsidP="00FF1F50">
      <w:pPr>
        <w:spacing w:line="240" w:lineRule="auto"/>
        <w:rPr>
          <w:rFonts w:ascii="Times New Roman" w:hAnsi="Times New Roman"/>
          <w:sz w:val="28"/>
          <w:szCs w:val="28"/>
          <w:lang w:eastAsia="ru-RU"/>
        </w:rPr>
      </w:pPr>
      <w:r w:rsidRPr="00EA525B">
        <w:rPr>
          <w:rFonts w:ascii="Times New Roman" w:hAnsi="Times New Roman"/>
          <w:sz w:val="28"/>
          <w:szCs w:val="28"/>
          <w:lang w:eastAsia="ru-RU"/>
        </w:rPr>
        <w:t>при косвенных измерениях – «метод границ».</w:t>
      </w:r>
    </w:p>
    <w:p w:rsidR="00D61F86" w:rsidRPr="006C35AE" w:rsidRDefault="00D61F86" w:rsidP="00177AEE">
      <w:pPr>
        <w:pStyle w:val="Default"/>
        <w:spacing w:line="360" w:lineRule="auto"/>
        <w:rPr>
          <w:rFonts w:ascii="Times New Roman" w:hAnsi="Times New Roman" w:cs="Times New Roman"/>
          <w:spacing w:val="-4"/>
          <w:sz w:val="28"/>
          <w:szCs w:val="28"/>
          <w:lang w:eastAsia="ru-RU"/>
        </w:rPr>
      </w:pPr>
      <w:r>
        <w:rPr>
          <w:rFonts w:ascii="Times New Roman" w:hAnsi="Times New Roman" w:cs="Times New Roman"/>
          <w:spacing w:val="-4"/>
          <w:sz w:val="28"/>
          <w:szCs w:val="28"/>
          <w:lang w:eastAsia="ru-RU"/>
        </w:rPr>
        <w:t xml:space="preserve">Ниже </w:t>
      </w:r>
      <w:r w:rsidRPr="006C35AE">
        <w:rPr>
          <w:rFonts w:ascii="Times New Roman" w:hAnsi="Times New Roman" w:cs="Times New Roman"/>
          <w:spacing w:val="-4"/>
          <w:sz w:val="28"/>
          <w:szCs w:val="28"/>
          <w:lang w:eastAsia="ru-RU"/>
        </w:rPr>
        <w:t>показана гистограмма распределения первичных баллов, внешний вид которой существенно отличается от вида нормального (симметричного колоколообразного) распределения. Присутствуют явные «пики» на границах перехода отметок от «2» к «3» и от «3» к «4». Наличие выраженных «пиков» может рассматриваться как один из возможных маркеров нарушения объективности процедуры проведения ВПР (например, использование справочных материалов, телефонов, оказание помощи при выполнении заданий или завышение отметок при проверке со стороны учителей-экспертов), требующий дополнительного анализа проведения и проверки работ.</w:t>
      </w:r>
    </w:p>
    <w:p w:rsidR="00D61F86" w:rsidRPr="00F40BCA" w:rsidRDefault="00D61F86" w:rsidP="00FF1F50">
      <w:pPr>
        <w:autoSpaceDE w:val="0"/>
        <w:autoSpaceDN w:val="0"/>
        <w:adjustRightInd w:val="0"/>
        <w:spacing w:after="0" w:line="240" w:lineRule="auto"/>
        <w:rPr>
          <w:rFonts w:ascii="Times New Roman" w:eastAsia="Batang" w:hAnsi="Times New Roman"/>
          <w:color w:val="000000"/>
          <w:sz w:val="24"/>
          <w:szCs w:val="24"/>
          <w:lang w:eastAsia="ko-KR"/>
        </w:rPr>
      </w:pPr>
    </w:p>
    <w:p w:rsidR="00D61F86" w:rsidRPr="0046176B" w:rsidRDefault="00D61F86" w:rsidP="007B4631">
      <w:pPr>
        <w:tabs>
          <w:tab w:val="left" w:pos="567"/>
          <w:tab w:val="left" w:pos="8789"/>
        </w:tabs>
        <w:spacing w:after="0" w:line="276" w:lineRule="auto"/>
        <w:jc w:val="both"/>
        <w:rPr>
          <w:rFonts w:ascii="Times New Roman" w:hAnsi="Times New Roman"/>
          <w:color w:val="000000"/>
          <w:spacing w:val="-4"/>
          <w:sz w:val="28"/>
          <w:szCs w:val="28"/>
          <w:lang w:eastAsia="ru-RU"/>
        </w:rPr>
      </w:pPr>
      <w:r w:rsidRPr="002E7B97">
        <w:rPr>
          <w:rFonts w:ascii="Times New Roman" w:hAnsi="Times New Roman"/>
          <w:color w:val="000000"/>
          <w:spacing w:val="-4"/>
          <w:sz w:val="28"/>
          <w:szCs w:val="28"/>
          <w:lang w:eastAsia="ru-RU"/>
        </w:rPr>
        <w:pict>
          <v:shape id="_x0000_i1030" type="#_x0000_t75" style="width:463.5pt;height:237.75pt">
            <v:imagedata r:id="rId12" o:title=""/>
          </v:shape>
        </w:pict>
      </w:r>
    </w:p>
    <w:p w:rsidR="00D61F86" w:rsidRPr="00810C31" w:rsidRDefault="00D61F86" w:rsidP="00810C31">
      <w:pPr>
        <w:tabs>
          <w:tab w:val="left" w:pos="567"/>
          <w:tab w:val="left" w:pos="8789"/>
        </w:tabs>
        <w:spacing w:after="0" w:line="276" w:lineRule="auto"/>
        <w:jc w:val="both"/>
        <w:rPr>
          <w:rFonts w:ascii="Times New Roman" w:hAnsi="Times New Roman"/>
          <w:color w:val="000000"/>
          <w:spacing w:val="-4"/>
          <w:sz w:val="28"/>
          <w:szCs w:val="28"/>
          <w:lang w:eastAsia="ru-RU"/>
        </w:rPr>
      </w:pPr>
      <w:r w:rsidRPr="00810C31">
        <w:rPr>
          <w:rFonts w:ascii="Times New Roman" w:hAnsi="Times New Roman"/>
          <w:color w:val="000000"/>
          <w:spacing w:val="-4"/>
          <w:sz w:val="28"/>
          <w:szCs w:val="28"/>
          <w:lang w:eastAsia="ru-RU"/>
        </w:rPr>
        <w:t>Следует рассмотреть возможность создания корпуса независимых региональных наблюдателей с целью направления наблюдателей в ОО с высокой вероятностью нарушений процедуры ВПР, а также внедрение системы онлайн-наблюдения за проведением ВПР в аудиториях ОО с высокой вероятностью нарушений.</w:t>
      </w:r>
    </w:p>
    <w:p w:rsidR="00D61F86" w:rsidRDefault="00D61F86" w:rsidP="00930FA1">
      <w:pPr>
        <w:pStyle w:val="Default"/>
        <w:rPr>
          <w:rFonts w:ascii="Times New Roman" w:hAnsi="Times New Roman"/>
          <w:spacing w:val="-4"/>
          <w:sz w:val="28"/>
          <w:szCs w:val="28"/>
          <w:lang w:eastAsia="ru-RU"/>
        </w:rPr>
      </w:pPr>
    </w:p>
    <w:p w:rsidR="00D61F86" w:rsidRDefault="00D61F86" w:rsidP="007B4631">
      <w:pPr>
        <w:tabs>
          <w:tab w:val="left" w:pos="567"/>
          <w:tab w:val="left" w:pos="8789"/>
        </w:tabs>
        <w:spacing w:after="0" w:line="276" w:lineRule="auto"/>
        <w:jc w:val="both"/>
        <w:rPr>
          <w:rFonts w:ascii="Times New Roman" w:hAnsi="Times New Roman"/>
          <w:color w:val="000000"/>
          <w:spacing w:val="-4"/>
          <w:sz w:val="28"/>
          <w:szCs w:val="28"/>
          <w:lang w:eastAsia="ru-RU"/>
        </w:rPr>
      </w:pPr>
    </w:p>
    <w:p w:rsidR="00D61F86" w:rsidRPr="007B4631" w:rsidRDefault="00D61F86" w:rsidP="00FF1F50">
      <w:pPr>
        <w:spacing w:after="0" w:line="276" w:lineRule="auto"/>
        <w:ind w:firstLine="709"/>
        <w:jc w:val="center"/>
        <w:rPr>
          <w:rFonts w:ascii="Times New Roman" w:hAnsi="Times New Roman"/>
          <w:b/>
          <w:sz w:val="28"/>
          <w:szCs w:val="28"/>
        </w:rPr>
      </w:pPr>
      <w:r w:rsidRPr="00FF1F50">
        <w:rPr>
          <w:rFonts w:ascii="Times New Roman" w:hAnsi="Times New Roman"/>
          <w:b/>
          <w:sz w:val="28"/>
          <w:szCs w:val="28"/>
        </w:rPr>
        <w:t>Выводы и р</w:t>
      </w:r>
      <w:r w:rsidRPr="007B4631">
        <w:rPr>
          <w:rFonts w:ascii="Times New Roman" w:hAnsi="Times New Roman"/>
          <w:b/>
          <w:sz w:val="28"/>
          <w:szCs w:val="28"/>
        </w:rPr>
        <w:t>екомендации</w:t>
      </w:r>
    </w:p>
    <w:p w:rsidR="00D61F86" w:rsidRDefault="00D61F86" w:rsidP="001D28CB">
      <w:pPr>
        <w:numPr>
          <w:ilvl w:val="0"/>
          <w:numId w:val="22"/>
        </w:numPr>
        <w:spacing w:after="0" w:line="276" w:lineRule="auto"/>
        <w:jc w:val="both"/>
        <w:rPr>
          <w:rFonts w:ascii="Times New Roman" w:hAnsi="Times New Roman"/>
          <w:color w:val="000000"/>
          <w:sz w:val="28"/>
        </w:rPr>
      </w:pPr>
      <w:r w:rsidRPr="007B4631">
        <w:rPr>
          <w:rFonts w:ascii="Times New Roman" w:hAnsi="Times New Roman"/>
          <w:color w:val="000000"/>
          <w:sz w:val="28"/>
        </w:rPr>
        <w:t xml:space="preserve">Анализ представленной статистики показывает, что результат </w:t>
      </w:r>
      <w:r>
        <w:rPr>
          <w:rFonts w:ascii="Times New Roman" w:hAnsi="Times New Roman"/>
          <w:color w:val="000000"/>
          <w:sz w:val="28"/>
        </w:rPr>
        <w:t xml:space="preserve">написания ВПР в </w:t>
      </w:r>
      <w:r w:rsidRPr="007B4631">
        <w:rPr>
          <w:rFonts w:ascii="Times New Roman" w:hAnsi="Times New Roman"/>
          <w:color w:val="000000"/>
          <w:sz w:val="28"/>
        </w:rPr>
        <w:t>регионе</w:t>
      </w:r>
      <w:r>
        <w:rPr>
          <w:rFonts w:ascii="Times New Roman" w:hAnsi="Times New Roman"/>
          <w:color w:val="000000"/>
          <w:sz w:val="28"/>
        </w:rPr>
        <w:t xml:space="preserve"> сопоставим</w:t>
      </w:r>
      <w:r w:rsidRPr="007B4631">
        <w:rPr>
          <w:rFonts w:ascii="Times New Roman" w:hAnsi="Times New Roman"/>
          <w:color w:val="000000"/>
          <w:sz w:val="28"/>
        </w:rPr>
        <w:t xml:space="preserve"> в целом по России</w:t>
      </w:r>
      <w:r>
        <w:rPr>
          <w:rFonts w:ascii="Times New Roman" w:hAnsi="Times New Roman"/>
          <w:color w:val="000000"/>
          <w:sz w:val="28"/>
        </w:rPr>
        <w:t>.</w:t>
      </w:r>
    </w:p>
    <w:p w:rsidR="00D61F86" w:rsidRPr="00FF1F50" w:rsidRDefault="00D61F86" w:rsidP="001D28CB">
      <w:pPr>
        <w:numPr>
          <w:ilvl w:val="0"/>
          <w:numId w:val="22"/>
        </w:numPr>
        <w:spacing w:after="0" w:line="276" w:lineRule="auto"/>
        <w:jc w:val="both"/>
        <w:rPr>
          <w:rFonts w:ascii="Times New Roman" w:hAnsi="Times New Roman"/>
          <w:sz w:val="28"/>
          <w:szCs w:val="28"/>
        </w:rPr>
      </w:pPr>
      <w:r w:rsidRPr="007B4631">
        <w:rPr>
          <w:rFonts w:ascii="Times New Roman" w:hAnsi="Times New Roman"/>
          <w:color w:val="000000"/>
          <w:sz w:val="28"/>
        </w:rPr>
        <w:t xml:space="preserve">Анализ статистики </w:t>
      </w:r>
      <w:r w:rsidRPr="007B4631">
        <w:rPr>
          <w:rFonts w:ascii="Times New Roman" w:hAnsi="Times New Roman"/>
          <w:color w:val="000000"/>
          <w:spacing w:val="-4"/>
          <w:sz w:val="28"/>
          <w:szCs w:val="28"/>
          <w:lang w:eastAsia="ru-RU"/>
        </w:rPr>
        <w:t xml:space="preserve">по отметкам </w:t>
      </w:r>
      <w:r w:rsidRPr="007B4631">
        <w:rPr>
          <w:rFonts w:ascii="Times New Roman" w:hAnsi="Times New Roman"/>
          <w:color w:val="000000"/>
          <w:sz w:val="28"/>
        </w:rPr>
        <w:t xml:space="preserve">показывает, что </w:t>
      </w:r>
      <w:r>
        <w:rPr>
          <w:rFonts w:ascii="Times New Roman" w:hAnsi="Times New Roman"/>
          <w:color w:val="000000"/>
          <w:sz w:val="28"/>
        </w:rPr>
        <w:t xml:space="preserve">сопоставимость </w:t>
      </w:r>
      <w:r w:rsidRPr="007B4631">
        <w:rPr>
          <w:rFonts w:ascii="Times New Roman" w:hAnsi="Times New Roman"/>
          <w:color w:val="000000"/>
          <w:sz w:val="28"/>
        </w:rPr>
        <w:t>результат</w:t>
      </w:r>
      <w:r>
        <w:rPr>
          <w:rFonts w:ascii="Times New Roman" w:hAnsi="Times New Roman"/>
          <w:color w:val="000000"/>
          <w:sz w:val="28"/>
        </w:rPr>
        <w:t>ов</w:t>
      </w:r>
      <w:r w:rsidRPr="007B4631">
        <w:rPr>
          <w:rFonts w:ascii="Times New Roman" w:hAnsi="Times New Roman"/>
          <w:color w:val="000000"/>
          <w:sz w:val="28"/>
        </w:rPr>
        <w:t xml:space="preserve"> </w:t>
      </w:r>
      <w:r>
        <w:rPr>
          <w:rFonts w:ascii="Times New Roman" w:hAnsi="Times New Roman"/>
          <w:color w:val="000000"/>
          <w:sz w:val="28"/>
        </w:rPr>
        <w:t xml:space="preserve">написания ВПР в </w:t>
      </w:r>
      <w:r w:rsidRPr="007B4631">
        <w:rPr>
          <w:rFonts w:ascii="Times New Roman" w:hAnsi="Times New Roman"/>
          <w:color w:val="000000"/>
          <w:sz w:val="28"/>
        </w:rPr>
        <w:t>регионе</w:t>
      </w:r>
      <w:r w:rsidRPr="007B4631">
        <w:rPr>
          <w:rFonts w:ascii="Times New Roman" w:hAnsi="Times New Roman"/>
          <w:spacing w:val="-4"/>
          <w:sz w:val="28"/>
          <w:szCs w:val="28"/>
          <w:lang w:eastAsia="ru-RU"/>
        </w:rPr>
        <w:t xml:space="preserve"> с отметками обучающихся в журнале</w:t>
      </w:r>
      <w:r w:rsidRPr="007B4631">
        <w:rPr>
          <w:rFonts w:ascii="Times New Roman" w:hAnsi="Times New Roman"/>
          <w:color w:val="000000"/>
          <w:sz w:val="28"/>
        </w:rPr>
        <w:t xml:space="preserve"> </w:t>
      </w:r>
      <w:r>
        <w:rPr>
          <w:rFonts w:ascii="Times New Roman" w:hAnsi="Times New Roman"/>
          <w:color w:val="000000"/>
          <w:sz w:val="28"/>
        </w:rPr>
        <w:t>несколько ниже чем</w:t>
      </w:r>
      <w:r w:rsidRPr="007B4631">
        <w:rPr>
          <w:rFonts w:ascii="Times New Roman" w:hAnsi="Times New Roman"/>
          <w:color w:val="000000"/>
          <w:sz w:val="28"/>
        </w:rPr>
        <w:t xml:space="preserve"> в целом по России</w:t>
      </w:r>
      <w:r>
        <w:rPr>
          <w:rFonts w:ascii="Times New Roman" w:hAnsi="Times New Roman"/>
          <w:color w:val="000000"/>
          <w:sz w:val="28"/>
        </w:rPr>
        <w:t xml:space="preserve">, </w:t>
      </w:r>
      <w:r w:rsidRPr="00C07C9B">
        <w:rPr>
          <w:rFonts w:ascii="Times New Roman" w:hAnsi="Times New Roman"/>
          <w:color w:val="000000"/>
          <w:sz w:val="28"/>
        </w:rPr>
        <w:t xml:space="preserve"> </w:t>
      </w:r>
      <w:r>
        <w:rPr>
          <w:rFonts w:ascii="Times New Roman" w:hAnsi="Times New Roman"/>
          <w:color w:val="000000"/>
          <w:sz w:val="28"/>
        </w:rPr>
        <w:t>что свидетельствует о недостатках в контрольно-оценочной деятельности некоторых педагогов.</w:t>
      </w:r>
    </w:p>
    <w:p w:rsidR="00D61F86" w:rsidRDefault="00D61F86" w:rsidP="001D28CB">
      <w:pPr>
        <w:numPr>
          <w:ilvl w:val="0"/>
          <w:numId w:val="22"/>
        </w:numPr>
        <w:spacing w:after="0" w:line="276" w:lineRule="auto"/>
        <w:jc w:val="both"/>
        <w:rPr>
          <w:rFonts w:ascii="Times New Roman" w:hAnsi="Times New Roman"/>
          <w:sz w:val="28"/>
          <w:szCs w:val="28"/>
        </w:rPr>
      </w:pPr>
      <w:r>
        <w:rPr>
          <w:rFonts w:ascii="Times New Roman" w:hAnsi="Times New Roman"/>
          <w:color w:val="000000"/>
          <w:spacing w:val="-4"/>
          <w:sz w:val="28"/>
          <w:szCs w:val="28"/>
          <w:lang w:eastAsia="ru-RU"/>
        </w:rPr>
        <w:t>У</w:t>
      </w:r>
      <w:r w:rsidRPr="007B4631">
        <w:rPr>
          <w:rFonts w:ascii="Times New Roman" w:hAnsi="Times New Roman"/>
          <w:color w:val="000000"/>
          <w:spacing w:val="-4"/>
          <w:sz w:val="28"/>
          <w:szCs w:val="28"/>
          <w:lang w:eastAsia="ru-RU"/>
        </w:rPr>
        <w:t xml:space="preserve"> обучающихся </w:t>
      </w:r>
      <w:r>
        <w:rPr>
          <w:rFonts w:ascii="Times New Roman" w:hAnsi="Times New Roman"/>
          <w:color w:val="000000"/>
          <w:spacing w:val="-4"/>
          <w:sz w:val="28"/>
          <w:szCs w:val="28"/>
          <w:lang w:eastAsia="ru-RU"/>
        </w:rPr>
        <w:t>7</w:t>
      </w:r>
      <w:r w:rsidRPr="007B4631">
        <w:rPr>
          <w:rFonts w:ascii="Times New Roman" w:hAnsi="Times New Roman"/>
          <w:color w:val="000000"/>
          <w:spacing w:val="-4"/>
          <w:sz w:val="28"/>
          <w:szCs w:val="28"/>
          <w:lang w:eastAsia="ru-RU"/>
        </w:rPr>
        <w:t xml:space="preserve"> классов на достаточном уровне сформировано знание и понимание тем из курса физики, проверяемых в заданиях 1</w:t>
      </w:r>
      <w:r>
        <w:rPr>
          <w:rFonts w:ascii="Times New Roman" w:hAnsi="Times New Roman"/>
          <w:color w:val="000000"/>
          <w:spacing w:val="-4"/>
          <w:sz w:val="28"/>
          <w:szCs w:val="28"/>
          <w:lang w:eastAsia="ru-RU"/>
        </w:rPr>
        <w:t>, 2, 5.</w:t>
      </w:r>
      <w:r w:rsidRPr="007B4631">
        <w:rPr>
          <w:rFonts w:ascii="Times New Roman" w:hAnsi="Times New Roman"/>
          <w:color w:val="000000"/>
          <w:spacing w:val="-4"/>
          <w:sz w:val="28"/>
          <w:szCs w:val="28"/>
          <w:lang w:eastAsia="ru-RU"/>
        </w:rPr>
        <w:t xml:space="preserve">  </w:t>
      </w:r>
      <w:r>
        <w:rPr>
          <w:rFonts w:ascii="Times New Roman" w:hAnsi="Times New Roman"/>
          <w:color w:val="000000"/>
          <w:spacing w:val="-4"/>
          <w:sz w:val="28"/>
          <w:szCs w:val="28"/>
          <w:lang w:eastAsia="ru-RU"/>
        </w:rPr>
        <w:t xml:space="preserve">На высоком уровне можно считать выполнение заданий 3 и 4. Результаты заданий высокого уровня 6 и 7 ниже российских. </w:t>
      </w:r>
      <w:r>
        <w:rPr>
          <w:rFonts w:ascii="Times New Roman" w:hAnsi="Times New Roman"/>
          <w:sz w:val="28"/>
          <w:szCs w:val="28"/>
        </w:rPr>
        <w:t xml:space="preserve"> </w:t>
      </w:r>
    </w:p>
    <w:p w:rsidR="00D61F86" w:rsidRPr="007B4631" w:rsidRDefault="00D61F86" w:rsidP="001D28CB">
      <w:pPr>
        <w:numPr>
          <w:ilvl w:val="0"/>
          <w:numId w:val="22"/>
        </w:numPr>
        <w:spacing w:line="240" w:lineRule="auto"/>
        <w:rPr>
          <w:rFonts w:ascii="Times New Roman" w:hAnsi="Times New Roman"/>
          <w:sz w:val="28"/>
          <w:szCs w:val="28"/>
        </w:rPr>
      </w:pPr>
      <w:r>
        <w:rPr>
          <w:rFonts w:ascii="Times New Roman" w:hAnsi="Times New Roman"/>
          <w:sz w:val="28"/>
          <w:szCs w:val="28"/>
          <w:lang w:eastAsia="ru-RU"/>
        </w:rPr>
        <w:t xml:space="preserve"> </w:t>
      </w:r>
      <w:r w:rsidRPr="00EA525B">
        <w:rPr>
          <w:rFonts w:ascii="Times New Roman" w:hAnsi="Times New Roman"/>
          <w:sz w:val="28"/>
          <w:szCs w:val="28"/>
          <w:lang w:eastAsia="ru-RU"/>
        </w:rPr>
        <w:t xml:space="preserve">Специальная подготовка к </w:t>
      </w:r>
      <w:r w:rsidRPr="00674975">
        <w:rPr>
          <w:rFonts w:ascii="Times New Roman" w:hAnsi="Times New Roman"/>
          <w:color w:val="000000"/>
          <w:spacing w:val="-4"/>
          <w:sz w:val="28"/>
          <w:szCs w:val="28"/>
          <w:lang w:eastAsia="ru-RU"/>
        </w:rPr>
        <w:t>теоретической части проверочной работы не требуется.</w:t>
      </w:r>
      <w:r>
        <w:rPr>
          <w:rFonts w:ascii="Times New Roman" w:hAnsi="Times New Roman"/>
          <w:color w:val="000000"/>
          <w:spacing w:val="-4"/>
          <w:sz w:val="28"/>
          <w:szCs w:val="28"/>
          <w:lang w:eastAsia="ru-RU"/>
        </w:rPr>
        <w:t xml:space="preserve"> </w:t>
      </w:r>
      <w:r w:rsidRPr="00674975">
        <w:rPr>
          <w:rFonts w:ascii="Times New Roman" w:hAnsi="Times New Roman"/>
          <w:color w:val="000000"/>
          <w:spacing w:val="-4"/>
          <w:sz w:val="28"/>
          <w:szCs w:val="28"/>
          <w:lang w:eastAsia="ru-RU"/>
        </w:rPr>
        <w:t>К экспериментальной части работы проверочной работы требуется</w:t>
      </w:r>
      <w:r>
        <w:rPr>
          <w:rFonts w:ascii="Times New Roman" w:hAnsi="Times New Roman"/>
          <w:color w:val="000000"/>
          <w:spacing w:val="-4"/>
          <w:sz w:val="28"/>
          <w:szCs w:val="28"/>
          <w:lang w:eastAsia="ru-RU"/>
        </w:rPr>
        <w:t xml:space="preserve"> </w:t>
      </w:r>
      <w:r w:rsidRPr="00674975">
        <w:rPr>
          <w:rFonts w:ascii="Times New Roman" w:hAnsi="Times New Roman"/>
          <w:color w:val="000000"/>
          <w:spacing w:val="-4"/>
          <w:sz w:val="28"/>
          <w:szCs w:val="28"/>
          <w:lang w:eastAsia="ru-RU"/>
        </w:rPr>
        <w:t>специальная подготовка.</w:t>
      </w:r>
    </w:p>
    <w:p w:rsidR="00D61F86" w:rsidRPr="007B4631" w:rsidRDefault="00D61F86" w:rsidP="001D28CB">
      <w:pPr>
        <w:pStyle w:val="BodyText"/>
        <w:numPr>
          <w:ilvl w:val="0"/>
          <w:numId w:val="22"/>
        </w:numPr>
        <w:spacing w:after="0" w:line="276" w:lineRule="auto"/>
        <w:rPr>
          <w:rFonts w:ascii="Times New Roman" w:hAnsi="Times New Roman"/>
          <w:sz w:val="28"/>
          <w:szCs w:val="28"/>
        </w:rPr>
      </w:pPr>
      <w:r w:rsidRPr="007B4631">
        <w:rPr>
          <w:rFonts w:ascii="Times New Roman" w:hAnsi="Times New Roman"/>
          <w:sz w:val="28"/>
          <w:szCs w:val="28"/>
        </w:rPr>
        <w:t xml:space="preserve">При подготовке к урокам рекомендуем использовать «Кодификатор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 </w:t>
      </w:r>
      <w:hyperlink r:id="rId13" w:anchor="!/tab/243050673-3" w:history="1">
        <w:r w:rsidRPr="007B4631">
          <w:rPr>
            <w:rStyle w:val="Hyperlink"/>
            <w:rFonts w:ascii="Times New Roman" w:hAnsi="Times New Roman"/>
            <w:sz w:val="28"/>
            <w:szCs w:val="28"/>
          </w:rPr>
          <w:t>https://fipi.ru/metodicheskaya-kopilka/univers-kodifikatory-oko#!/tab/243050673-3</w:t>
        </w:r>
      </w:hyperlink>
      <w:r w:rsidRPr="007B4631">
        <w:rPr>
          <w:rFonts w:ascii="Times New Roman" w:hAnsi="Times New Roman"/>
          <w:sz w:val="28"/>
          <w:szCs w:val="28"/>
        </w:rPr>
        <w:t>.</w:t>
      </w:r>
    </w:p>
    <w:p w:rsidR="00D61F86" w:rsidRDefault="00D61F86" w:rsidP="00F8720E">
      <w:pPr>
        <w:pStyle w:val="BodyText"/>
        <w:numPr>
          <w:ilvl w:val="0"/>
          <w:numId w:val="22"/>
        </w:numPr>
        <w:spacing w:after="0" w:line="276" w:lineRule="auto"/>
        <w:rPr>
          <w:rFonts w:ascii="Times New Roman" w:hAnsi="Times New Roman"/>
          <w:sz w:val="28"/>
          <w:szCs w:val="28"/>
        </w:rPr>
      </w:pPr>
      <w:r w:rsidRPr="007B4631">
        <w:rPr>
          <w:rFonts w:ascii="Times New Roman" w:hAnsi="Times New Roman"/>
          <w:color w:val="000000"/>
          <w:spacing w:val="-4"/>
          <w:sz w:val="28"/>
          <w:szCs w:val="28"/>
          <w:lang w:eastAsia="ru-RU"/>
        </w:rPr>
        <w:t>Особое внимание учителей физики необходимо обратить на «</w:t>
      </w:r>
      <w:r w:rsidRPr="007B4631">
        <w:rPr>
          <w:rFonts w:ascii="Times New Roman" w:hAnsi="Times New Roman"/>
          <w:sz w:val="28"/>
          <w:szCs w:val="28"/>
        </w:rPr>
        <w:t xml:space="preserve">Кодификаторы проверяемых элементов содержания и требований к уровню подготовки обучающихся», представленные к каждой ВПР на сайте ФИОКО </w:t>
      </w:r>
      <w:hyperlink r:id="rId14" w:history="1">
        <w:r w:rsidRPr="009F4597">
          <w:rPr>
            <w:rFonts w:ascii="Times New Roman" w:hAnsi="Times New Roman"/>
            <w:sz w:val="28"/>
            <w:szCs w:val="28"/>
          </w:rPr>
          <w:t>https://fioco.ru/</w:t>
        </w:r>
      </w:hyperlink>
      <w:r w:rsidRPr="007B4631">
        <w:rPr>
          <w:rFonts w:ascii="Times New Roman" w:hAnsi="Times New Roman"/>
          <w:sz w:val="28"/>
          <w:szCs w:val="28"/>
        </w:rPr>
        <w:t>.</w:t>
      </w:r>
    </w:p>
    <w:p w:rsidR="00D61F86" w:rsidRPr="007B4631" w:rsidRDefault="00D61F86" w:rsidP="00F8720E">
      <w:pPr>
        <w:numPr>
          <w:ilvl w:val="0"/>
          <w:numId w:val="22"/>
        </w:numPr>
        <w:jc w:val="both"/>
        <w:rPr>
          <w:rFonts w:ascii="Times New Roman" w:hAnsi="Times New Roman"/>
          <w:sz w:val="28"/>
          <w:szCs w:val="28"/>
        </w:rPr>
      </w:pPr>
      <w:r w:rsidRPr="009F4597">
        <w:rPr>
          <w:rFonts w:ascii="Times New Roman" w:hAnsi="Times New Roman"/>
          <w:sz w:val="28"/>
          <w:szCs w:val="28"/>
        </w:rPr>
        <w:t xml:space="preserve">Учителю необходимо посредством решения качественных задач, представленных в каждом тематическом блоке, формировать умения осваивать и осмыслять новые термины и закономерности, распознавать и объяснять физические явления и процессы. Работая с информацией физического содержания, необходимо использовать различные способы представления информации: вербальный текст, графики, схемы, рисунки, уделять должное внимание пониманию физических явлений, их свойств, не спешить абстрагироваться к математическим формулам. </w:t>
      </w:r>
    </w:p>
    <w:p w:rsidR="00D61F86" w:rsidRPr="007B4631" w:rsidRDefault="00D61F86" w:rsidP="006C3D54">
      <w:pPr>
        <w:numPr>
          <w:ilvl w:val="0"/>
          <w:numId w:val="22"/>
        </w:numPr>
        <w:spacing w:after="0" w:line="240" w:lineRule="auto"/>
        <w:jc w:val="both"/>
        <w:rPr>
          <w:rFonts w:ascii="Times New Roman" w:hAnsi="Times New Roman"/>
          <w:sz w:val="28"/>
          <w:szCs w:val="28"/>
        </w:rPr>
      </w:pPr>
      <w:r w:rsidRPr="007B4631">
        <w:rPr>
          <w:rFonts w:ascii="Times New Roman" w:hAnsi="Times New Roman"/>
          <w:sz w:val="28"/>
          <w:szCs w:val="28"/>
        </w:rPr>
        <w:t xml:space="preserve">Особое внимание следует уделить усвоению практических навыков работы с оборудованием с последующим анализом полученных результатов. 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и формулировать выводы. При наличии в кабинете цифровых лабораторий обязательно проводить практические занятия с применением цифровых датчиков, программное обеспечение которых позволяет получать табличные и графические данные. </w:t>
      </w:r>
    </w:p>
    <w:p w:rsidR="00D61F86" w:rsidRPr="006C3D54" w:rsidRDefault="00D61F86" w:rsidP="006C3D54">
      <w:pPr>
        <w:numPr>
          <w:ilvl w:val="0"/>
          <w:numId w:val="22"/>
        </w:numPr>
        <w:autoSpaceDE w:val="0"/>
        <w:autoSpaceDN w:val="0"/>
        <w:adjustRightInd w:val="0"/>
        <w:spacing w:after="0" w:line="240" w:lineRule="auto"/>
        <w:rPr>
          <w:rFonts w:ascii="Times New Roman" w:eastAsia="Batang" w:hAnsi="Times New Roman"/>
          <w:color w:val="000000"/>
          <w:sz w:val="28"/>
          <w:szCs w:val="28"/>
          <w:lang w:eastAsia="ko-KR"/>
        </w:rPr>
      </w:pPr>
      <w:r w:rsidRPr="006C3D54">
        <w:rPr>
          <w:rFonts w:ascii="Times New Roman" w:eastAsia="Batang" w:hAnsi="Times New Roman"/>
          <w:color w:val="000000"/>
          <w:sz w:val="28"/>
          <w:szCs w:val="28"/>
          <w:lang w:eastAsia="ko-KR"/>
        </w:rPr>
        <w:t xml:space="preserve">Осуществление (по возможности) выборочной проверки на региональном уровне итоговых контрольных работ (текущий тематический контроль) из ОО, показавших наибольшее расхождение в отметках по результатам ВПР, с последующим использованием институтами развития образования результатов верификации для корректировки программ повышения квалификации и адресной методической помощи. </w:t>
      </w:r>
    </w:p>
    <w:p w:rsidR="00D61F86" w:rsidRPr="006C3D54" w:rsidRDefault="00D61F86" w:rsidP="00177AEE">
      <w:pPr>
        <w:numPr>
          <w:ilvl w:val="0"/>
          <w:numId w:val="22"/>
        </w:numPr>
        <w:autoSpaceDE w:val="0"/>
        <w:autoSpaceDN w:val="0"/>
        <w:adjustRightInd w:val="0"/>
        <w:spacing w:after="36" w:line="240" w:lineRule="auto"/>
        <w:rPr>
          <w:rFonts w:ascii="Times New Roman" w:hAnsi="Times New Roman"/>
          <w:color w:val="000000"/>
          <w:spacing w:val="-4"/>
          <w:sz w:val="28"/>
          <w:szCs w:val="28"/>
          <w:lang w:eastAsia="ru-RU"/>
        </w:rPr>
      </w:pPr>
      <w:r w:rsidRPr="006C3D54">
        <w:rPr>
          <w:rFonts w:ascii="Times New Roman" w:eastAsia="Batang" w:hAnsi="Times New Roman"/>
          <w:color w:val="000000"/>
          <w:sz w:val="28"/>
          <w:szCs w:val="28"/>
          <w:lang w:eastAsia="ko-KR"/>
        </w:rPr>
        <w:t xml:space="preserve">Организация и проведение консультационных вебинаров по вопросам критериального оценивания заданий ВПР с развернутым ответом с участием педагогов ОО и с привлечением экспертов региональных предметных комиссий государственной итоговой аттестации. </w:t>
      </w:r>
    </w:p>
    <w:p w:rsidR="00D61F86" w:rsidRPr="006C3D54" w:rsidRDefault="00D61F86" w:rsidP="006C3D54">
      <w:pPr>
        <w:numPr>
          <w:ilvl w:val="0"/>
          <w:numId w:val="22"/>
        </w:numPr>
        <w:autoSpaceDE w:val="0"/>
        <w:autoSpaceDN w:val="0"/>
        <w:adjustRightInd w:val="0"/>
        <w:spacing w:after="36" w:line="240" w:lineRule="auto"/>
        <w:rPr>
          <w:rFonts w:ascii="Times New Roman" w:eastAsia="Batang" w:hAnsi="Times New Roman"/>
          <w:color w:val="000000"/>
          <w:sz w:val="28"/>
          <w:szCs w:val="28"/>
          <w:lang w:eastAsia="ko-KR"/>
        </w:rPr>
      </w:pPr>
      <w:r w:rsidRPr="006C3D54">
        <w:rPr>
          <w:rFonts w:ascii="Times New Roman" w:eastAsia="Batang" w:hAnsi="Times New Roman"/>
          <w:color w:val="000000"/>
          <w:sz w:val="28"/>
          <w:szCs w:val="28"/>
          <w:lang w:eastAsia="ko-KR"/>
        </w:rPr>
        <w:t>Внедрение системы онлайн-наблюдения за проведением ВПР в аудиториях ОО с высокой вероятностью нарушений.</w:t>
      </w:r>
    </w:p>
    <w:p w:rsidR="00D61F86" w:rsidRPr="00F40BCA" w:rsidRDefault="00D61F86" w:rsidP="006C3D54">
      <w:pPr>
        <w:numPr>
          <w:ilvl w:val="0"/>
          <w:numId w:val="22"/>
        </w:numPr>
        <w:autoSpaceDE w:val="0"/>
        <w:autoSpaceDN w:val="0"/>
        <w:adjustRightInd w:val="0"/>
        <w:spacing w:after="0" w:line="240" w:lineRule="auto"/>
        <w:rPr>
          <w:rFonts w:ascii="Times New Roman" w:eastAsia="Batang" w:hAnsi="Times New Roman"/>
          <w:color w:val="000000"/>
          <w:sz w:val="28"/>
          <w:szCs w:val="28"/>
          <w:lang w:eastAsia="ko-KR"/>
        </w:rPr>
      </w:pPr>
      <w:r w:rsidRPr="006C3D54">
        <w:rPr>
          <w:rFonts w:ascii="Times New Roman" w:eastAsia="Batang" w:hAnsi="Times New Roman"/>
          <w:color w:val="000000"/>
          <w:sz w:val="28"/>
          <w:szCs w:val="28"/>
          <w:lang w:eastAsia="ko-KR"/>
        </w:rPr>
        <w:t>Проведение выборочных перепроверок работ региональными экспертами с целью выявления возможного необъективного оценивания.</w:t>
      </w:r>
      <w:r w:rsidRPr="00F40BCA">
        <w:rPr>
          <w:rFonts w:ascii="Times New Roman" w:eastAsia="Batang" w:hAnsi="Times New Roman"/>
          <w:color w:val="000000"/>
          <w:sz w:val="28"/>
          <w:szCs w:val="28"/>
          <w:lang w:eastAsia="ko-KR"/>
        </w:rPr>
        <w:t xml:space="preserve"> </w:t>
      </w:r>
    </w:p>
    <w:p w:rsidR="00D61F86" w:rsidRDefault="00D61F86" w:rsidP="001D28CB">
      <w:pPr>
        <w:pStyle w:val="Default"/>
        <w:rPr>
          <w:rFonts w:ascii="Times New Roman" w:hAnsi="Times New Roman"/>
          <w:spacing w:val="-4"/>
          <w:sz w:val="28"/>
          <w:szCs w:val="28"/>
          <w:lang w:eastAsia="ru-RU"/>
        </w:rPr>
      </w:pPr>
    </w:p>
    <w:p w:rsidR="00D61F86" w:rsidRPr="007B4631" w:rsidRDefault="00D61F86" w:rsidP="007B4631">
      <w:pPr>
        <w:pStyle w:val="BodyText"/>
        <w:spacing w:after="0" w:line="276" w:lineRule="auto"/>
        <w:ind w:firstLine="0"/>
        <w:rPr>
          <w:rFonts w:ascii="Times New Roman" w:hAnsi="Times New Roman"/>
          <w:color w:val="000000"/>
          <w:spacing w:val="-4"/>
          <w:sz w:val="28"/>
          <w:szCs w:val="28"/>
          <w:lang w:eastAsia="ru-RU"/>
        </w:rPr>
      </w:pPr>
      <w:r>
        <w:rPr>
          <w:rFonts w:ascii="Times New Roman" w:hAnsi="Times New Roman"/>
          <w:color w:val="000000"/>
          <w:spacing w:val="-4"/>
          <w:sz w:val="28"/>
          <w:szCs w:val="28"/>
          <w:lang w:eastAsia="ru-RU"/>
        </w:rPr>
        <w:t>Старший преподаватель</w:t>
      </w:r>
      <w:r w:rsidRPr="007B4631">
        <w:rPr>
          <w:rFonts w:ascii="Times New Roman" w:hAnsi="Times New Roman"/>
          <w:color w:val="000000"/>
          <w:spacing w:val="-4"/>
          <w:sz w:val="28"/>
          <w:szCs w:val="28"/>
          <w:lang w:eastAsia="ru-RU"/>
        </w:rPr>
        <w:t xml:space="preserve"> кафедры </w:t>
      </w:r>
    </w:p>
    <w:p w:rsidR="00D61F86" w:rsidRDefault="00D61F86" w:rsidP="007B4631">
      <w:pPr>
        <w:pStyle w:val="BodyText"/>
        <w:spacing w:after="0" w:line="276" w:lineRule="auto"/>
        <w:ind w:firstLine="0"/>
        <w:rPr>
          <w:rFonts w:ascii="Times New Roman" w:hAnsi="Times New Roman"/>
          <w:color w:val="000000"/>
          <w:spacing w:val="-4"/>
          <w:sz w:val="28"/>
          <w:szCs w:val="28"/>
          <w:lang w:eastAsia="ru-RU"/>
        </w:rPr>
      </w:pPr>
      <w:r>
        <w:rPr>
          <w:rFonts w:ascii="Times New Roman" w:hAnsi="Times New Roman"/>
          <w:color w:val="000000"/>
          <w:spacing w:val="-4"/>
          <w:sz w:val="28"/>
          <w:szCs w:val="28"/>
          <w:lang w:eastAsia="ru-RU"/>
        </w:rPr>
        <w:t xml:space="preserve">естественнонаучного </w:t>
      </w:r>
      <w:r w:rsidRPr="007B4631">
        <w:rPr>
          <w:rFonts w:ascii="Times New Roman" w:hAnsi="Times New Roman"/>
          <w:color w:val="000000"/>
          <w:spacing w:val="-4"/>
          <w:sz w:val="28"/>
          <w:szCs w:val="28"/>
          <w:lang w:eastAsia="ru-RU"/>
        </w:rPr>
        <w:t>образования</w:t>
      </w:r>
      <w:r>
        <w:rPr>
          <w:rFonts w:ascii="Times New Roman" w:hAnsi="Times New Roman"/>
          <w:color w:val="000000"/>
          <w:spacing w:val="-4"/>
          <w:sz w:val="28"/>
          <w:szCs w:val="28"/>
          <w:lang w:eastAsia="ru-RU"/>
        </w:rPr>
        <w:tab/>
      </w:r>
      <w:r>
        <w:rPr>
          <w:rFonts w:ascii="Times New Roman" w:hAnsi="Times New Roman"/>
          <w:color w:val="000000"/>
          <w:spacing w:val="-4"/>
          <w:sz w:val="28"/>
          <w:szCs w:val="28"/>
          <w:lang w:eastAsia="ru-RU"/>
        </w:rPr>
        <w:tab/>
      </w:r>
      <w:r>
        <w:rPr>
          <w:rFonts w:ascii="Times New Roman" w:hAnsi="Times New Roman"/>
          <w:color w:val="000000"/>
          <w:spacing w:val="-4"/>
          <w:sz w:val="28"/>
          <w:szCs w:val="28"/>
          <w:lang w:eastAsia="ru-RU"/>
        </w:rPr>
        <w:tab/>
      </w:r>
      <w:r>
        <w:rPr>
          <w:rFonts w:ascii="Times New Roman" w:hAnsi="Times New Roman"/>
          <w:color w:val="000000"/>
          <w:spacing w:val="-4"/>
          <w:sz w:val="28"/>
          <w:szCs w:val="28"/>
          <w:lang w:eastAsia="ru-RU"/>
        </w:rPr>
        <w:tab/>
      </w:r>
      <w:r>
        <w:rPr>
          <w:rFonts w:ascii="Times New Roman" w:hAnsi="Times New Roman"/>
          <w:color w:val="000000"/>
          <w:spacing w:val="-4"/>
          <w:sz w:val="28"/>
          <w:szCs w:val="28"/>
          <w:lang w:eastAsia="ru-RU"/>
        </w:rPr>
        <w:tab/>
      </w:r>
      <w:bookmarkStart w:id="0" w:name="_GoBack"/>
      <w:bookmarkEnd w:id="0"/>
      <w:r>
        <w:rPr>
          <w:rFonts w:ascii="Times New Roman" w:hAnsi="Times New Roman"/>
          <w:color w:val="000000"/>
          <w:spacing w:val="-4"/>
          <w:sz w:val="28"/>
          <w:szCs w:val="28"/>
          <w:lang w:eastAsia="ru-RU"/>
        </w:rPr>
        <w:t>И. В. Шарыпова</w:t>
      </w:r>
    </w:p>
    <w:p w:rsidR="00D61F86" w:rsidRDefault="00D61F86" w:rsidP="00EE4CF2">
      <w:pPr>
        <w:rPr>
          <w:rFonts w:ascii="Times New Roman" w:hAnsi="Times New Roman"/>
          <w:sz w:val="28"/>
          <w:szCs w:val="28"/>
          <w:lang w:eastAsia="ru-RU"/>
        </w:rPr>
      </w:pPr>
    </w:p>
    <w:p w:rsidR="00D61F86" w:rsidRDefault="00D61F86" w:rsidP="00EE4CF2">
      <w:pPr>
        <w:rPr>
          <w:rFonts w:ascii="Times New Roman" w:hAnsi="Times New Roman"/>
          <w:sz w:val="28"/>
          <w:szCs w:val="28"/>
          <w:lang w:eastAsia="ru-RU"/>
        </w:rPr>
      </w:pPr>
    </w:p>
    <w:p w:rsidR="00D61F86" w:rsidRDefault="00D61F86" w:rsidP="00F420F2">
      <w:pPr>
        <w:rPr>
          <w:rFonts w:ascii="Times New Roman" w:hAnsi="Times New Roman"/>
          <w:sz w:val="28"/>
          <w:szCs w:val="28"/>
          <w:lang w:eastAsia="ru-RU"/>
        </w:rPr>
      </w:pPr>
    </w:p>
    <w:sectPr w:rsidR="00D61F86" w:rsidSect="007B4631">
      <w:headerReference w:type="default" r:id="rId15"/>
      <w:pgSz w:w="11906" w:h="16838"/>
      <w:pgMar w:top="851"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1F86" w:rsidRDefault="00D61F86" w:rsidP="00B547BE">
      <w:pPr>
        <w:spacing w:after="0" w:line="240" w:lineRule="auto"/>
      </w:pPr>
      <w:r>
        <w:separator/>
      </w:r>
    </w:p>
  </w:endnote>
  <w:endnote w:type="continuationSeparator" w:id="0">
    <w:p w:rsidR="00D61F86" w:rsidRDefault="00D61F86" w:rsidP="00B547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ans">
    <w:altName w:val="Arial"/>
    <w:panose1 w:val="00000000000000000000"/>
    <w:charset w:val="CC"/>
    <w:family w:val="swiss"/>
    <w:notTrueType/>
    <w:pitch w:val="default"/>
    <w:sig w:usb0="00000203" w:usb1="00000000" w:usb2="00000000" w:usb3="00000000" w:csb0="00000005" w:csb1="00000000"/>
  </w:font>
  <w:font w:name="Batang">
    <w:altName w:val="ўа¬»¬¦¬ў"/>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1F86" w:rsidRDefault="00D61F86" w:rsidP="00B547BE">
      <w:pPr>
        <w:spacing w:after="0" w:line="240" w:lineRule="auto"/>
      </w:pPr>
      <w:r>
        <w:separator/>
      </w:r>
    </w:p>
  </w:footnote>
  <w:footnote w:type="continuationSeparator" w:id="0">
    <w:p w:rsidR="00D61F86" w:rsidRDefault="00D61F86" w:rsidP="00B547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1F86" w:rsidRDefault="00D61F86">
    <w:pPr>
      <w:pStyle w:val="Header"/>
      <w:jc w:val="center"/>
    </w:pPr>
    <w:r>
      <w:rPr>
        <w:noProof/>
      </w:rPr>
      <w:fldChar w:fldCharType="begin"/>
    </w:r>
    <w:r>
      <w:rPr>
        <w:noProof/>
      </w:rPr>
      <w:instrText>PAGE   \* MERGEFORMAT</w:instrText>
    </w:r>
    <w:r>
      <w:rPr>
        <w:noProof/>
      </w:rPr>
      <w:fldChar w:fldCharType="separate"/>
    </w:r>
    <w:r>
      <w:rPr>
        <w:noProof/>
      </w:rPr>
      <w:t>11</w:t>
    </w:r>
    <w:r>
      <w:rPr>
        <w:noProof/>
      </w:rPr>
      <w:fldChar w:fldCharType="end"/>
    </w:r>
  </w:p>
  <w:p w:rsidR="00D61F86" w:rsidRDefault="00D61F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0F8DB91"/>
    <w:multiLevelType w:val="hybridMultilevel"/>
    <w:tmpl w:val="FDE4E09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E917286A"/>
    <w:multiLevelType w:val="hybridMultilevel"/>
    <w:tmpl w:val="4556D2E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FFFFF7C"/>
    <w:multiLevelType w:val="singleLevel"/>
    <w:tmpl w:val="742EA582"/>
    <w:lvl w:ilvl="0">
      <w:start w:val="1"/>
      <w:numFmt w:val="decimal"/>
      <w:lvlText w:val="%1."/>
      <w:lvlJc w:val="left"/>
      <w:pPr>
        <w:tabs>
          <w:tab w:val="num" w:pos="1492"/>
        </w:tabs>
        <w:ind w:left="1492" w:hanging="360"/>
      </w:pPr>
      <w:rPr>
        <w:rFonts w:cs="Times New Roman"/>
      </w:rPr>
    </w:lvl>
  </w:abstractNum>
  <w:abstractNum w:abstractNumId="3">
    <w:nsid w:val="FFFFFF7D"/>
    <w:multiLevelType w:val="singleLevel"/>
    <w:tmpl w:val="F9FA95CE"/>
    <w:lvl w:ilvl="0">
      <w:start w:val="1"/>
      <w:numFmt w:val="decimal"/>
      <w:lvlText w:val="%1."/>
      <w:lvlJc w:val="left"/>
      <w:pPr>
        <w:tabs>
          <w:tab w:val="num" w:pos="1209"/>
        </w:tabs>
        <w:ind w:left="1209" w:hanging="360"/>
      </w:pPr>
      <w:rPr>
        <w:rFonts w:cs="Times New Roman"/>
      </w:rPr>
    </w:lvl>
  </w:abstractNum>
  <w:abstractNum w:abstractNumId="4">
    <w:nsid w:val="FFFFFF7E"/>
    <w:multiLevelType w:val="singleLevel"/>
    <w:tmpl w:val="9C2CD02E"/>
    <w:lvl w:ilvl="0">
      <w:start w:val="1"/>
      <w:numFmt w:val="decimal"/>
      <w:lvlText w:val="%1."/>
      <w:lvlJc w:val="left"/>
      <w:pPr>
        <w:tabs>
          <w:tab w:val="num" w:pos="926"/>
        </w:tabs>
        <w:ind w:left="926" w:hanging="360"/>
      </w:pPr>
      <w:rPr>
        <w:rFonts w:cs="Times New Roman"/>
      </w:rPr>
    </w:lvl>
  </w:abstractNum>
  <w:abstractNum w:abstractNumId="5">
    <w:nsid w:val="FFFFFF7F"/>
    <w:multiLevelType w:val="singleLevel"/>
    <w:tmpl w:val="E87EE5EA"/>
    <w:lvl w:ilvl="0">
      <w:start w:val="1"/>
      <w:numFmt w:val="decimal"/>
      <w:lvlText w:val="%1."/>
      <w:lvlJc w:val="left"/>
      <w:pPr>
        <w:tabs>
          <w:tab w:val="num" w:pos="643"/>
        </w:tabs>
        <w:ind w:left="643" w:hanging="360"/>
      </w:pPr>
      <w:rPr>
        <w:rFonts w:cs="Times New Roman"/>
      </w:rPr>
    </w:lvl>
  </w:abstractNum>
  <w:abstractNum w:abstractNumId="6">
    <w:nsid w:val="FFFFFF80"/>
    <w:multiLevelType w:val="singleLevel"/>
    <w:tmpl w:val="7E645262"/>
    <w:lvl w:ilvl="0">
      <w:start w:val="1"/>
      <w:numFmt w:val="bullet"/>
      <w:lvlText w:val=""/>
      <w:lvlJc w:val="left"/>
      <w:pPr>
        <w:tabs>
          <w:tab w:val="num" w:pos="1492"/>
        </w:tabs>
        <w:ind w:left="1492" w:hanging="360"/>
      </w:pPr>
      <w:rPr>
        <w:rFonts w:ascii="Symbol" w:hAnsi="Symbol" w:hint="default"/>
      </w:rPr>
    </w:lvl>
  </w:abstractNum>
  <w:abstractNum w:abstractNumId="7">
    <w:nsid w:val="FFFFFF81"/>
    <w:multiLevelType w:val="singleLevel"/>
    <w:tmpl w:val="6FC8B6D6"/>
    <w:lvl w:ilvl="0">
      <w:start w:val="1"/>
      <w:numFmt w:val="bullet"/>
      <w:lvlText w:val=""/>
      <w:lvlJc w:val="left"/>
      <w:pPr>
        <w:tabs>
          <w:tab w:val="num" w:pos="1209"/>
        </w:tabs>
        <w:ind w:left="1209" w:hanging="360"/>
      </w:pPr>
      <w:rPr>
        <w:rFonts w:ascii="Symbol" w:hAnsi="Symbol" w:hint="default"/>
      </w:rPr>
    </w:lvl>
  </w:abstractNum>
  <w:abstractNum w:abstractNumId="8">
    <w:nsid w:val="FFFFFF82"/>
    <w:multiLevelType w:val="singleLevel"/>
    <w:tmpl w:val="614E6490"/>
    <w:lvl w:ilvl="0">
      <w:start w:val="1"/>
      <w:numFmt w:val="bullet"/>
      <w:lvlText w:val=""/>
      <w:lvlJc w:val="left"/>
      <w:pPr>
        <w:tabs>
          <w:tab w:val="num" w:pos="926"/>
        </w:tabs>
        <w:ind w:left="926" w:hanging="360"/>
      </w:pPr>
      <w:rPr>
        <w:rFonts w:ascii="Symbol" w:hAnsi="Symbol" w:hint="default"/>
      </w:rPr>
    </w:lvl>
  </w:abstractNum>
  <w:abstractNum w:abstractNumId="9">
    <w:nsid w:val="FFFFFF83"/>
    <w:multiLevelType w:val="singleLevel"/>
    <w:tmpl w:val="F8F0AD66"/>
    <w:lvl w:ilvl="0">
      <w:start w:val="1"/>
      <w:numFmt w:val="bullet"/>
      <w:lvlText w:val=""/>
      <w:lvlJc w:val="left"/>
      <w:pPr>
        <w:tabs>
          <w:tab w:val="num" w:pos="643"/>
        </w:tabs>
        <w:ind w:left="643" w:hanging="360"/>
      </w:pPr>
      <w:rPr>
        <w:rFonts w:ascii="Symbol" w:hAnsi="Symbol" w:hint="default"/>
      </w:rPr>
    </w:lvl>
  </w:abstractNum>
  <w:abstractNum w:abstractNumId="10">
    <w:nsid w:val="FFFFFF88"/>
    <w:multiLevelType w:val="singleLevel"/>
    <w:tmpl w:val="E7624A24"/>
    <w:lvl w:ilvl="0">
      <w:start w:val="1"/>
      <w:numFmt w:val="decimal"/>
      <w:lvlText w:val="%1."/>
      <w:lvlJc w:val="left"/>
      <w:pPr>
        <w:tabs>
          <w:tab w:val="num" w:pos="360"/>
        </w:tabs>
        <w:ind w:left="360" w:hanging="360"/>
      </w:pPr>
      <w:rPr>
        <w:rFonts w:cs="Times New Roman"/>
      </w:rPr>
    </w:lvl>
  </w:abstractNum>
  <w:abstractNum w:abstractNumId="11">
    <w:nsid w:val="FFFFFF89"/>
    <w:multiLevelType w:val="singleLevel"/>
    <w:tmpl w:val="986281CA"/>
    <w:lvl w:ilvl="0">
      <w:start w:val="1"/>
      <w:numFmt w:val="bullet"/>
      <w:lvlText w:val=""/>
      <w:lvlJc w:val="left"/>
      <w:pPr>
        <w:tabs>
          <w:tab w:val="num" w:pos="360"/>
        </w:tabs>
        <w:ind w:left="360" w:hanging="360"/>
      </w:pPr>
      <w:rPr>
        <w:rFonts w:ascii="Symbol" w:hAnsi="Symbol" w:hint="default"/>
      </w:rPr>
    </w:lvl>
  </w:abstractNum>
  <w:abstractNum w:abstractNumId="12">
    <w:nsid w:val="08303ED3"/>
    <w:multiLevelType w:val="multilevel"/>
    <w:tmpl w:val="E2F4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440DC3"/>
    <w:multiLevelType w:val="hybridMultilevel"/>
    <w:tmpl w:val="2ACA0F8E"/>
    <w:lvl w:ilvl="0" w:tplc="869C98B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48D1A75"/>
    <w:multiLevelType w:val="hybridMultilevel"/>
    <w:tmpl w:val="481CB1CC"/>
    <w:lvl w:ilvl="0" w:tplc="0419000F">
      <w:start w:val="1"/>
      <w:numFmt w:val="decimal"/>
      <w:lvlText w:val="%1."/>
      <w:lvlJc w:val="left"/>
      <w:pPr>
        <w:ind w:left="1211" w:hanging="360"/>
      </w:pPr>
      <w:rPr>
        <w:rFonts w:cs="Times New Roman"/>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5">
    <w:nsid w:val="46334D28"/>
    <w:multiLevelType w:val="hybridMultilevel"/>
    <w:tmpl w:val="7EE6E1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5F99B7D"/>
    <w:multiLevelType w:val="hybridMultilevel"/>
    <w:tmpl w:val="091E6B8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670441A8"/>
    <w:multiLevelType w:val="hybridMultilevel"/>
    <w:tmpl w:val="349A6250"/>
    <w:lvl w:ilvl="0" w:tplc="869C98B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8630B0"/>
    <w:multiLevelType w:val="hybridMultilevel"/>
    <w:tmpl w:val="263C32B8"/>
    <w:lvl w:ilvl="0" w:tplc="75B63030">
      <w:start w:val="1"/>
      <w:numFmt w:val="decimal"/>
      <w:lvlText w:val="%1."/>
      <w:lvlJc w:val="left"/>
      <w:pPr>
        <w:tabs>
          <w:tab w:val="num" w:pos="1849"/>
        </w:tabs>
        <w:ind w:left="1849" w:hanging="114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9">
    <w:nsid w:val="7B523A20"/>
    <w:multiLevelType w:val="hybridMultilevel"/>
    <w:tmpl w:val="5F50D5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CD71F59"/>
    <w:multiLevelType w:val="hybridMultilevel"/>
    <w:tmpl w:val="C554B3E2"/>
    <w:lvl w:ilvl="0" w:tplc="AF3637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373F57"/>
    <w:multiLevelType w:val="multilevel"/>
    <w:tmpl w:val="7812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1"/>
  </w:num>
  <w:num w:numId="3">
    <w:abstractNumId w:val="13"/>
  </w:num>
  <w:num w:numId="4">
    <w:abstractNumId w:val="17"/>
  </w:num>
  <w:num w:numId="5">
    <w:abstractNumId w:val="19"/>
  </w:num>
  <w:num w:numId="6">
    <w:abstractNumId w:val="14"/>
  </w:num>
  <w:num w:numId="7">
    <w:abstractNumId w:val="20"/>
  </w:num>
  <w:num w:numId="8">
    <w:abstractNumId w:val="1"/>
  </w:num>
  <w:num w:numId="9">
    <w:abstractNumId w:val="0"/>
  </w:num>
  <w:num w:numId="10">
    <w:abstractNumId w:val="16"/>
  </w:num>
  <w:num w:numId="11">
    <w:abstractNumId w:val="11"/>
  </w:num>
  <w:num w:numId="12">
    <w:abstractNumId w:val="9"/>
  </w:num>
  <w:num w:numId="13">
    <w:abstractNumId w:val="8"/>
  </w:num>
  <w:num w:numId="14">
    <w:abstractNumId w:val="7"/>
  </w:num>
  <w:num w:numId="15">
    <w:abstractNumId w:val="6"/>
  </w:num>
  <w:num w:numId="16">
    <w:abstractNumId w:val="10"/>
  </w:num>
  <w:num w:numId="17">
    <w:abstractNumId w:val="5"/>
  </w:num>
  <w:num w:numId="18">
    <w:abstractNumId w:val="4"/>
  </w:num>
  <w:num w:numId="19">
    <w:abstractNumId w:val="3"/>
  </w:num>
  <w:num w:numId="20">
    <w:abstractNumId w:val="2"/>
  </w:num>
  <w:num w:numId="21">
    <w:abstractNumId w:val="18"/>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12B2"/>
    <w:rsid w:val="00004166"/>
    <w:rsid w:val="00012585"/>
    <w:rsid w:val="00013A10"/>
    <w:rsid w:val="0001452B"/>
    <w:rsid w:val="0001639A"/>
    <w:rsid w:val="000202A5"/>
    <w:rsid w:val="0002565C"/>
    <w:rsid w:val="000259E3"/>
    <w:rsid w:val="00030415"/>
    <w:rsid w:val="0003122B"/>
    <w:rsid w:val="000349F6"/>
    <w:rsid w:val="00042294"/>
    <w:rsid w:val="000429D7"/>
    <w:rsid w:val="00043329"/>
    <w:rsid w:val="00053D4C"/>
    <w:rsid w:val="00055D40"/>
    <w:rsid w:val="000610FB"/>
    <w:rsid w:val="0007343D"/>
    <w:rsid w:val="00074BE5"/>
    <w:rsid w:val="000816C6"/>
    <w:rsid w:val="00083EE1"/>
    <w:rsid w:val="00091C50"/>
    <w:rsid w:val="000920F3"/>
    <w:rsid w:val="00093197"/>
    <w:rsid w:val="00096E95"/>
    <w:rsid w:val="000A242C"/>
    <w:rsid w:val="000A27F8"/>
    <w:rsid w:val="000A2FF8"/>
    <w:rsid w:val="000A61FA"/>
    <w:rsid w:val="000B7F37"/>
    <w:rsid w:val="000C05B6"/>
    <w:rsid w:val="000C0FAD"/>
    <w:rsid w:val="000D3EB9"/>
    <w:rsid w:val="000D3F98"/>
    <w:rsid w:val="000D552B"/>
    <w:rsid w:val="000E605F"/>
    <w:rsid w:val="000E6139"/>
    <w:rsid w:val="000E6843"/>
    <w:rsid w:val="000F08C2"/>
    <w:rsid w:val="001116D5"/>
    <w:rsid w:val="0011623F"/>
    <w:rsid w:val="001165ED"/>
    <w:rsid w:val="0012521B"/>
    <w:rsid w:val="00127038"/>
    <w:rsid w:val="0013033C"/>
    <w:rsid w:val="001317A0"/>
    <w:rsid w:val="001356D8"/>
    <w:rsid w:val="00136524"/>
    <w:rsid w:val="001374A0"/>
    <w:rsid w:val="0014604D"/>
    <w:rsid w:val="0014785F"/>
    <w:rsid w:val="0015307F"/>
    <w:rsid w:val="0015383A"/>
    <w:rsid w:val="00157C84"/>
    <w:rsid w:val="0016104F"/>
    <w:rsid w:val="00162DEC"/>
    <w:rsid w:val="00164575"/>
    <w:rsid w:val="00170AB7"/>
    <w:rsid w:val="001723B0"/>
    <w:rsid w:val="00177AEE"/>
    <w:rsid w:val="00180146"/>
    <w:rsid w:val="00181790"/>
    <w:rsid w:val="0018345D"/>
    <w:rsid w:val="00185CB6"/>
    <w:rsid w:val="001937FC"/>
    <w:rsid w:val="00195429"/>
    <w:rsid w:val="001966B3"/>
    <w:rsid w:val="00197B3A"/>
    <w:rsid w:val="001A2251"/>
    <w:rsid w:val="001A28DA"/>
    <w:rsid w:val="001A3599"/>
    <w:rsid w:val="001B154C"/>
    <w:rsid w:val="001C031B"/>
    <w:rsid w:val="001C09FE"/>
    <w:rsid w:val="001C4A76"/>
    <w:rsid w:val="001D28CB"/>
    <w:rsid w:val="001D512A"/>
    <w:rsid w:val="001D5330"/>
    <w:rsid w:val="001E29D7"/>
    <w:rsid w:val="001E4DD5"/>
    <w:rsid w:val="001F05B0"/>
    <w:rsid w:val="001F2DF1"/>
    <w:rsid w:val="001F37A0"/>
    <w:rsid w:val="001F5230"/>
    <w:rsid w:val="00202289"/>
    <w:rsid w:val="002079BA"/>
    <w:rsid w:val="002103C4"/>
    <w:rsid w:val="002106FE"/>
    <w:rsid w:val="00212E63"/>
    <w:rsid w:val="0021500B"/>
    <w:rsid w:val="00217B09"/>
    <w:rsid w:val="00221F30"/>
    <w:rsid w:val="002306AB"/>
    <w:rsid w:val="002311D9"/>
    <w:rsid w:val="00232F37"/>
    <w:rsid w:val="0024002A"/>
    <w:rsid w:val="002451BD"/>
    <w:rsid w:val="00245EB2"/>
    <w:rsid w:val="00254A59"/>
    <w:rsid w:val="00255399"/>
    <w:rsid w:val="00257D0C"/>
    <w:rsid w:val="00262646"/>
    <w:rsid w:val="00264185"/>
    <w:rsid w:val="0027201C"/>
    <w:rsid w:val="002768C4"/>
    <w:rsid w:val="00277CCB"/>
    <w:rsid w:val="00281E6A"/>
    <w:rsid w:val="0028752B"/>
    <w:rsid w:val="002908FA"/>
    <w:rsid w:val="00290CBA"/>
    <w:rsid w:val="002951A8"/>
    <w:rsid w:val="002A1BB7"/>
    <w:rsid w:val="002B4F17"/>
    <w:rsid w:val="002C4364"/>
    <w:rsid w:val="002D3658"/>
    <w:rsid w:val="002D3757"/>
    <w:rsid w:val="002E4289"/>
    <w:rsid w:val="002E4AA2"/>
    <w:rsid w:val="002E5AD5"/>
    <w:rsid w:val="002E7B97"/>
    <w:rsid w:val="002F102E"/>
    <w:rsid w:val="002F4A3B"/>
    <w:rsid w:val="002F6F42"/>
    <w:rsid w:val="0030585F"/>
    <w:rsid w:val="00307BAA"/>
    <w:rsid w:val="00314408"/>
    <w:rsid w:val="003379D3"/>
    <w:rsid w:val="0034143B"/>
    <w:rsid w:val="00347D14"/>
    <w:rsid w:val="00351F49"/>
    <w:rsid w:val="00353283"/>
    <w:rsid w:val="00357C4D"/>
    <w:rsid w:val="00357FE0"/>
    <w:rsid w:val="00370DDF"/>
    <w:rsid w:val="003718BD"/>
    <w:rsid w:val="00383E97"/>
    <w:rsid w:val="003849FB"/>
    <w:rsid w:val="00390D05"/>
    <w:rsid w:val="00393CF2"/>
    <w:rsid w:val="003943B1"/>
    <w:rsid w:val="003946AF"/>
    <w:rsid w:val="003955A6"/>
    <w:rsid w:val="00395709"/>
    <w:rsid w:val="00396E6D"/>
    <w:rsid w:val="00397486"/>
    <w:rsid w:val="003A0397"/>
    <w:rsid w:val="003A63C8"/>
    <w:rsid w:val="003A7E11"/>
    <w:rsid w:val="003B5FD2"/>
    <w:rsid w:val="003C2850"/>
    <w:rsid w:val="003C2F50"/>
    <w:rsid w:val="003C69C5"/>
    <w:rsid w:val="003C6D3A"/>
    <w:rsid w:val="003D756C"/>
    <w:rsid w:val="003E19A6"/>
    <w:rsid w:val="003E33E9"/>
    <w:rsid w:val="003E39E2"/>
    <w:rsid w:val="003E3D69"/>
    <w:rsid w:val="003E7153"/>
    <w:rsid w:val="003F1EE9"/>
    <w:rsid w:val="003F2546"/>
    <w:rsid w:val="003F25B6"/>
    <w:rsid w:val="003F6974"/>
    <w:rsid w:val="004024E9"/>
    <w:rsid w:val="00403C26"/>
    <w:rsid w:val="00416389"/>
    <w:rsid w:val="004164EF"/>
    <w:rsid w:val="0041692F"/>
    <w:rsid w:val="00420D03"/>
    <w:rsid w:val="004244F6"/>
    <w:rsid w:val="0042609F"/>
    <w:rsid w:val="00436295"/>
    <w:rsid w:val="00441DBE"/>
    <w:rsid w:val="004423FB"/>
    <w:rsid w:val="00444F70"/>
    <w:rsid w:val="00445B20"/>
    <w:rsid w:val="00451DA9"/>
    <w:rsid w:val="00455AA3"/>
    <w:rsid w:val="004567EA"/>
    <w:rsid w:val="0046176B"/>
    <w:rsid w:val="00462C0B"/>
    <w:rsid w:val="00466FFB"/>
    <w:rsid w:val="004707C3"/>
    <w:rsid w:val="00472852"/>
    <w:rsid w:val="00475C5C"/>
    <w:rsid w:val="00486439"/>
    <w:rsid w:val="00492A11"/>
    <w:rsid w:val="00494106"/>
    <w:rsid w:val="00495F79"/>
    <w:rsid w:val="004B40ED"/>
    <w:rsid w:val="004B5DD6"/>
    <w:rsid w:val="004B6F63"/>
    <w:rsid w:val="004C2841"/>
    <w:rsid w:val="004C64AC"/>
    <w:rsid w:val="004D3B3F"/>
    <w:rsid w:val="004D5687"/>
    <w:rsid w:val="004E0219"/>
    <w:rsid w:val="004E320A"/>
    <w:rsid w:val="004E4D81"/>
    <w:rsid w:val="004F741E"/>
    <w:rsid w:val="005001BC"/>
    <w:rsid w:val="005012A5"/>
    <w:rsid w:val="0051163A"/>
    <w:rsid w:val="0051249E"/>
    <w:rsid w:val="00513050"/>
    <w:rsid w:val="00514597"/>
    <w:rsid w:val="0052706E"/>
    <w:rsid w:val="00530D2E"/>
    <w:rsid w:val="00533CF1"/>
    <w:rsid w:val="005416E9"/>
    <w:rsid w:val="005478E6"/>
    <w:rsid w:val="00560084"/>
    <w:rsid w:val="00561B85"/>
    <w:rsid w:val="00562051"/>
    <w:rsid w:val="00562AEC"/>
    <w:rsid w:val="00573F31"/>
    <w:rsid w:val="0058318C"/>
    <w:rsid w:val="00584C05"/>
    <w:rsid w:val="00590E8D"/>
    <w:rsid w:val="00596DD1"/>
    <w:rsid w:val="005A010A"/>
    <w:rsid w:val="005A0D1F"/>
    <w:rsid w:val="005A3B5A"/>
    <w:rsid w:val="005B1A10"/>
    <w:rsid w:val="005B48B7"/>
    <w:rsid w:val="005C03FF"/>
    <w:rsid w:val="005C44D9"/>
    <w:rsid w:val="005D3050"/>
    <w:rsid w:val="005E22A5"/>
    <w:rsid w:val="005F2240"/>
    <w:rsid w:val="005F49BC"/>
    <w:rsid w:val="005F4CE3"/>
    <w:rsid w:val="005F7B06"/>
    <w:rsid w:val="0060120E"/>
    <w:rsid w:val="00601F82"/>
    <w:rsid w:val="006175F2"/>
    <w:rsid w:val="00624905"/>
    <w:rsid w:val="00625853"/>
    <w:rsid w:val="0062764B"/>
    <w:rsid w:val="00636370"/>
    <w:rsid w:val="00637196"/>
    <w:rsid w:val="00647820"/>
    <w:rsid w:val="00654A02"/>
    <w:rsid w:val="00660A16"/>
    <w:rsid w:val="00664FC4"/>
    <w:rsid w:val="006654E7"/>
    <w:rsid w:val="0066639C"/>
    <w:rsid w:val="006712B2"/>
    <w:rsid w:val="00674975"/>
    <w:rsid w:val="00682AB1"/>
    <w:rsid w:val="00683349"/>
    <w:rsid w:val="006871D6"/>
    <w:rsid w:val="00687D58"/>
    <w:rsid w:val="006923A2"/>
    <w:rsid w:val="00692612"/>
    <w:rsid w:val="00694102"/>
    <w:rsid w:val="006A02F4"/>
    <w:rsid w:val="006A055C"/>
    <w:rsid w:val="006A3C5C"/>
    <w:rsid w:val="006A4810"/>
    <w:rsid w:val="006B05A5"/>
    <w:rsid w:val="006B1A81"/>
    <w:rsid w:val="006B2931"/>
    <w:rsid w:val="006B72E7"/>
    <w:rsid w:val="006C10C3"/>
    <w:rsid w:val="006C35AE"/>
    <w:rsid w:val="006C35E7"/>
    <w:rsid w:val="006C3D54"/>
    <w:rsid w:val="006C6F06"/>
    <w:rsid w:val="006D19E1"/>
    <w:rsid w:val="006D4915"/>
    <w:rsid w:val="006D510E"/>
    <w:rsid w:val="006D5BF8"/>
    <w:rsid w:val="006D731B"/>
    <w:rsid w:val="006E0D5F"/>
    <w:rsid w:val="006E14E5"/>
    <w:rsid w:val="006E2735"/>
    <w:rsid w:val="006E28ED"/>
    <w:rsid w:val="006F206C"/>
    <w:rsid w:val="007020EF"/>
    <w:rsid w:val="00711065"/>
    <w:rsid w:val="00711C1F"/>
    <w:rsid w:val="0072461E"/>
    <w:rsid w:val="00725C6C"/>
    <w:rsid w:val="00730FE9"/>
    <w:rsid w:val="00733271"/>
    <w:rsid w:val="00734B51"/>
    <w:rsid w:val="00735AA1"/>
    <w:rsid w:val="007401FB"/>
    <w:rsid w:val="007440AA"/>
    <w:rsid w:val="00744BC1"/>
    <w:rsid w:val="007511A4"/>
    <w:rsid w:val="00753545"/>
    <w:rsid w:val="00761030"/>
    <w:rsid w:val="00762F40"/>
    <w:rsid w:val="0076369D"/>
    <w:rsid w:val="007704C1"/>
    <w:rsid w:val="0077414B"/>
    <w:rsid w:val="00774822"/>
    <w:rsid w:val="0077512C"/>
    <w:rsid w:val="00780AD9"/>
    <w:rsid w:val="00780CD7"/>
    <w:rsid w:val="007827B9"/>
    <w:rsid w:val="007840BF"/>
    <w:rsid w:val="00784695"/>
    <w:rsid w:val="00785FCA"/>
    <w:rsid w:val="00794F68"/>
    <w:rsid w:val="0079741D"/>
    <w:rsid w:val="007A01E1"/>
    <w:rsid w:val="007A1BE5"/>
    <w:rsid w:val="007A3907"/>
    <w:rsid w:val="007A77BC"/>
    <w:rsid w:val="007B2535"/>
    <w:rsid w:val="007B4631"/>
    <w:rsid w:val="007C0F65"/>
    <w:rsid w:val="007C1E49"/>
    <w:rsid w:val="007C21C8"/>
    <w:rsid w:val="007C3794"/>
    <w:rsid w:val="007D269C"/>
    <w:rsid w:val="007D27F8"/>
    <w:rsid w:val="007D3FE7"/>
    <w:rsid w:val="007D4E86"/>
    <w:rsid w:val="007D504E"/>
    <w:rsid w:val="007E3F3B"/>
    <w:rsid w:val="007E4C64"/>
    <w:rsid w:val="007E7A46"/>
    <w:rsid w:val="007F507D"/>
    <w:rsid w:val="007F718A"/>
    <w:rsid w:val="0080018E"/>
    <w:rsid w:val="008038B1"/>
    <w:rsid w:val="00806F68"/>
    <w:rsid w:val="00807C1A"/>
    <w:rsid w:val="00807DDD"/>
    <w:rsid w:val="00810C31"/>
    <w:rsid w:val="00812FEB"/>
    <w:rsid w:val="00814873"/>
    <w:rsid w:val="00815FAB"/>
    <w:rsid w:val="00816E1B"/>
    <w:rsid w:val="008219C2"/>
    <w:rsid w:val="00826289"/>
    <w:rsid w:val="008349B1"/>
    <w:rsid w:val="008414E3"/>
    <w:rsid w:val="008508AF"/>
    <w:rsid w:val="0085178E"/>
    <w:rsid w:val="00853F83"/>
    <w:rsid w:val="00854703"/>
    <w:rsid w:val="0086151E"/>
    <w:rsid w:val="008667C6"/>
    <w:rsid w:val="00874F7B"/>
    <w:rsid w:val="00880138"/>
    <w:rsid w:val="00880B55"/>
    <w:rsid w:val="00881919"/>
    <w:rsid w:val="00883382"/>
    <w:rsid w:val="008836FA"/>
    <w:rsid w:val="008A4A68"/>
    <w:rsid w:val="008A68E7"/>
    <w:rsid w:val="008B2817"/>
    <w:rsid w:val="008B6B98"/>
    <w:rsid w:val="008C20A9"/>
    <w:rsid w:val="008C48EF"/>
    <w:rsid w:val="008C7A05"/>
    <w:rsid w:val="008D0573"/>
    <w:rsid w:val="008D067C"/>
    <w:rsid w:val="008D3D25"/>
    <w:rsid w:val="008D4D14"/>
    <w:rsid w:val="008D62C9"/>
    <w:rsid w:val="008F12CC"/>
    <w:rsid w:val="008F185E"/>
    <w:rsid w:val="008F47D1"/>
    <w:rsid w:val="008F565D"/>
    <w:rsid w:val="009031AC"/>
    <w:rsid w:val="009049D0"/>
    <w:rsid w:val="00907871"/>
    <w:rsid w:val="00922695"/>
    <w:rsid w:val="009250CC"/>
    <w:rsid w:val="0093096F"/>
    <w:rsid w:val="00930FA1"/>
    <w:rsid w:val="0093328D"/>
    <w:rsid w:val="009374E5"/>
    <w:rsid w:val="0094244D"/>
    <w:rsid w:val="00967C78"/>
    <w:rsid w:val="00972BAC"/>
    <w:rsid w:val="00976B1E"/>
    <w:rsid w:val="00976FF0"/>
    <w:rsid w:val="00987289"/>
    <w:rsid w:val="009961FB"/>
    <w:rsid w:val="009A0BAB"/>
    <w:rsid w:val="009A7702"/>
    <w:rsid w:val="009B39DB"/>
    <w:rsid w:val="009B6034"/>
    <w:rsid w:val="009B6111"/>
    <w:rsid w:val="009B62A9"/>
    <w:rsid w:val="009B72FA"/>
    <w:rsid w:val="009C1307"/>
    <w:rsid w:val="009C1F47"/>
    <w:rsid w:val="009C525A"/>
    <w:rsid w:val="009D29C9"/>
    <w:rsid w:val="009E134A"/>
    <w:rsid w:val="009F32A7"/>
    <w:rsid w:val="009F413D"/>
    <w:rsid w:val="009F4597"/>
    <w:rsid w:val="00A05B51"/>
    <w:rsid w:val="00A061CE"/>
    <w:rsid w:val="00A14E9D"/>
    <w:rsid w:val="00A15FFC"/>
    <w:rsid w:val="00A24355"/>
    <w:rsid w:val="00A27DB1"/>
    <w:rsid w:val="00A36209"/>
    <w:rsid w:val="00A363E3"/>
    <w:rsid w:val="00A40B55"/>
    <w:rsid w:val="00A44B81"/>
    <w:rsid w:val="00A46AA6"/>
    <w:rsid w:val="00A47112"/>
    <w:rsid w:val="00A47C4C"/>
    <w:rsid w:val="00A50348"/>
    <w:rsid w:val="00A535FC"/>
    <w:rsid w:val="00A56467"/>
    <w:rsid w:val="00A61B7F"/>
    <w:rsid w:val="00A62BB5"/>
    <w:rsid w:val="00A66E18"/>
    <w:rsid w:val="00A74D68"/>
    <w:rsid w:val="00A75352"/>
    <w:rsid w:val="00A816C4"/>
    <w:rsid w:val="00A842DA"/>
    <w:rsid w:val="00A85C44"/>
    <w:rsid w:val="00A91804"/>
    <w:rsid w:val="00A9285D"/>
    <w:rsid w:val="00A92EB6"/>
    <w:rsid w:val="00A93669"/>
    <w:rsid w:val="00AA1EAD"/>
    <w:rsid w:val="00AA2ED9"/>
    <w:rsid w:val="00AA4A31"/>
    <w:rsid w:val="00AA6ACF"/>
    <w:rsid w:val="00AB09DA"/>
    <w:rsid w:val="00AB18D6"/>
    <w:rsid w:val="00AB192F"/>
    <w:rsid w:val="00AB7A19"/>
    <w:rsid w:val="00AE6D28"/>
    <w:rsid w:val="00AF1691"/>
    <w:rsid w:val="00AF497B"/>
    <w:rsid w:val="00B02FF0"/>
    <w:rsid w:val="00B0416A"/>
    <w:rsid w:val="00B10C3A"/>
    <w:rsid w:val="00B16284"/>
    <w:rsid w:val="00B20E1A"/>
    <w:rsid w:val="00B21E28"/>
    <w:rsid w:val="00B24882"/>
    <w:rsid w:val="00B418A9"/>
    <w:rsid w:val="00B43C68"/>
    <w:rsid w:val="00B547BE"/>
    <w:rsid w:val="00B57E1E"/>
    <w:rsid w:val="00B63B0C"/>
    <w:rsid w:val="00B65975"/>
    <w:rsid w:val="00B65B68"/>
    <w:rsid w:val="00B675CA"/>
    <w:rsid w:val="00B72F7A"/>
    <w:rsid w:val="00B75A31"/>
    <w:rsid w:val="00B82B13"/>
    <w:rsid w:val="00B837D8"/>
    <w:rsid w:val="00B837E0"/>
    <w:rsid w:val="00B855C4"/>
    <w:rsid w:val="00B86548"/>
    <w:rsid w:val="00B86D69"/>
    <w:rsid w:val="00B92DA5"/>
    <w:rsid w:val="00BA1C37"/>
    <w:rsid w:val="00BA3ECE"/>
    <w:rsid w:val="00BB11AB"/>
    <w:rsid w:val="00BB2466"/>
    <w:rsid w:val="00BB6577"/>
    <w:rsid w:val="00BC37B7"/>
    <w:rsid w:val="00BC4392"/>
    <w:rsid w:val="00BC5335"/>
    <w:rsid w:val="00BC6203"/>
    <w:rsid w:val="00BD111B"/>
    <w:rsid w:val="00BD35F2"/>
    <w:rsid w:val="00BD4BF6"/>
    <w:rsid w:val="00BD7ADC"/>
    <w:rsid w:val="00BE0F5D"/>
    <w:rsid w:val="00BE1BBA"/>
    <w:rsid w:val="00BE1FCC"/>
    <w:rsid w:val="00BE22B5"/>
    <w:rsid w:val="00BE25B0"/>
    <w:rsid w:val="00BE28EC"/>
    <w:rsid w:val="00BE316A"/>
    <w:rsid w:val="00BE5041"/>
    <w:rsid w:val="00BE578D"/>
    <w:rsid w:val="00BE728F"/>
    <w:rsid w:val="00BE7966"/>
    <w:rsid w:val="00BF2D9A"/>
    <w:rsid w:val="00BF329F"/>
    <w:rsid w:val="00C02A5F"/>
    <w:rsid w:val="00C07C9B"/>
    <w:rsid w:val="00C133E0"/>
    <w:rsid w:val="00C2140B"/>
    <w:rsid w:val="00C218E4"/>
    <w:rsid w:val="00C232F6"/>
    <w:rsid w:val="00C23D2E"/>
    <w:rsid w:val="00C337EF"/>
    <w:rsid w:val="00C41420"/>
    <w:rsid w:val="00C47DF2"/>
    <w:rsid w:val="00C5070A"/>
    <w:rsid w:val="00C52E8C"/>
    <w:rsid w:val="00C54182"/>
    <w:rsid w:val="00C60E0A"/>
    <w:rsid w:val="00C612BB"/>
    <w:rsid w:val="00C674CB"/>
    <w:rsid w:val="00C72413"/>
    <w:rsid w:val="00C77A66"/>
    <w:rsid w:val="00C77CB1"/>
    <w:rsid w:val="00C77DE2"/>
    <w:rsid w:val="00C81835"/>
    <w:rsid w:val="00C8549E"/>
    <w:rsid w:val="00C87D20"/>
    <w:rsid w:val="00C906AC"/>
    <w:rsid w:val="00C93183"/>
    <w:rsid w:val="00C947D0"/>
    <w:rsid w:val="00C961C7"/>
    <w:rsid w:val="00C96CB5"/>
    <w:rsid w:val="00CA77D9"/>
    <w:rsid w:val="00CB32BA"/>
    <w:rsid w:val="00CB7E9C"/>
    <w:rsid w:val="00CC22CA"/>
    <w:rsid w:val="00CC5034"/>
    <w:rsid w:val="00CD2E78"/>
    <w:rsid w:val="00CD4F6A"/>
    <w:rsid w:val="00CD5C97"/>
    <w:rsid w:val="00CD75C0"/>
    <w:rsid w:val="00CD7D95"/>
    <w:rsid w:val="00CE3988"/>
    <w:rsid w:val="00CE5464"/>
    <w:rsid w:val="00CF0DC9"/>
    <w:rsid w:val="00CF5128"/>
    <w:rsid w:val="00CF625B"/>
    <w:rsid w:val="00CF798E"/>
    <w:rsid w:val="00D00458"/>
    <w:rsid w:val="00D055F4"/>
    <w:rsid w:val="00D12A68"/>
    <w:rsid w:val="00D152B0"/>
    <w:rsid w:val="00D17BCC"/>
    <w:rsid w:val="00D2239E"/>
    <w:rsid w:val="00D250CA"/>
    <w:rsid w:val="00D26848"/>
    <w:rsid w:val="00D30169"/>
    <w:rsid w:val="00D313ED"/>
    <w:rsid w:val="00D4656B"/>
    <w:rsid w:val="00D47333"/>
    <w:rsid w:val="00D61F86"/>
    <w:rsid w:val="00D71E9D"/>
    <w:rsid w:val="00D7269B"/>
    <w:rsid w:val="00D734B5"/>
    <w:rsid w:val="00D77B64"/>
    <w:rsid w:val="00D81065"/>
    <w:rsid w:val="00D8115D"/>
    <w:rsid w:val="00D84950"/>
    <w:rsid w:val="00D86077"/>
    <w:rsid w:val="00DA0F88"/>
    <w:rsid w:val="00DA5230"/>
    <w:rsid w:val="00DA78BD"/>
    <w:rsid w:val="00DB1521"/>
    <w:rsid w:val="00DB6171"/>
    <w:rsid w:val="00DC241D"/>
    <w:rsid w:val="00DC5A46"/>
    <w:rsid w:val="00DC6BD7"/>
    <w:rsid w:val="00DE3F91"/>
    <w:rsid w:val="00E03E6B"/>
    <w:rsid w:val="00E054D0"/>
    <w:rsid w:val="00E22DE2"/>
    <w:rsid w:val="00E25B76"/>
    <w:rsid w:val="00E25DA7"/>
    <w:rsid w:val="00E32B29"/>
    <w:rsid w:val="00E33D79"/>
    <w:rsid w:val="00E36DE0"/>
    <w:rsid w:val="00E4398D"/>
    <w:rsid w:val="00E46978"/>
    <w:rsid w:val="00E50474"/>
    <w:rsid w:val="00E511ED"/>
    <w:rsid w:val="00E51D70"/>
    <w:rsid w:val="00E54FFD"/>
    <w:rsid w:val="00E6287A"/>
    <w:rsid w:val="00E62BBF"/>
    <w:rsid w:val="00E71FBD"/>
    <w:rsid w:val="00E75C98"/>
    <w:rsid w:val="00E801B5"/>
    <w:rsid w:val="00E86504"/>
    <w:rsid w:val="00E86E75"/>
    <w:rsid w:val="00E870C1"/>
    <w:rsid w:val="00E97A2A"/>
    <w:rsid w:val="00EA1067"/>
    <w:rsid w:val="00EA525B"/>
    <w:rsid w:val="00EB02E4"/>
    <w:rsid w:val="00EB3920"/>
    <w:rsid w:val="00EB5F28"/>
    <w:rsid w:val="00EB7BA4"/>
    <w:rsid w:val="00EC06C3"/>
    <w:rsid w:val="00EC1667"/>
    <w:rsid w:val="00EC1C8C"/>
    <w:rsid w:val="00EC5A77"/>
    <w:rsid w:val="00EC6FE2"/>
    <w:rsid w:val="00ED1464"/>
    <w:rsid w:val="00ED286A"/>
    <w:rsid w:val="00ED7BA9"/>
    <w:rsid w:val="00EE09EA"/>
    <w:rsid w:val="00EE18B8"/>
    <w:rsid w:val="00EE41AF"/>
    <w:rsid w:val="00EE4CF2"/>
    <w:rsid w:val="00EE6B8A"/>
    <w:rsid w:val="00F06807"/>
    <w:rsid w:val="00F07557"/>
    <w:rsid w:val="00F121FE"/>
    <w:rsid w:val="00F14D8D"/>
    <w:rsid w:val="00F17F42"/>
    <w:rsid w:val="00F21124"/>
    <w:rsid w:val="00F245DE"/>
    <w:rsid w:val="00F2761D"/>
    <w:rsid w:val="00F31009"/>
    <w:rsid w:val="00F314B7"/>
    <w:rsid w:val="00F36C24"/>
    <w:rsid w:val="00F40BCA"/>
    <w:rsid w:val="00F41D5F"/>
    <w:rsid w:val="00F420F2"/>
    <w:rsid w:val="00F43EE2"/>
    <w:rsid w:val="00F44F11"/>
    <w:rsid w:val="00F45DA7"/>
    <w:rsid w:val="00F47547"/>
    <w:rsid w:val="00F5195A"/>
    <w:rsid w:val="00F5199A"/>
    <w:rsid w:val="00F61447"/>
    <w:rsid w:val="00F62FA0"/>
    <w:rsid w:val="00F63028"/>
    <w:rsid w:val="00F6573A"/>
    <w:rsid w:val="00F70AE1"/>
    <w:rsid w:val="00F7354C"/>
    <w:rsid w:val="00F75685"/>
    <w:rsid w:val="00F8720E"/>
    <w:rsid w:val="00F901C4"/>
    <w:rsid w:val="00F9560D"/>
    <w:rsid w:val="00F95B9B"/>
    <w:rsid w:val="00F977E3"/>
    <w:rsid w:val="00FB4A01"/>
    <w:rsid w:val="00FB4F8B"/>
    <w:rsid w:val="00FB5863"/>
    <w:rsid w:val="00FB5A36"/>
    <w:rsid w:val="00FC3B17"/>
    <w:rsid w:val="00FC4829"/>
    <w:rsid w:val="00FC5088"/>
    <w:rsid w:val="00FD105C"/>
    <w:rsid w:val="00FD105D"/>
    <w:rsid w:val="00FD2BAA"/>
    <w:rsid w:val="00FD3988"/>
    <w:rsid w:val="00FD3D12"/>
    <w:rsid w:val="00FD73DE"/>
    <w:rsid w:val="00FE22FD"/>
    <w:rsid w:val="00FF1D33"/>
    <w:rsid w:val="00FF1F50"/>
    <w:rsid w:val="00FF34DC"/>
    <w:rsid w:val="00FF3566"/>
    <w:rsid w:val="00FF3BFC"/>
    <w:rsid w:val="00FF7169"/>
    <w:rsid w:val="00FF7A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C98"/>
    <w:pPr>
      <w:spacing w:after="160" w:line="259" w:lineRule="auto"/>
    </w:pPr>
    <w:rPr>
      <w:lang w:eastAsia="en-US"/>
    </w:rPr>
  </w:style>
  <w:style w:type="paragraph" w:styleId="Heading1">
    <w:name w:val="heading 1"/>
    <w:basedOn w:val="Normal"/>
    <w:next w:val="Normal"/>
    <w:link w:val="Heading1Char"/>
    <w:uiPriority w:val="99"/>
    <w:qFormat/>
    <w:rsid w:val="00A91804"/>
    <w:pPr>
      <w:keepNext/>
      <w:spacing w:before="240" w:after="60" w:line="240" w:lineRule="auto"/>
      <w:outlineLvl w:val="0"/>
    </w:pPr>
    <w:rPr>
      <w:rFonts w:ascii="Calibri Light" w:eastAsia="Times New Roman" w:hAnsi="Calibri Light"/>
      <w:b/>
      <w:bCs/>
      <w:kern w:val="32"/>
      <w:sz w:val="32"/>
      <w:szCs w:val="32"/>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1804"/>
    <w:rPr>
      <w:rFonts w:ascii="Calibri Light" w:hAnsi="Calibri Light" w:cs="Times New Roman"/>
      <w:b/>
      <w:kern w:val="32"/>
      <w:sz w:val="32"/>
      <w:lang w:eastAsia="ru-RU"/>
    </w:rPr>
  </w:style>
  <w:style w:type="paragraph" w:styleId="NormalWeb">
    <w:name w:val="Normal (Web)"/>
    <w:basedOn w:val="Normal"/>
    <w:uiPriority w:val="99"/>
    <w:semiHidden/>
    <w:rsid w:val="006712B2"/>
    <w:pPr>
      <w:spacing w:before="100" w:beforeAutospacing="1" w:after="100" w:afterAutospacing="1" w:line="240" w:lineRule="auto"/>
    </w:pPr>
    <w:rPr>
      <w:rFonts w:ascii="Times New Roman" w:eastAsia="Times New Roman" w:hAnsi="Times New Roman"/>
      <w:sz w:val="24"/>
      <w:szCs w:val="24"/>
      <w:lang w:eastAsia="ru-RU"/>
    </w:rPr>
  </w:style>
  <w:style w:type="paragraph" w:styleId="ListParagraph">
    <w:name w:val="List Paragraph"/>
    <w:basedOn w:val="Normal"/>
    <w:uiPriority w:val="99"/>
    <w:qFormat/>
    <w:rsid w:val="00B0416A"/>
    <w:pPr>
      <w:ind w:left="720"/>
      <w:contextualSpacing/>
    </w:pPr>
  </w:style>
  <w:style w:type="paragraph" w:styleId="BalloonText">
    <w:name w:val="Balloon Text"/>
    <w:basedOn w:val="Normal"/>
    <w:link w:val="BalloonTextChar"/>
    <w:uiPriority w:val="99"/>
    <w:semiHidden/>
    <w:rsid w:val="00A85C44"/>
    <w:pPr>
      <w:spacing w:after="0" w:line="240" w:lineRule="auto"/>
    </w:pPr>
    <w:rPr>
      <w:rFonts w:ascii="Segoe UI" w:hAnsi="Segoe UI"/>
      <w:sz w:val="18"/>
      <w:szCs w:val="18"/>
      <w:lang w:eastAsia="ko-KR"/>
    </w:rPr>
  </w:style>
  <w:style w:type="character" w:customStyle="1" w:styleId="BalloonTextChar">
    <w:name w:val="Balloon Text Char"/>
    <w:basedOn w:val="DefaultParagraphFont"/>
    <w:link w:val="BalloonText"/>
    <w:uiPriority w:val="99"/>
    <w:semiHidden/>
    <w:locked/>
    <w:rsid w:val="00A85C44"/>
    <w:rPr>
      <w:rFonts w:ascii="Segoe UI" w:hAnsi="Segoe UI" w:cs="Times New Roman"/>
      <w:sz w:val="18"/>
    </w:rPr>
  </w:style>
  <w:style w:type="table" w:styleId="TableGrid">
    <w:name w:val="Table Grid"/>
    <w:basedOn w:val="TableNormal"/>
    <w:uiPriority w:val="99"/>
    <w:rsid w:val="00AB7A1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uiPriority w:val="99"/>
    <w:locked/>
    <w:rsid w:val="00C2140B"/>
  </w:style>
  <w:style w:type="paragraph" w:styleId="BodyText">
    <w:name w:val="Body Text"/>
    <w:basedOn w:val="Normal"/>
    <w:link w:val="BodyTextChar1"/>
    <w:uiPriority w:val="99"/>
    <w:rsid w:val="00C2140B"/>
    <w:pPr>
      <w:spacing w:after="120" w:line="240" w:lineRule="auto"/>
      <w:ind w:firstLine="567"/>
      <w:jc w:val="both"/>
    </w:pPr>
  </w:style>
  <w:style w:type="character" w:customStyle="1" w:styleId="BodyTextChar1">
    <w:name w:val="Body Text Char1"/>
    <w:basedOn w:val="DefaultParagraphFont"/>
    <w:link w:val="BodyText"/>
    <w:uiPriority w:val="99"/>
    <w:semiHidden/>
    <w:locked/>
    <w:rsid w:val="00EB7BA4"/>
    <w:rPr>
      <w:rFonts w:cs="Times New Roman"/>
      <w:lang w:eastAsia="en-US"/>
    </w:rPr>
  </w:style>
  <w:style w:type="character" w:customStyle="1" w:styleId="1">
    <w:name w:val="Основной текст Знак1"/>
    <w:basedOn w:val="DefaultParagraphFont"/>
    <w:uiPriority w:val="99"/>
    <w:semiHidden/>
    <w:rsid w:val="00C2140B"/>
    <w:rPr>
      <w:rFonts w:cs="Times New Roman"/>
    </w:rPr>
  </w:style>
  <w:style w:type="paragraph" w:styleId="Footer">
    <w:name w:val="footer"/>
    <w:basedOn w:val="Normal"/>
    <w:link w:val="FooterChar"/>
    <w:uiPriority w:val="99"/>
    <w:rsid w:val="00C2140B"/>
    <w:pPr>
      <w:tabs>
        <w:tab w:val="center" w:pos="4677"/>
        <w:tab w:val="right" w:pos="9355"/>
      </w:tabs>
      <w:spacing w:after="0" w:line="240" w:lineRule="auto"/>
      <w:ind w:firstLine="567"/>
      <w:jc w:val="both"/>
    </w:pPr>
    <w:rPr>
      <w:rFonts w:ascii="Times New Roman" w:eastAsia="Times New Roman" w:hAnsi="Times New Roman"/>
      <w:sz w:val="20"/>
      <w:szCs w:val="20"/>
      <w:lang w:eastAsia="ru-RU"/>
    </w:rPr>
  </w:style>
  <w:style w:type="character" w:customStyle="1" w:styleId="FooterChar">
    <w:name w:val="Footer Char"/>
    <w:basedOn w:val="DefaultParagraphFont"/>
    <w:link w:val="Footer"/>
    <w:uiPriority w:val="99"/>
    <w:locked/>
    <w:rsid w:val="00C2140B"/>
    <w:rPr>
      <w:rFonts w:ascii="Times New Roman" w:hAnsi="Times New Roman" w:cs="Times New Roman"/>
      <w:lang w:eastAsia="ru-RU"/>
    </w:rPr>
  </w:style>
  <w:style w:type="character" w:styleId="Hyperlink">
    <w:name w:val="Hyperlink"/>
    <w:basedOn w:val="DefaultParagraphFont"/>
    <w:uiPriority w:val="99"/>
    <w:rsid w:val="0016104F"/>
    <w:rPr>
      <w:rFonts w:cs="Times New Roman"/>
      <w:color w:val="0563C1"/>
      <w:u w:val="single"/>
    </w:rPr>
  </w:style>
  <w:style w:type="paragraph" w:styleId="BodyText2">
    <w:name w:val="Body Text 2"/>
    <w:basedOn w:val="Normal"/>
    <w:link w:val="BodyText2Char"/>
    <w:uiPriority w:val="99"/>
    <w:semiHidden/>
    <w:rsid w:val="00F75685"/>
    <w:pPr>
      <w:spacing w:after="120" w:line="480" w:lineRule="auto"/>
    </w:pPr>
  </w:style>
  <w:style w:type="character" w:customStyle="1" w:styleId="BodyText2Char">
    <w:name w:val="Body Text 2 Char"/>
    <w:basedOn w:val="DefaultParagraphFont"/>
    <w:link w:val="BodyText2"/>
    <w:uiPriority w:val="99"/>
    <w:semiHidden/>
    <w:locked/>
    <w:rsid w:val="00F75685"/>
    <w:rPr>
      <w:rFonts w:cs="Times New Roman"/>
      <w:sz w:val="22"/>
      <w:lang w:eastAsia="en-US"/>
    </w:rPr>
  </w:style>
  <w:style w:type="paragraph" w:styleId="Header">
    <w:name w:val="header"/>
    <w:basedOn w:val="Normal"/>
    <w:link w:val="HeaderChar"/>
    <w:uiPriority w:val="99"/>
    <w:rsid w:val="00F75685"/>
    <w:pPr>
      <w:tabs>
        <w:tab w:val="center" w:pos="4677"/>
        <w:tab w:val="right" w:pos="9355"/>
      </w:tabs>
    </w:pPr>
  </w:style>
  <w:style w:type="character" w:customStyle="1" w:styleId="HeaderChar">
    <w:name w:val="Header Char"/>
    <w:basedOn w:val="DefaultParagraphFont"/>
    <w:link w:val="Header"/>
    <w:uiPriority w:val="99"/>
    <w:locked/>
    <w:rsid w:val="00F75685"/>
    <w:rPr>
      <w:rFonts w:cs="Times New Roman"/>
      <w:sz w:val="22"/>
      <w:lang w:eastAsia="en-US"/>
    </w:rPr>
  </w:style>
  <w:style w:type="character" w:styleId="FollowedHyperlink">
    <w:name w:val="FollowedHyperlink"/>
    <w:basedOn w:val="DefaultParagraphFont"/>
    <w:uiPriority w:val="99"/>
    <w:semiHidden/>
    <w:rsid w:val="002D3658"/>
    <w:rPr>
      <w:rFonts w:cs="Times New Roman"/>
      <w:color w:val="800080"/>
      <w:u w:val="single"/>
    </w:rPr>
  </w:style>
  <w:style w:type="paragraph" w:customStyle="1" w:styleId="Default">
    <w:name w:val="Default"/>
    <w:uiPriority w:val="99"/>
    <w:rsid w:val="006E2735"/>
    <w:pPr>
      <w:autoSpaceDE w:val="0"/>
      <w:autoSpaceDN w:val="0"/>
      <w:adjustRightInd w:val="0"/>
    </w:pPr>
    <w:rPr>
      <w:rFonts w:ascii="Liberation Sans" w:eastAsia="Batang" w:hAnsi="Liberation Sans" w:cs="Liberation Sans"/>
      <w:color w:val="000000"/>
      <w:sz w:val="24"/>
      <w:szCs w:val="24"/>
      <w:lang w:eastAsia="ko-KR"/>
    </w:rPr>
  </w:style>
</w:styles>
</file>

<file path=word/webSettings.xml><?xml version="1.0" encoding="utf-8"?>
<w:webSettings xmlns:r="http://schemas.openxmlformats.org/officeDocument/2006/relationships" xmlns:w="http://schemas.openxmlformats.org/wordprocessingml/2006/main">
  <w:divs>
    <w:div w:id="587662515">
      <w:marLeft w:val="0"/>
      <w:marRight w:val="0"/>
      <w:marTop w:val="0"/>
      <w:marBottom w:val="0"/>
      <w:divBdr>
        <w:top w:val="none" w:sz="0" w:space="0" w:color="auto"/>
        <w:left w:val="none" w:sz="0" w:space="0" w:color="auto"/>
        <w:bottom w:val="none" w:sz="0" w:space="0" w:color="auto"/>
        <w:right w:val="none" w:sz="0" w:space="0" w:color="auto"/>
      </w:divBdr>
    </w:div>
    <w:div w:id="587662516">
      <w:marLeft w:val="0"/>
      <w:marRight w:val="0"/>
      <w:marTop w:val="0"/>
      <w:marBottom w:val="0"/>
      <w:divBdr>
        <w:top w:val="none" w:sz="0" w:space="0" w:color="auto"/>
        <w:left w:val="none" w:sz="0" w:space="0" w:color="auto"/>
        <w:bottom w:val="none" w:sz="0" w:space="0" w:color="auto"/>
        <w:right w:val="none" w:sz="0" w:space="0" w:color="auto"/>
      </w:divBdr>
    </w:div>
    <w:div w:id="587662517">
      <w:marLeft w:val="0"/>
      <w:marRight w:val="0"/>
      <w:marTop w:val="0"/>
      <w:marBottom w:val="0"/>
      <w:divBdr>
        <w:top w:val="none" w:sz="0" w:space="0" w:color="auto"/>
        <w:left w:val="none" w:sz="0" w:space="0" w:color="auto"/>
        <w:bottom w:val="none" w:sz="0" w:space="0" w:color="auto"/>
        <w:right w:val="none" w:sz="0" w:space="0" w:color="auto"/>
      </w:divBdr>
    </w:div>
    <w:div w:id="587662518">
      <w:marLeft w:val="0"/>
      <w:marRight w:val="0"/>
      <w:marTop w:val="0"/>
      <w:marBottom w:val="0"/>
      <w:divBdr>
        <w:top w:val="none" w:sz="0" w:space="0" w:color="auto"/>
        <w:left w:val="none" w:sz="0" w:space="0" w:color="auto"/>
        <w:bottom w:val="none" w:sz="0" w:space="0" w:color="auto"/>
        <w:right w:val="none" w:sz="0" w:space="0" w:color="auto"/>
      </w:divBdr>
    </w:div>
    <w:div w:id="587662519">
      <w:marLeft w:val="0"/>
      <w:marRight w:val="0"/>
      <w:marTop w:val="0"/>
      <w:marBottom w:val="0"/>
      <w:divBdr>
        <w:top w:val="none" w:sz="0" w:space="0" w:color="auto"/>
        <w:left w:val="none" w:sz="0" w:space="0" w:color="auto"/>
        <w:bottom w:val="none" w:sz="0" w:space="0" w:color="auto"/>
        <w:right w:val="none" w:sz="0" w:space="0" w:color="auto"/>
      </w:divBdr>
    </w:div>
    <w:div w:id="587662521">
      <w:marLeft w:val="0"/>
      <w:marRight w:val="0"/>
      <w:marTop w:val="0"/>
      <w:marBottom w:val="0"/>
      <w:divBdr>
        <w:top w:val="none" w:sz="0" w:space="0" w:color="auto"/>
        <w:left w:val="none" w:sz="0" w:space="0" w:color="auto"/>
        <w:bottom w:val="none" w:sz="0" w:space="0" w:color="auto"/>
        <w:right w:val="none" w:sz="0" w:space="0" w:color="auto"/>
      </w:divBdr>
    </w:div>
    <w:div w:id="587662522">
      <w:marLeft w:val="0"/>
      <w:marRight w:val="0"/>
      <w:marTop w:val="0"/>
      <w:marBottom w:val="0"/>
      <w:divBdr>
        <w:top w:val="none" w:sz="0" w:space="0" w:color="auto"/>
        <w:left w:val="none" w:sz="0" w:space="0" w:color="auto"/>
        <w:bottom w:val="none" w:sz="0" w:space="0" w:color="auto"/>
        <w:right w:val="none" w:sz="0" w:space="0" w:color="auto"/>
      </w:divBdr>
    </w:div>
    <w:div w:id="587662523">
      <w:marLeft w:val="0"/>
      <w:marRight w:val="0"/>
      <w:marTop w:val="0"/>
      <w:marBottom w:val="0"/>
      <w:divBdr>
        <w:top w:val="none" w:sz="0" w:space="0" w:color="auto"/>
        <w:left w:val="none" w:sz="0" w:space="0" w:color="auto"/>
        <w:bottom w:val="none" w:sz="0" w:space="0" w:color="auto"/>
        <w:right w:val="none" w:sz="0" w:space="0" w:color="auto"/>
      </w:divBdr>
    </w:div>
    <w:div w:id="587662524">
      <w:marLeft w:val="0"/>
      <w:marRight w:val="0"/>
      <w:marTop w:val="0"/>
      <w:marBottom w:val="0"/>
      <w:divBdr>
        <w:top w:val="none" w:sz="0" w:space="0" w:color="auto"/>
        <w:left w:val="none" w:sz="0" w:space="0" w:color="auto"/>
        <w:bottom w:val="none" w:sz="0" w:space="0" w:color="auto"/>
        <w:right w:val="none" w:sz="0" w:space="0" w:color="auto"/>
      </w:divBdr>
    </w:div>
    <w:div w:id="587662525">
      <w:marLeft w:val="0"/>
      <w:marRight w:val="0"/>
      <w:marTop w:val="0"/>
      <w:marBottom w:val="0"/>
      <w:divBdr>
        <w:top w:val="none" w:sz="0" w:space="0" w:color="auto"/>
        <w:left w:val="none" w:sz="0" w:space="0" w:color="auto"/>
        <w:bottom w:val="none" w:sz="0" w:space="0" w:color="auto"/>
        <w:right w:val="none" w:sz="0" w:space="0" w:color="auto"/>
      </w:divBdr>
    </w:div>
    <w:div w:id="587662526">
      <w:marLeft w:val="0"/>
      <w:marRight w:val="0"/>
      <w:marTop w:val="0"/>
      <w:marBottom w:val="0"/>
      <w:divBdr>
        <w:top w:val="none" w:sz="0" w:space="0" w:color="auto"/>
        <w:left w:val="none" w:sz="0" w:space="0" w:color="auto"/>
        <w:bottom w:val="none" w:sz="0" w:space="0" w:color="auto"/>
        <w:right w:val="none" w:sz="0" w:space="0" w:color="auto"/>
      </w:divBdr>
    </w:div>
    <w:div w:id="587662527">
      <w:marLeft w:val="0"/>
      <w:marRight w:val="0"/>
      <w:marTop w:val="0"/>
      <w:marBottom w:val="0"/>
      <w:divBdr>
        <w:top w:val="none" w:sz="0" w:space="0" w:color="auto"/>
        <w:left w:val="none" w:sz="0" w:space="0" w:color="auto"/>
        <w:bottom w:val="none" w:sz="0" w:space="0" w:color="auto"/>
        <w:right w:val="none" w:sz="0" w:space="0" w:color="auto"/>
      </w:divBdr>
    </w:div>
    <w:div w:id="587662528">
      <w:marLeft w:val="0"/>
      <w:marRight w:val="0"/>
      <w:marTop w:val="0"/>
      <w:marBottom w:val="0"/>
      <w:divBdr>
        <w:top w:val="none" w:sz="0" w:space="0" w:color="auto"/>
        <w:left w:val="none" w:sz="0" w:space="0" w:color="auto"/>
        <w:bottom w:val="none" w:sz="0" w:space="0" w:color="auto"/>
        <w:right w:val="none" w:sz="0" w:space="0" w:color="auto"/>
      </w:divBdr>
    </w:div>
    <w:div w:id="587662529">
      <w:marLeft w:val="0"/>
      <w:marRight w:val="0"/>
      <w:marTop w:val="0"/>
      <w:marBottom w:val="0"/>
      <w:divBdr>
        <w:top w:val="none" w:sz="0" w:space="0" w:color="auto"/>
        <w:left w:val="none" w:sz="0" w:space="0" w:color="auto"/>
        <w:bottom w:val="none" w:sz="0" w:space="0" w:color="auto"/>
        <w:right w:val="none" w:sz="0" w:space="0" w:color="auto"/>
      </w:divBdr>
    </w:div>
    <w:div w:id="587662530">
      <w:marLeft w:val="0"/>
      <w:marRight w:val="0"/>
      <w:marTop w:val="0"/>
      <w:marBottom w:val="0"/>
      <w:divBdr>
        <w:top w:val="none" w:sz="0" w:space="0" w:color="auto"/>
        <w:left w:val="none" w:sz="0" w:space="0" w:color="auto"/>
        <w:bottom w:val="none" w:sz="0" w:space="0" w:color="auto"/>
        <w:right w:val="none" w:sz="0" w:space="0" w:color="auto"/>
      </w:divBdr>
    </w:div>
    <w:div w:id="587662531">
      <w:marLeft w:val="0"/>
      <w:marRight w:val="0"/>
      <w:marTop w:val="0"/>
      <w:marBottom w:val="0"/>
      <w:divBdr>
        <w:top w:val="none" w:sz="0" w:space="0" w:color="auto"/>
        <w:left w:val="none" w:sz="0" w:space="0" w:color="auto"/>
        <w:bottom w:val="none" w:sz="0" w:space="0" w:color="auto"/>
        <w:right w:val="none" w:sz="0" w:space="0" w:color="auto"/>
      </w:divBdr>
    </w:div>
    <w:div w:id="587662532">
      <w:marLeft w:val="0"/>
      <w:marRight w:val="0"/>
      <w:marTop w:val="0"/>
      <w:marBottom w:val="0"/>
      <w:divBdr>
        <w:top w:val="none" w:sz="0" w:space="0" w:color="auto"/>
        <w:left w:val="none" w:sz="0" w:space="0" w:color="auto"/>
        <w:bottom w:val="none" w:sz="0" w:space="0" w:color="auto"/>
        <w:right w:val="none" w:sz="0" w:space="0" w:color="auto"/>
      </w:divBdr>
    </w:div>
    <w:div w:id="587662533">
      <w:marLeft w:val="0"/>
      <w:marRight w:val="0"/>
      <w:marTop w:val="0"/>
      <w:marBottom w:val="0"/>
      <w:divBdr>
        <w:top w:val="none" w:sz="0" w:space="0" w:color="auto"/>
        <w:left w:val="none" w:sz="0" w:space="0" w:color="auto"/>
        <w:bottom w:val="none" w:sz="0" w:space="0" w:color="auto"/>
        <w:right w:val="none" w:sz="0" w:space="0" w:color="auto"/>
      </w:divBdr>
    </w:div>
    <w:div w:id="587662534">
      <w:marLeft w:val="0"/>
      <w:marRight w:val="0"/>
      <w:marTop w:val="0"/>
      <w:marBottom w:val="0"/>
      <w:divBdr>
        <w:top w:val="none" w:sz="0" w:space="0" w:color="auto"/>
        <w:left w:val="none" w:sz="0" w:space="0" w:color="auto"/>
        <w:bottom w:val="none" w:sz="0" w:space="0" w:color="auto"/>
        <w:right w:val="none" w:sz="0" w:space="0" w:color="auto"/>
      </w:divBdr>
    </w:div>
    <w:div w:id="587662535">
      <w:marLeft w:val="0"/>
      <w:marRight w:val="0"/>
      <w:marTop w:val="0"/>
      <w:marBottom w:val="0"/>
      <w:divBdr>
        <w:top w:val="none" w:sz="0" w:space="0" w:color="auto"/>
        <w:left w:val="none" w:sz="0" w:space="0" w:color="auto"/>
        <w:bottom w:val="none" w:sz="0" w:space="0" w:color="auto"/>
        <w:right w:val="none" w:sz="0" w:space="0" w:color="auto"/>
      </w:divBdr>
    </w:div>
    <w:div w:id="587662536">
      <w:marLeft w:val="0"/>
      <w:marRight w:val="0"/>
      <w:marTop w:val="0"/>
      <w:marBottom w:val="0"/>
      <w:divBdr>
        <w:top w:val="none" w:sz="0" w:space="0" w:color="auto"/>
        <w:left w:val="none" w:sz="0" w:space="0" w:color="auto"/>
        <w:bottom w:val="none" w:sz="0" w:space="0" w:color="auto"/>
        <w:right w:val="none" w:sz="0" w:space="0" w:color="auto"/>
      </w:divBdr>
    </w:div>
    <w:div w:id="587662537">
      <w:marLeft w:val="0"/>
      <w:marRight w:val="0"/>
      <w:marTop w:val="0"/>
      <w:marBottom w:val="0"/>
      <w:divBdr>
        <w:top w:val="none" w:sz="0" w:space="0" w:color="auto"/>
        <w:left w:val="none" w:sz="0" w:space="0" w:color="auto"/>
        <w:bottom w:val="none" w:sz="0" w:space="0" w:color="auto"/>
        <w:right w:val="none" w:sz="0" w:space="0" w:color="auto"/>
      </w:divBdr>
      <w:divsChild>
        <w:div w:id="58766252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s://fipi.ru/metodicheskaya-kopilka/univers-kodifikatory-oko"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s://fioc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866</TotalTime>
  <Pages>11</Pages>
  <Words>2414</Words>
  <Characters>13761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Мокеева</dc:creator>
  <cp:keywords/>
  <dc:description/>
  <cp:lastModifiedBy>ДНС</cp:lastModifiedBy>
  <cp:revision>47</cp:revision>
  <cp:lastPrinted>2023-02-02T05:31:00Z</cp:lastPrinted>
  <dcterms:created xsi:type="dcterms:W3CDTF">2025-09-04T12:01:00Z</dcterms:created>
  <dcterms:modified xsi:type="dcterms:W3CDTF">2026-07-27T06:47:00Z</dcterms:modified>
</cp:coreProperties>
</file>