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ACC" w:rsidRPr="003C7778" w:rsidRDefault="001D4ACC" w:rsidP="001D4AC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78">
        <w:rPr>
          <w:rFonts w:ascii="Times New Roman" w:hAnsi="Times New Roman" w:cs="Times New Roman"/>
          <w:b/>
          <w:sz w:val="28"/>
          <w:szCs w:val="28"/>
        </w:rPr>
        <w:t>Министерство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3C7778">
        <w:rPr>
          <w:rFonts w:ascii="Times New Roman" w:hAnsi="Times New Roman" w:cs="Times New Roman"/>
          <w:b/>
          <w:sz w:val="28"/>
          <w:szCs w:val="28"/>
        </w:rPr>
        <w:t xml:space="preserve"> науки Краснодарского края</w:t>
      </w:r>
    </w:p>
    <w:p w:rsidR="001D4ACC" w:rsidRPr="003C6EDF" w:rsidRDefault="001D4ACC" w:rsidP="001D4ACC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:rsidR="001D4ACC" w:rsidRPr="003C6EDF" w:rsidRDefault="001D4ACC" w:rsidP="001D4ACC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1D4ACC" w:rsidRPr="003C6EDF" w:rsidRDefault="001D4ACC" w:rsidP="001D4ACC">
      <w:pPr>
        <w:spacing w:after="0" w:line="276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b/>
          <w:sz w:val="28"/>
          <w:szCs w:val="28"/>
        </w:rPr>
        <w:t>«Институт развития образования» Краснодарского края</w:t>
      </w:r>
    </w:p>
    <w:p w:rsidR="001D4ACC" w:rsidRPr="003C6EDF" w:rsidRDefault="001D4ACC" w:rsidP="001D4ACC">
      <w:pPr>
        <w:tabs>
          <w:tab w:val="left" w:pos="422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EDF">
        <w:rPr>
          <w:rFonts w:ascii="Times New Roman" w:hAnsi="Times New Roman" w:cs="Times New Roman"/>
          <w:sz w:val="28"/>
          <w:szCs w:val="28"/>
        </w:rPr>
        <w:t>(ГБОУ ИРО Краснодарского края)</w:t>
      </w:r>
    </w:p>
    <w:p w:rsidR="001D4ACC" w:rsidRDefault="001D4ACC" w:rsidP="00D81F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CC7" w:rsidRDefault="00A52BAF" w:rsidP="00D81F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A52BAF">
        <w:rPr>
          <w:rFonts w:ascii="Times New Roman" w:hAnsi="Times New Roman" w:cs="Times New Roman"/>
          <w:b/>
          <w:sz w:val="28"/>
          <w:szCs w:val="28"/>
        </w:rPr>
        <w:t>етодический анализ результатов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CC7">
        <w:rPr>
          <w:rFonts w:ascii="Times New Roman" w:hAnsi="Times New Roman" w:cs="Times New Roman"/>
          <w:b/>
          <w:sz w:val="28"/>
          <w:szCs w:val="28"/>
        </w:rPr>
        <w:t xml:space="preserve">по географии в </w:t>
      </w:r>
      <w:r w:rsidR="008A7339">
        <w:rPr>
          <w:rFonts w:ascii="Times New Roman" w:hAnsi="Times New Roman" w:cs="Times New Roman"/>
          <w:b/>
          <w:sz w:val="28"/>
          <w:szCs w:val="28"/>
        </w:rPr>
        <w:t>8</w:t>
      </w:r>
      <w:r w:rsidR="00007CC7">
        <w:rPr>
          <w:rFonts w:ascii="Times New Roman" w:hAnsi="Times New Roman" w:cs="Times New Roman"/>
          <w:b/>
          <w:sz w:val="28"/>
          <w:szCs w:val="28"/>
        </w:rPr>
        <w:t xml:space="preserve"> классе  </w:t>
      </w:r>
    </w:p>
    <w:p w:rsidR="00D81FD3" w:rsidRDefault="00007CC7" w:rsidP="001D4A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 за 202</w:t>
      </w:r>
      <w:r w:rsidR="00D81FD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D81FD3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007CC7" w:rsidRDefault="00D81FD3" w:rsidP="00D81FD3">
      <w:pPr>
        <w:spacing w:after="0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D2614">
        <w:rPr>
          <w:rFonts w:ascii="Times New Roman" w:hAnsi="Times New Roman" w:cs="Times New Roman"/>
          <w:sz w:val="28"/>
          <w:szCs w:val="28"/>
        </w:rPr>
        <w:t>Всероссийские проверочные работы (ВПР)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</w:t>
      </w:r>
      <w:r w:rsidR="00007CC7" w:rsidRPr="00007CC7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AA445A" w:rsidRDefault="00353F9B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353F9B">
        <w:rPr>
          <w:rFonts w:ascii="Times New Roman" w:eastAsia="TimesNewRoman" w:hAnsi="Times New Roman" w:cs="Times New Roman"/>
          <w:sz w:val="28"/>
          <w:szCs w:val="28"/>
        </w:rPr>
        <w:t>Тексты заданий проверочн</w:t>
      </w:r>
      <w:r>
        <w:rPr>
          <w:rFonts w:ascii="Times New Roman" w:eastAsia="TimesNewRoman" w:hAnsi="Times New Roman" w:cs="Times New Roman"/>
          <w:sz w:val="28"/>
          <w:szCs w:val="28"/>
        </w:rPr>
        <w:t>ой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NewRoman" w:hAnsi="Times New Roman" w:cs="Times New Roman"/>
          <w:sz w:val="28"/>
          <w:szCs w:val="28"/>
        </w:rPr>
        <w:t>ы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 xml:space="preserve"> в целом соответствуют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формулировкам, принятым в учебниках, включенных в федеральный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перечень учебников, допущенных Министерством просвещения Российской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Федерации к использованию при реализации имеющих государственную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53F9B">
        <w:rPr>
          <w:rFonts w:ascii="Times New Roman" w:eastAsia="TimesNewRoman" w:hAnsi="Times New Roman" w:cs="Times New Roman"/>
          <w:sz w:val="28"/>
          <w:szCs w:val="28"/>
        </w:rPr>
        <w:t>аккредитацию образовательных программ основного общего образования.</w:t>
      </w:r>
      <w:r w:rsidR="00AA445A" w:rsidRPr="00AA44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AA445A" w:rsidRDefault="00AA445A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структуре проверочная работа состояла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из двух частей и включа</w:t>
      </w:r>
      <w:r>
        <w:rPr>
          <w:rFonts w:ascii="Times New Roman" w:eastAsia="TimesNewRoman" w:hAnsi="Times New Roman" w:cs="Times New Roman"/>
          <w:sz w:val="28"/>
          <w:szCs w:val="28"/>
        </w:rPr>
        <w:t>ла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 в себя </w:t>
      </w:r>
      <w:r w:rsidRPr="00FB67C4">
        <w:rPr>
          <w:rFonts w:ascii="Times New Roman" w:eastAsia="TimesNewRoman" w:hAnsi="Times New Roman" w:cs="Times New Roman"/>
          <w:b/>
          <w:sz w:val="28"/>
          <w:szCs w:val="28"/>
        </w:rPr>
        <w:t>17 заданий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В части 1 содержа</w:t>
      </w:r>
      <w:r>
        <w:rPr>
          <w:rFonts w:ascii="Times New Roman" w:eastAsia="TimesNewRoman" w:hAnsi="Times New Roman" w:cs="Times New Roman"/>
          <w:sz w:val="28"/>
          <w:szCs w:val="28"/>
        </w:rPr>
        <w:t>лись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 задания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с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1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по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9; в части 2 – задания </w:t>
      </w:r>
      <w:r>
        <w:rPr>
          <w:rFonts w:ascii="Times New Roman" w:eastAsia="TimesNewRoman" w:hAnsi="Times New Roman" w:cs="Times New Roman"/>
          <w:sz w:val="28"/>
          <w:szCs w:val="28"/>
        </w:rPr>
        <w:t>с 1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0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по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>17.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AA445A" w:rsidRPr="00056300" w:rsidRDefault="00AA445A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140019">
        <w:rPr>
          <w:rFonts w:ascii="Times New Roman" w:eastAsia="TimesNewRoman" w:hAnsi="Times New Roman" w:cs="Times New Roman"/>
          <w:sz w:val="28"/>
          <w:szCs w:val="28"/>
        </w:rPr>
        <w:t>При выполнении всех заданий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работы можно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было 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использовать карты атласа 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для </w:t>
      </w:r>
      <w:r w:rsidR="008A7339">
        <w:rPr>
          <w:rFonts w:ascii="Times New Roman" w:eastAsia="TimesNewRoman" w:hAnsi="Times New Roman" w:cs="Times New Roman"/>
          <w:sz w:val="28"/>
          <w:szCs w:val="28"/>
        </w:rPr>
        <w:t>8</w:t>
      </w:r>
      <w:r w:rsidRPr="00140019">
        <w:rPr>
          <w:rFonts w:ascii="Times New Roman" w:eastAsia="TimesNewRoman" w:hAnsi="Times New Roman" w:cs="Times New Roman"/>
          <w:sz w:val="28"/>
          <w:szCs w:val="28"/>
        </w:rPr>
        <w:t xml:space="preserve"> класса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любого издательства и непрограммируемы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й 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калькулято</w:t>
      </w:r>
      <w:r w:rsidR="00AA38D5">
        <w:rPr>
          <w:rFonts w:ascii="Times New Roman" w:eastAsia="TimesNewRoman" w:hAnsi="Times New Roman" w:cs="Times New Roman"/>
          <w:sz w:val="28"/>
          <w:szCs w:val="28"/>
        </w:rPr>
        <w:t>р</w:t>
      </w:r>
      <w:r w:rsidRPr="00056300">
        <w:rPr>
          <w:rFonts w:ascii="Times New Roman" w:eastAsia="TimesNewRoman" w:hAnsi="Times New Roman" w:cs="Times New Roman"/>
          <w:sz w:val="28"/>
          <w:szCs w:val="28"/>
        </w:rPr>
        <w:t>.</w:t>
      </w:r>
      <w:r w:rsidR="005832B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AA445A" w:rsidRDefault="00590CFE" w:rsidP="00AA44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Весной 202</w:t>
      </w:r>
      <w:r w:rsidR="00D81FD3">
        <w:rPr>
          <w:rFonts w:ascii="Times New Roman" w:eastAsia="TimesNewRoman" w:hAnsi="Times New Roman" w:cs="Times New Roman"/>
          <w:sz w:val="28"/>
          <w:szCs w:val="28"/>
        </w:rPr>
        <w:t>6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г. в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Краснодарском крае 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ab/>
        <w:t xml:space="preserve">в ВПР </w:t>
      </w:r>
      <w:r w:rsidR="008A7339">
        <w:rPr>
          <w:rFonts w:ascii="Times New Roman" w:eastAsia="TimesNewRoman" w:hAnsi="Times New Roman" w:cs="Times New Roman"/>
          <w:sz w:val="28"/>
          <w:szCs w:val="28"/>
        </w:rPr>
        <w:t>8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класса по географии принимали участие </w:t>
      </w:r>
      <w:r w:rsidR="008A7339">
        <w:rPr>
          <w:rFonts w:ascii="Times New Roman" w:eastAsia="TimesNewRoman" w:hAnsi="Times New Roman" w:cs="Times New Roman"/>
          <w:b/>
          <w:sz w:val="28"/>
          <w:szCs w:val="28"/>
        </w:rPr>
        <w:t>5</w:t>
      </w:r>
      <w:r w:rsidR="00D81FD3">
        <w:rPr>
          <w:rFonts w:ascii="Times New Roman" w:eastAsia="TimesNewRoman" w:hAnsi="Times New Roman" w:cs="Times New Roman"/>
          <w:b/>
          <w:sz w:val="28"/>
          <w:szCs w:val="28"/>
        </w:rPr>
        <w:t>36</w:t>
      </w:r>
      <w:r w:rsidR="00AA445A" w:rsidRPr="00FB67C4">
        <w:rPr>
          <w:rFonts w:ascii="Times New Roman" w:eastAsia="TimesNewRoman" w:hAnsi="Times New Roman" w:cs="Times New Roman"/>
          <w:b/>
          <w:sz w:val="28"/>
          <w:szCs w:val="28"/>
        </w:rPr>
        <w:t xml:space="preserve"> образовательных учреждений или </w:t>
      </w:r>
      <w:r w:rsidR="00FA4640">
        <w:rPr>
          <w:rFonts w:ascii="Times New Roman" w:eastAsia="TimesNewRoman" w:hAnsi="Times New Roman" w:cs="Times New Roman"/>
          <w:b/>
          <w:sz w:val="28"/>
          <w:szCs w:val="28"/>
        </w:rPr>
        <w:t>1</w:t>
      </w:r>
      <w:r w:rsidR="00D81FD3">
        <w:rPr>
          <w:rFonts w:ascii="Times New Roman" w:eastAsia="TimesNewRoman" w:hAnsi="Times New Roman" w:cs="Times New Roman"/>
          <w:b/>
          <w:sz w:val="28"/>
          <w:szCs w:val="28"/>
        </w:rPr>
        <w:t>1</w:t>
      </w:r>
      <w:r w:rsidR="00AA445A" w:rsidRPr="00FB67C4">
        <w:rPr>
          <w:rFonts w:ascii="Times New Roman" w:eastAsia="TimesNewRoman" w:hAnsi="Times New Roman" w:cs="Times New Roman"/>
          <w:b/>
          <w:sz w:val="28"/>
          <w:szCs w:val="28"/>
        </w:rPr>
        <w:t> </w:t>
      </w:r>
      <w:r w:rsidR="00D81FD3">
        <w:rPr>
          <w:rFonts w:ascii="Times New Roman" w:eastAsia="TimesNewRoman" w:hAnsi="Times New Roman" w:cs="Times New Roman"/>
          <w:b/>
          <w:sz w:val="28"/>
          <w:szCs w:val="28"/>
        </w:rPr>
        <w:t>887</w:t>
      </w:r>
      <w:r w:rsidR="00AA445A" w:rsidRPr="00FB67C4">
        <w:rPr>
          <w:rFonts w:ascii="Times New Roman" w:eastAsia="TimesNewRoman" w:hAnsi="Times New Roman" w:cs="Times New Roman"/>
          <w:b/>
          <w:sz w:val="28"/>
          <w:szCs w:val="28"/>
        </w:rPr>
        <w:t xml:space="preserve"> обучающихся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. Наибольшее число образовательных учреждений – </w:t>
      </w:r>
      <w:r w:rsidR="00D81FD3">
        <w:rPr>
          <w:rFonts w:ascii="Times New Roman" w:eastAsia="TimesNewRoman" w:hAnsi="Times New Roman" w:cs="Times New Roman"/>
          <w:sz w:val="28"/>
          <w:szCs w:val="28"/>
        </w:rPr>
        <w:t>93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и соответственно обучающихся – </w:t>
      </w:r>
      <w:r w:rsidR="00FA4640">
        <w:rPr>
          <w:rFonts w:ascii="Times New Roman" w:eastAsia="TimesNewRoman" w:hAnsi="Times New Roman" w:cs="Times New Roman"/>
          <w:sz w:val="28"/>
          <w:szCs w:val="28"/>
        </w:rPr>
        <w:t>3</w:t>
      </w:r>
      <w:r w:rsidR="00D81FD3">
        <w:rPr>
          <w:rFonts w:ascii="Times New Roman" w:eastAsia="TimesNewRoman" w:hAnsi="Times New Roman" w:cs="Times New Roman"/>
          <w:sz w:val="28"/>
          <w:szCs w:val="28"/>
        </w:rPr>
        <w:t>016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в городе Краснодаре. На втором месте город-курорт Сочи (</w:t>
      </w:r>
      <w:r w:rsidR="008A7339">
        <w:rPr>
          <w:rFonts w:ascii="Times New Roman" w:eastAsia="TimesNewRoman" w:hAnsi="Times New Roman" w:cs="Times New Roman"/>
          <w:sz w:val="28"/>
          <w:szCs w:val="28"/>
        </w:rPr>
        <w:t>4</w:t>
      </w:r>
      <w:r w:rsidR="00D81FD3">
        <w:rPr>
          <w:rFonts w:ascii="Times New Roman" w:eastAsia="TimesNewRoman" w:hAnsi="Times New Roman" w:cs="Times New Roman"/>
          <w:sz w:val="28"/>
          <w:szCs w:val="28"/>
        </w:rPr>
        <w:t>8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ОУ и </w:t>
      </w:r>
      <w:r w:rsidR="00FA4640">
        <w:rPr>
          <w:rFonts w:ascii="Times New Roman" w:eastAsia="TimesNewRoman" w:hAnsi="Times New Roman" w:cs="Times New Roman"/>
          <w:sz w:val="28"/>
          <w:szCs w:val="28"/>
        </w:rPr>
        <w:t>1</w:t>
      </w:r>
      <w:r w:rsidR="00FB67C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D81FD3">
        <w:rPr>
          <w:rFonts w:ascii="Times New Roman" w:eastAsia="TimesNewRoman" w:hAnsi="Times New Roman" w:cs="Times New Roman"/>
          <w:sz w:val="28"/>
          <w:szCs w:val="28"/>
        </w:rPr>
        <w:t>304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обучающихся. Далее г. Новороссийск (</w:t>
      </w:r>
      <w:r w:rsidR="008A7339">
        <w:rPr>
          <w:rFonts w:ascii="Times New Roman" w:eastAsia="TimesNewRoman" w:hAnsi="Times New Roman" w:cs="Times New Roman"/>
          <w:sz w:val="28"/>
          <w:szCs w:val="28"/>
        </w:rPr>
        <w:t>28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ОУ и </w:t>
      </w:r>
      <w:r w:rsidR="00D81FD3">
        <w:rPr>
          <w:rFonts w:ascii="Times New Roman" w:eastAsia="TimesNewRoman" w:hAnsi="Times New Roman" w:cs="Times New Roman"/>
          <w:sz w:val="28"/>
          <w:szCs w:val="28"/>
        </w:rPr>
        <w:t>771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обучающихся) и город-курорт Анапа (</w:t>
      </w:r>
      <w:r w:rsidR="00D81FD3">
        <w:rPr>
          <w:rFonts w:ascii="Times New Roman" w:eastAsia="TimesNewRoman" w:hAnsi="Times New Roman" w:cs="Times New Roman"/>
          <w:sz w:val="28"/>
          <w:szCs w:val="28"/>
        </w:rPr>
        <w:t>19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ОУ и </w:t>
      </w:r>
      <w:r w:rsidR="00D81FD3">
        <w:rPr>
          <w:rFonts w:ascii="Times New Roman" w:eastAsia="TimesNewRoman" w:hAnsi="Times New Roman" w:cs="Times New Roman"/>
          <w:sz w:val="28"/>
          <w:szCs w:val="28"/>
        </w:rPr>
        <w:t>550</w:t>
      </w:r>
      <w:r w:rsidR="00AA445A">
        <w:rPr>
          <w:rFonts w:ascii="Times New Roman" w:eastAsia="TimesNewRoman" w:hAnsi="Times New Roman" w:cs="Times New Roman"/>
          <w:sz w:val="28"/>
          <w:szCs w:val="28"/>
        </w:rPr>
        <w:t xml:space="preserve"> обучающихся).</w:t>
      </w:r>
    </w:p>
    <w:p w:rsidR="00CB2CA4" w:rsidRDefault="00CB2CA4" w:rsidP="00CB2C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2CA4">
        <w:rPr>
          <w:rFonts w:ascii="Times New Roman" w:hAnsi="Times New Roman" w:cs="Times New Roman"/>
          <w:sz w:val="28"/>
          <w:szCs w:val="28"/>
        </w:rPr>
        <w:t xml:space="preserve">Максимальный балл, за правильное выполнение всех заданий работы составлял </w:t>
      </w:r>
      <w:r w:rsidR="009B70D8" w:rsidRPr="009B70D8">
        <w:rPr>
          <w:rFonts w:ascii="Times New Roman" w:hAnsi="Times New Roman" w:cs="Times New Roman"/>
          <w:b/>
          <w:sz w:val="28"/>
          <w:szCs w:val="28"/>
        </w:rPr>
        <w:t>20</w:t>
      </w:r>
      <w:r w:rsidRPr="00184E94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CB2CA4">
        <w:rPr>
          <w:rFonts w:ascii="Times New Roman" w:hAnsi="Times New Roman" w:cs="Times New Roman"/>
          <w:sz w:val="28"/>
          <w:szCs w:val="28"/>
        </w:rPr>
        <w:t>. Полученные учащимися баллы за выполнение всех заданий суммировались. Суммарный балл переводился в отметку по 5-балльной шкале с учетом рекомендуемой шкалы перевода, которая приведена в таблице 1.</w:t>
      </w:r>
    </w:p>
    <w:p w:rsidR="0058139F" w:rsidRDefault="00CB2CA4" w:rsidP="0058139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CB2CA4">
        <w:rPr>
          <w:rFonts w:ascii="Times New Roman" w:hAnsi="Times New Roman" w:cs="Times New Roman"/>
          <w:sz w:val="28"/>
          <w:szCs w:val="28"/>
        </w:rPr>
        <w:t xml:space="preserve">Таблица 1 </w:t>
      </w:r>
    </w:p>
    <w:p w:rsidR="00CB2CA4" w:rsidRPr="0058139F" w:rsidRDefault="00CB2CA4" w:rsidP="0058139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  <w:r w:rsidRPr="0058139F">
        <w:rPr>
          <w:rFonts w:ascii="Times New Roman" w:hAnsi="Times New Roman" w:cs="Times New Roman"/>
          <w:b/>
          <w:sz w:val="28"/>
          <w:szCs w:val="28"/>
        </w:rPr>
        <w:t>Рекомендуемая шкала перевода суммарного балла за выполнение ВПР в отметку по пятибалльной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993"/>
        <w:gridCol w:w="992"/>
        <w:gridCol w:w="1134"/>
        <w:gridCol w:w="1128"/>
      </w:tblGrid>
      <w:tr w:rsidR="00CB2CA4" w:rsidTr="00CB2CA4">
        <w:trPr>
          <w:trHeight w:val="289"/>
        </w:trPr>
        <w:tc>
          <w:tcPr>
            <w:tcW w:w="509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 xml:space="preserve">Отметка по пятибалльной шкале </w:t>
            </w:r>
          </w:p>
        </w:tc>
        <w:tc>
          <w:tcPr>
            <w:tcW w:w="993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«2»</w:t>
            </w:r>
          </w:p>
        </w:tc>
        <w:tc>
          <w:tcPr>
            <w:tcW w:w="992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«3»</w:t>
            </w:r>
          </w:p>
        </w:tc>
        <w:tc>
          <w:tcPr>
            <w:tcW w:w="1134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«4»</w:t>
            </w:r>
          </w:p>
        </w:tc>
        <w:tc>
          <w:tcPr>
            <w:tcW w:w="112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CA4"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  <w:t>«5»</w:t>
            </w:r>
          </w:p>
        </w:tc>
      </w:tr>
      <w:tr w:rsidR="00CB2CA4" w:rsidTr="00CB2CA4">
        <w:tc>
          <w:tcPr>
            <w:tcW w:w="5098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993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0–5</w:t>
            </w:r>
          </w:p>
        </w:tc>
        <w:tc>
          <w:tcPr>
            <w:tcW w:w="992" w:type="dxa"/>
          </w:tcPr>
          <w:p w:rsidR="00CB2CA4" w:rsidRPr="00CB2CA4" w:rsidRDefault="00CB2CA4" w:rsidP="00CB2CA4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6–11</w:t>
            </w:r>
          </w:p>
        </w:tc>
        <w:tc>
          <w:tcPr>
            <w:tcW w:w="1134" w:type="dxa"/>
          </w:tcPr>
          <w:p w:rsidR="00CB2CA4" w:rsidRPr="00CB2CA4" w:rsidRDefault="00CB2CA4" w:rsidP="00864935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12–1</w:t>
            </w:r>
            <w:r w:rsidR="00864935">
              <w:rPr>
                <w:rFonts w:ascii="Times New Roman" w:eastAsia="TimesNew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8" w:type="dxa"/>
          </w:tcPr>
          <w:p w:rsidR="00CB2CA4" w:rsidRPr="00CB2CA4" w:rsidRDefault="00CB2CA4" w:rsidP="00864935"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eastAsia="TimesNewRoman,Bold" w:hAnsi="Times New Roman" w:cs="Times New Roman"/>
                <w:bCs/>
                <w:sz w:val="28"/>
                <w:szCs w:val="28"/>
              </w:rPr>
            </w:pP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1</w:t>
            </w:r>
            <w:r w:rsidR="00864935">
              <w:rPr>
                <w:rFonts w:ascii="Times New Roman" w:eastAsia="TimesNewRoman" w:hAnsi="Times New Roman" w:cs="Times New Roman"/>
                <w:sz w:val="28"/>
                <w:szCs w:val="28"/>
              </w:rPr>
              <w:t>8</w:t>
            </w:r>
            <w:r w:rsidRPr="00CB2CA4">
              <w:rPr>
                <w:rFonts w:ascii="Times New Roman" w:eastAsia="TimesNewRoman" w:hAnsi="Times New Roman" w:cs="Times New Roman"/>
                <w:sz w:val="28"/>
                <w:szCs w:val="28"/>
              </w:rPr>
              <w:t>–</w:t>
            </w:r>
            <w:r w:rsidR="00864935">
              <w:rPr>
                <w:rFonts w:ascii="Times New Roman" w:eastAsia="TimesNew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7C6153" w:rsidRDefault="007C6153" w:rsidP="00CB2C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6153" w:rsidRDefault="00CB2CA4" w:rsidP="007C61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2CA4">
        <w:rPr>
          <w:rFonts w:ascii="Times New Roman" w:hAnsi="Times New Roman" w:cs="Times New Roman"/>
          <w:sz w:val="28"/>
          <w:szCs w:val="28"/>
        </w:rPr>
        <w:t>Результаты проверочной работы,</w:t>
      </w:r>
      <w:r>
        <w:t xml:space="preserve"> </w:t>
      </w:r>
      <w:r w:rsidRPr="00CB2CA4">
        <w:rPr>
          <w:rFonts w:ascii="Times New Roman" w:hAnsi="Times New Roman" w:cs="Times New Roman"/>
          <w:sz w:val="28"/>
          <w:szCs w:val="28"/>
        </w:rPr>
        <w:t>переведенные в отметку в 202</w:t>
      </w:r>
      <w:r w:rsidR="00D81FD3">
        <w:rPr>
          <w:rFonts w:ascii="Times New Roman" w:hAnsi="Times New Roman" w:cs="Times New Roman"/>
          <w:sz w:val="28"/>
          <w:szCs w:val="28"/>
        </w:rPr>
        <w:t>6</w:t>
      </w:r>
      <w:r w:rsidRPr="00CB2CA4">
        <w:rPr>
          <w:rFonts w:ascii="Times New Roman" w:hAnsi="Times New Roman" w:cs="Times New Roman"/>
          <w:sz w:val="28"/>
          <w:szCs w:val="28"/>
        </w:rPr>
        <w:t xml:space="preserve"> году, более наглядно приведены на </w:t>
      </w:r>
      <w:r w:rsidR="007C6153">
        <w:rPr>
          <w:rFonts w:ascii="Times New Roman" w:hAnsi="Times New Roman" w:cs="Times New Roman"/>
          <w:sz w:val="28"/>
          <w:szCs w:val="28"/>
        </w:rPr>
        <w:t xml:space="preserve">диаграмме </w:t>
      </w:r>
      <w:r w:rsidRPr="00CB2CA4">
        <w:rPr>
          <w:rFonts w:ascii="Times New Roman" w:hAnsi="Times New Roman" w:cs="Times New Roman"/>
          <w:sz w:val="28"/>
          <w:szCs w:val="28"/>
        </w:rPr>
        <w:t>1.</w:t>
      </w:r>
      <w:r w:rsidR="007C6153" w:rsidRPr="007C6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1A6" w:rsidRDefault="00BA01A6" w:rsidP="007C61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1FD3" w:rsidRDefault="00D81FD3" w:rsidP="007C61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C6153" w:rsidRDefault="007C6153" w:rsidP="007C61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Диаграмма 1.</w:t>
      </w:r>
      <w:r w:rsidRPr="007C615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7"/>
        <w:gridCol w:w="4508"/>
      </w:tblGrid>
      <w:tr w:rsidR="000C36C9" w:rsidTr="00AB7270">
        <w:tc>
          <w:tcPr>
            <w:tcW w:w="4837" w:type="dxa"/>
          </w:tcPr>
          <w:p w:rsidR="00EF024E" w:rsidRPr="000C36C9" w:rsidRDefault="00EF024E" w:rsidP="00EF02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C9">
              <w:rPr>
                <w:rFonts w:ascii="Times New Roman" w:hAnsi="Times New Roman" w:cs="Times New Roman"/>
                <w:b/>
                <w:sz w:val="28"/>
                <w:szCs w:val="28"/>
              </w:rPr>
              <w:t>Вся выборка</w:t>
            </w:r>
          </w:p>
          <w:p w:rsidR="00EF024E" w:rsidRDefault="00EF024E" w:rsidP="00EF02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ADA">
              <w:rPr>
                <w:noProof/>
                <w:lang w:eastAsia="ru-RU"/>
              </w:rPr>
              <w:drawing>
                <wp:inline distT="0" distB="0" distL="0" distR="0" wp14:anchorId="35003F5B" wp14:editId="658B52B5">
                  <wp:extent cx="3482340" cy="2959735"/>
                  <wp:effectExtent l="0" t="0" r="3810" b="12065"/>
                  <wp:docPr id="4" name="Объект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EF024E" w:rsidRPr="000C36C9" w:rsidRDefault="00EF024E" w:rsidP="00EF02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6C9">
              <w:rPr>
                <w:rFonts w:ascii="Times New Roman" w:hAnsi="Times New Roman" w:cs="Times New Roman"/>
                <w:b/>
                <w:sz w:val="28"/>
                <w:szCs w:val="28"/>
              </w:rPr>
              <w:t>Краснодарский край</w:t>
            </w:r>
          </w:p>
          <w:p w:rsidR="00EF024E" w:rsidRDefault="00EF024E" w:rsidP="00EF02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ADA">
              <w:rPr>
                <w:noProof/>
                <w:lang w:eastAsia="ru-RU"/>
              </w:rPr>
              <w:drawing>
                <wp:inline distT="0" distB="0" distL="0" distR="0" wp14:anchorId="35003F5B" wp14:editId="658B52B5">
                  <wp:extent cx="3225165" cy="2959735"/>
                  <wp:effectExtent l="0" t="0" r="13335" b="12065"/>
                  <wp:docPr id="3" name="Объект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</w:tbl>
    <w:p w:rsidR="00AB7270" w:rsidRDefault="00AB7270" w:rsidP="00AB72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92E">
        <w:rPr>
          <w:rFonts w:ascii="Times New Roman" w:hAnsi="Times New Roman" w:cs="Times New Roman"/>
          <w:sz w:val="28"/>
          <w:szCs w:val="28"/>
        </w:rPr>
        <w:t>Анализ представленной статистики показывает разниц</w:t>
      </w:r>
      <w:r>
        <w:rPr>
          <w:rFonts w:ascii="Times New Roman" w:hAnsi="Times New Roman" w:cs="Times New Roman"/>
          <w:sz w:val="28"/>
          <w:szCs w:val="28"/>
        </w:rPr>
        <w:t>у результатов Краснодарского края</w:t>
      </w:r>
      <w:r w:rsidRPr="004A392E">
        <w:rPr>
          <w:rFonts w:ascii="Times New Roman" w:hAnsi="Times New Roman" w:cs="Times New Roman"/>
          <w:sz w:val="28"/>
          <w:szCs w:val="28"/>
        </w:rPr>
        <w:t xml:space="preserve"> со среднероссийски</w:t>
      </w:r>
      <w:r>
        <w:rPr>
          <w:rFonts w:ascii="Times New Roman" w:hAnsi="Times New Roman" w:cs="Times New Roman"/>
          <w:sz w:val="28"/>
          <w:szCs w:val="28"/>
        </w:rPr>
        <w:t>ми. Более высокий процент, получивших</w:t>
      </w:r>
      <w:r w:rsidRPr="004A39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крае </w:t>
      </w:r>
      <w:r w:rsidRPr="004A392E">
        <w:rPr>
          <w:rFonts w:ascii="Times New Roman" w:hAnsi="Times New Roman" w:cs="Times New Roman"/>
          <w:sz w:val="28"/>
          <w:szCs w:val="28"/>
        </w:rPr>
        <w:t>«2»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92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A39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89</w:t>
      </w:r>
      <w:r w:rsidRPr="004A392E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A392E">
        <w:rPr>
          <w:rFonts w:ascii="Times New Roman" w:hAnsi="Times New Roman" w:cs="Times New Roman"/>
          <w:sz w:val="28"/>
          <w:szCs w:val="28"/>
        </w:rPr>
        <w:t xml:space="preserve">«3» 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A0D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4A392E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 Меньше процент, получивших «4» на 0</w:t>
      </w:r>
      <w:r w:rsidRPr="00FA0D2C">
        <w:rPr>
          <w:rFonts w:ascii="Times New Roman" w:hAnsi="Times New Roman" w:cs="Times New Roman"/>
          <w:sz w:val="28"/>
          <w:szCs w:val="28"/>
        </w:rPr>
        <w:t>,4</w:t>
      </w:r>
      <w:r>
        <w:rPr>
          <w:rFonts w:ascii="Times New Roman" w:hAnsi="Times New Roman" w:cs="Times New Roman"/>
          <w:sz w:val="28"/>
          <w:szCs w:val="28"/>
        </w:rPr>
        <w:t>6 % и</w:t>
      </w:r>
      <w:r w:rsidRPr="004A392E">
        <w:rPr>
          <w:rFonts w:ascii="Times New Roman" w:hAnsi="Times New Roman" w:cs="Times New Roman"/>
          <w:sz w:val="28"/>
          <w:szCs w:val="28"/>
        </w:rPr>
        <w:t xml:space="preserve"> «5» 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A0D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68 </w:t>
      </w:r>
      <w:r w:rsidRPr="004A392E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 Ч</w:t>
      </w:r>
      <w:r w:rsidRPr="004A392E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представля</w:t>
      </w:r>
      <w:r w:rsidRPr="004A392E">
        <w:rPr>
          <w:rFonts w:ascii="Times New Roman" w:hAnsi="Times New Roman" w:cs="Times New Roman"/>
          <w:sz w:val="28"/>
          <w:szCs w:val="28"/>
        </w:rPr>
        <w:t xml:space="preserve">ет </w:t>
      </w:r>
      <w:r>
        <w:rPr>
          <w:rFonts w:ascii="Times New Roman" w:hAnsi="Times New Roman" w:cs="Times New Roman"/>
          <w:sz w:val="28"/>
          <w:szCs w:val="28"/>
        </w:rPr>
        <w:t xml:space="preserve">незначительные расхождения результатов </w:t>
      </w:r>
      <w:r w:rsidRPr="004A392E">
        <w:rPr>
          <w:rFonts w:ascii="Times New Roman" w:hAnsi="Times New Roman" w:cs="Times New Roman"/>
          <w:sz w:val="28"/>
          <w:szCs w:val="28"/>
        </w:rPr>
        <w:t>в регионе, чем в целом по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4E94" w:rsidRDefault="001E1ABE" w:rsidP="001E1A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1ABE">
        <w:rPr>
          <w:rFonts w:ascii="Times New Roman" w:hAnsi="Times New Roman" w:cs="Times New Roman"/>
          <w:sz w:val="28"/>
          <w:szCs w:val="28"/>
        </w:rPr>
        <w:t xml:space="preserve">Сопоставление полученных результатов с отметками обучающихся в журнале, дало следующие результаты: </w:t>
      </w:r>
      <w:r w:rsidR="00AB7270">
        <w:rPr>
          <w:rFonts w:ascii="Times New Roman" w:hAnsi="Times New Roman" w:cs="Times New Roman"/>
          <w:sz w:val="28"/>
          <w:szCs w:val="28"/>
        </w:rPr>
        <w:t>25,68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ABE">
        <w:rPr>
          <w:rFonts w:ascii="Times New Roman" w:hAnsi="Times New Roman" w:cs="Times New Roman"/>
          <w:sz w:val="28"/>
          <w:szCs w:val="28"/>
        </w:rPr>
        <w:t xml:space="preserve">% обучающихся </w:t>
      </w:r>
      <w:r w:rsidR="001639E2">
        <w:rPr>
          <w:rFonts w:ascii="Times New Roman" w:hAnsi="Times New Roman" w:cs="Times New Roman"/>
          <w:sz w:val="28"/>
          <w:szCs w:val="28"/>
        </w:rPr>
        <w:t>8</w:t>
      </w:r>
      <w:r w:rsidRPr="001E1ABE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45BBF">
        <w:rPr>
          <w:rFonts w:ascii="Times New Roman" w:hAnsi="Times New Roman" w:cs="Times New Roman"/>
          <w:sz w:val="28"/>
          <w:szCs w:val="28"/>
        </w:rPr>
        <w:t>а</w:t>
      </w:r>
      <w:r w:rsidRPr="001E1ABE">
        <w:rPr>
          <w:rFonts w:ascii="Times New Roman" w:hAnsi="Times New Roman" w:cs="Times New Roman"/>
          <w:sz w:val="28"/>
          <w:szCs w:val="28"/>
        </w:rPr>
        <w:t xml:space="preserve"> показали результат ниже отметки в журнале, </w:t>
      </w:r>
      <w:r w:rsidR="002D616A">
        <w:rPr>
          <w:rFonts w:ascii="Times New Roman" w:hAnsi="Times New Roman" w:cs="Times New Roman"/>
          <w:sz w:val="28"/>
          <w:szCs w:val="28"/>
        </w:rPr>
        <w:t>6</w:t>
      </w:r>
      <w:r w:rsidR="00AB7270">
        <w:rPr>
          <w:rFonts w:ascii="Times New Roman" w:hAnsi="Times New Roman" w:cs="Times New Roman"/>
          <w:sz w:val="28"/>
          <w:szCs w:val="28"/>
        </w:rPr>
        <w:t>5,41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ABE">
        <w:rPr>
          <w:rFonts w:ascii="Times New Roman" w:hAnsi="Times New Roman" w:cs="Times New Roman"/>
          <w:sz w:val="28"/>
          <w:szCs w:val="28"/>
        </w:rPr>
        <w:t>% - подтвердили отметку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E1ABE">
        <w:rPr>
          <w:rFonts w:ascii="Times New Roman" w:hAnsi="Times New Roman" w:cs="Times New Roman"/>
          <w:sz w:val="28"/>
          <w:szCs w:val="28"/>
        </w:rPr>
        <w:t xml:space="preserve"> </w:t>
      </w:r>
      <w:r w:rsidR="00AB7270">
        <w:rPr>
          <w:rFonts w:ascii="Times New Roman" w:hAnsi="Times New Roman" w:cs="Times New Roman"/>
          <w:sz w:val="28"/>
          <w:szCs w:val="28"/>
        </w:rPr>
        <w:t>8,91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ABE">
        <w:rPr>
          <w:rFonts w:ascii="Times New Roman" w:hAnsi="Times New Roman" w:cs="Times New Roman"/>
          <w:sz w:val="28"/>
          <w:szCs w:val="28"/>
        </w:rPr>
        <w:t>% – повысили отметку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01A6" w:rsidRDefault="00CD4AD5" w:rsidP="004B3B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2 представлены результаты выполнения заданий ВПР </w:t>
      </w:r>
      <w:r w:rsidR="008367DC">
        <w:rPr>
          <w:rFonts w:ascii="Times New Roman" w:hAnsi="Times New Roman" w:cs="Times New Roman"/>
          <w:sz w:val="28"/>
          <w:szCs w:val="28"/>
        </w:rPr>
        <w:t>восьм</w:t>
      </w:r>
      <w:r>
        <w:rPr>
          <w:rFonts w:ascii="Times New Roman" w:hAnsi="Times New Roman" w:cs="Times New Roman"/>
          <w:sz w:val="28"/>
          <w:szCs w:val="28"/>
        </w:rPr>
        <w:t>иклассниками с учетом проверяемых требований или умений.</w:t>
      </w:r>
    </w:p>
    <w:p w:rsidR="0058139F" w:rsidRDefault="0058139F" w:rsidP="0058139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</w:t>
      </w:r>
    </w:p>
    <w:p w:rsidR="00AB7270" w:rsidRDefault="00AB7270" w:rsidP="00AB727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39F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выполнения заданий ВПР по географии </w:t>
      </w:r>
    </w:p>
    <w:p w:rsidR="0058139F" w:rsidRDefault="00AB7270" w:rsidP="00AB727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8139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а Краснодарского края 2025 – 2026 учебного года в сравнении с 2024 – 2025 учебным годом</w:t>
      </w:r>
    </w:p>
    <w:tbl>
      <w:tblPr>
        <w:tblStyle w:val="a3"/>
        <w:tblW w:w="9347" w:type="dxa"/>
        <w:tblLayout w:type="fixed"/>
        <w:tblLook w:val="04A0" w:firstRow="1" w:lastRow="0" w:firstColumn="1" w:lastColumn="0" w:noHBand="0" w:noVBand="1"/>
      </w:tblPr>
      <w:tblGrid>
        <w:gridCol w:w="562"/>
        <w:gridCol w:w="5103"/>
        <w:gridCol w:w="851"/>
        <w:gridCol w:w="852"/>
        <w:gridCol w:w="991"/>
        <w:gridCol w:w="988"/>
      </w:tblGrid>
      <w:tr w:rsidR="00590CFE" w:rsidTr="00AB7270">
        <w:trPr>
          <w:trHeight w:val="768"/>
        </w:trPr>
        <w:tc>
          <w:tcPr>
            <w:tcW w:w="562" w:type="dxa"/>
            <w:vMerge w:val="restart"/>
          </w:tcPr>
          <w:p w:rsidR="00590CFE" w:rsidRPr="008723D3" w:rsidRDefault="00590CFE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3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vMerge w:val="restart"/>
          </w:tcPr>
          <w:p w:rsidR="00590CFE" w:rsidRPr="002F00BF" w:rsidRDefault="00590CFE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00BF">
              <w:rPr>
                <w:rFonts w:ascii="Times New Roman" w:hAnsi="Times New Roman" w:cs="Times New Roman"/>
              </w:rPr>
              <w:t>Проверяемые требования (умения)</w:t>
            </w:r>
          </w:p>
        </w:tc>
        <w:tc>
          <w:tcPr>
            <w:tcW w:w="851" w:type="dxa"/>
            <w:vMerge w:val="restart"/>
          </w:tcPr>
          <w:p w:rsidR="00590CFE" w:rsidRPr="002F00BF" w:rsidRDefault="00590CFE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00BF">
              <w:rPr>
                <w:rFonts w:ascii="Times New Roman" w:hAnsi="Times New Roman" w:cs="Times New Roman"/>
              </w:rPr>
              <w:t>Уровень сложности</w:t>
            </w:r>
          </w:p>
        </w:tc>
        <w:tc>
          <w:tcPr>
            <w:tcW w:w="852" w:type="dxa"/>
            <w:vMerge w:val="restart"/>
          </w:tcPr>
          <w:p w:rsidR="00590CFE" w:rsidRPr="002F00BF" w:rsidRDefault="00590CFE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F00BF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1979" w:type="dxa"/>
            <w:gridSpan w:val="2"/>
          </w:tcPr>
          <w:p w:rsidR="00590CFE" w:rsidRPr="002F00BF" w:rsidRDefault="00590CFE" w:rsidP="00590C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Краснодарский край </w:t>
            </w:r>
            <w:r w:rsidRPr="002F00BF">
              <w:rPr>
                <w:rFonts w:ascii="Times New Roman" w:hAnsi="Times New Roman" w:cs="Times New Roman"/>
              </w:rPr>
              <w:t>% выполнения</w:t>
            </w:r>
          </w:p>
        </w:tc>
      </w:tr>
      <w:tr w:rsidR="00590CFE" w:rsidTr="00AB7270">
        <w:trPr>
          <w:trHeight w:val="240"/>
        </w:trPr>
        <w:tc>
          <w:tcPr>
            <w:tcW w:w="562" w:type="dxa"/>
            <w:vMerge/>
          </w:tcPr>
          <w:p w:rsidR="00590CFE" w:rsidRPr="008723D3" w:rsidRDefault="00590CFE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590CFE" w:rsidRPr="002F00BF" w:rsidRDefault="00590CFE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590CFE" w:rsidRPr="002F00BF" w:rsidRDefault="00590CFE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/>
          </w:tcPr>
          <w:p w:rsidR="00590CFE" w:rsidRPr="002F00BF" w:rsidRDefault="00590CFE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gridSpan w:val="2"/>
          </w:tcPr>
          <w:p w:rsidR="00590CFE" w:rsidRPr="00590CFE" w:rsidRDefault="00590CFE" w:rsidP="00AB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90CFE">
              <w:rPr>
                <w:rFonts w:ascii="Times New Roman" w:hAnsi="Times New Roman" w:cs="Times New Roman"/>
                <w:b/>
              </w:rPr>
              <w:t>14</w:t>
            </w:r>
            <w:r w:rsidR="00AB7270">
              <w:rPr>
                <w:rFonts w:ascii="Times New Roman" w:hAnsi="Times New Roman" w:cs="Times New Roman"/>
                <w:b/>
              </w:rPr>
              <w:t> </w:t>
            </w:r>
            <w:r w:rsidRPr="00590CFE">
              <w:rPr>
                <w:rFonts w:ascii="Times New Roman" w:hAnsi="Times New Roman" w:cs="Times New Roman"/>
                <w:b/>
              </w:rPr>
              <w:t>152</w:t>
            </w:r>
            <w:r w:rsidR="00AB7270">
              <w:rPr>
                <w:rFonts w:ascii="Times New Roman" w:hAnsi="Times New Roman" w:cs="Times New Roman"/>
                <w:b/>
              </w:rPr>
              <w:t xml:space="preserve"> / 11 887</w:t>
            </w:r>
          </w:p>
        </w:tc>
      </w:tr>
      <w:tr w:rsidR="00AB7270" w:rsidTr="00683865">
        <w:tc>
          <w:tcPr>
            <w:tcW w:w="7368" w:type="dxa"/>
            <w:gridSpan w:val="4"/>
          </w:tcPr>
          <w:p w:rsidR="00AB7270" w:rsidRPr="008723D3" w:rsidRDefault="00AB7270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3D3">
              <w:rPr>
                <w:rFonts w:ascii="Times New Roman" w:eastAsia="TimesNewRoman,Bold" w:hAnsi="Times New Roman" w:cs="Times New Roman"/>
                <w:b/>
                <w:bCs/>
                <w:sz w:val="28"/>
                <w:szCs w:val="28"/>
              </w:rPr>
              <w:t>Часть 1</w:t>
            </w:r>
          </w:p>
        </w:tc>
        <w:tc>
          <w:tcPr>
            <w:tcW w:w="991" w:type="dxa"/>
          </w:tcPr>
          <w:p w:rsidR="00AB7270" w:rsidRPr="008723D3" w:rsidRDefault="00AB7270" w:rsidP="00AB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  <w:tc>
          <w:tcPr>
            <w:tcW w:w="988" w:type="dxa"/>
          </w:tcPr>
          <w:p w:rsidR="00AB7270" w:rsidRPr="008723D3" w:rsidRDefault="00AB7270" w:rsidP="00AB7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</w:tr>
      <w:tr w:rsidR="00683865" w:rsidTr="00683865">
        <w:tc>
          <w:tcPr>
            <w:tcW w:w="562" w:type="dxa"/>
          </w:tcPr>
          <w:p w:rsidR="00683865" w:rsidRPr="008723D3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683865" w:rsidRPr="00D73DE0" w:rsidRDefault="00683865" w:rsidP="00D73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Показывать на карте и (или)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обозначать на контурной карте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крупные формы рельефа, крайние точки и элементы береговой линии России; крупные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реки и озера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85,53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82,12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683865" w:rsidRPr="00D73DE0" w:rsidRDefault="00683865" w:rsidP="00D73DE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Характеризовать географическое положение России с использованием информации из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различных источников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83,19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84,34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683865" w:rsidRPr="00D73DE0" w:rsidRDefault="00683865" w:rsidP="00D73DE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Использовать знания о государственной территории и исключительной экономической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зоне, континентальном шельфе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России, для решения практико-ориентированных задач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31,22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32,15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103" w:type="dxa"/>
          </w:tcPr>
          <w:p w:rsidR="00683865" w:rsidRPr="00D73DE0" w:rsidRDefault="00683865" w:rsidP="00D73DE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Использовать знания о мировом, поясном и зональном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времени для решения практико-</w:t>
            </w:r>
          </w:p>
          <w:p w:rsidR="00683865" w:rsidRPr="00D73DE0" w:rsidRDefault="00683865" w:rsidP="00D73DE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ориентированных задач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63,43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67,57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683865" w:rsidRPr="00D73DE0" w:rsidRDefault="00683865" w:rsidP="00D73DE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Проводить классификацию природных ресурсов, распознавать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типы природопользования, приводить примеры рационального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и не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ра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ционального природопользования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71,1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77,28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683865" w:rsidRPr="00D73DE0" w:rsidRDefault="00683865" w:rsidP="00D73DE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Находить, извлекать и использовать информацию из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различных источников географической информации (картографические, текстовые, 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фотоизображения) для решения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различных учебных и практико-ориентированных задач: определять возраст горных пород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и основных тектонических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структур, слагающих территорию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72,78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73,24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683865" w:rsidRPr="00D73DE0" w:rsidRDefault="00683865" w:rsidP="009502C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Оценивать влияние географического положения регионов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России на особенности природы, жизнь и хозяйственную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деятельность населения; сравнивать особенности климата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отдельных территорий страны;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сравнивать особенности морей,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крупных рек и озер России;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сравнивать особенности растительного и животного мира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и почв природных зон России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79,49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81,27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683865" w:rsidRPr="00D73DE0" w:rsidRDefault="00683865" w:rsidP="009502C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Описывать и прогнозировать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погоду территории по карте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погоды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38,03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32,08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683865" w:rsidRPr="00D73DE0" w:rsidRDefault="00683865" w:rsidP="009502C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Использовать понятия «циклон», «антициклон», «атмосферный фронт» для объяснения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особенностей погоды отдельных территорий с помощью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D73DE0">
              <w:rPr>
                <w:rFonts w:ascii="Times New Roman" w:eastAsia="TimesNewRoman" w:hAnsi="Times New Roman" w:cs="Times New Roman"/>
                <w:sz w:val="24"/>
                <w:szCs w:val="24"/>
              </w:rPr>
              <w:t>карт погоды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48,45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50,82</w:t>
            </w:r>
          </w:p>
        </w:tc>
      </w:tr>
      <w:tr w:rsidR="002525F2" w:rsidTr="00AB7270">
        <w:tc>
          <w:tcPr>
            <w:tcW w:w="9347" w:type="dxa"/>
            <w:gridSpan w:val="6"/>
          </w:tcPr>
          <w:p w:rsidR="002525F2" w:rsidRPr="00CD4AD5" w:rsidRDefault="002525F2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AD5">
              <w:rPr>
                <w:rFonts w:ascii="Times New Roman" w:eastAsia="TimesNewRoman,Bold" w:hAnsi="Times New Roman" w:cs="Times New Roman"/>
                <w:b/>
                <w:bCs/>
                <w:sz w:val="28"/>
                <w:szCs w:val="28"/>
              </w:rPr>
              <w:t>Часть 2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683865" w:rsidRPr="009502C7" w:rsidRDefault="00683865" w:rsidP="009502C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Проводить классификацию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типов климата России</w:t>
            </w:r>
          </w:p>
        </w:tc>
        <w:tc>
          <w:tcPr>
            <w:tcW w:w="851" w:type="dxa"/>
          </w:tcPr>
          <w:p w:rsidR="00683865" w:rsidRPr="002525F2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49,55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54,28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683865" w:rsidRPr="009502C7" w:rsidRDefault="00683865" w:rsidP="009502C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Представлять в различных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формах (таблица, график, географическое описание) географическую информацию, необходимую для решения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учебных и (или) практико-ориентированных задач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44,51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41,37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683865" w:rsidRPr="009502C7" w:rsidRDefault="00683865" w:rsidP="009502C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Проводить классификацию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населенных пунктов России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по заданным основаниям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79,8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84,23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683865" w:rsidRPr="009502C7" w:rsidRDefault="00683865" w:rsidP="009502C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Различать демографические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процессы и явления, характеризующие динамику численности населения России, ее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отдельных регионов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75,4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80,21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683865" w:rsidRPr="009502C7" w:rsidRDefault="00683865" w:rsidP="009502C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Применять понятия «рождаемость», «смертность», «естественный прирост населения»,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«миграционный прирост населения», «общий прирост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населения» для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решения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учебных и (или) практико-ориентированных задач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29,86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44,66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103" w:type="dxa"/>
          </w:tcPr>
          <w:p w:rsidR="00683865" w:rsidRPr="009502C7" w:rsidRDefault="00683865" w:rsidP="009502C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Выбирать источники географической информации, необходимые для изучения особенностей населения России;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применять понятия «плотность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населения», «основная полоса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(зона) расселения» для решения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учебных и (или) практико-орентированных задач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78,79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79,04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683865" w:rsidRPr="009502C7" w:rsidRDefault="00683865" w:rsidP="00C258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Применять понятия «плита»,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«щит», «моренный холм»,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«бараньи лбы», «бархан»,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«дюна» для решения учебных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и (или) практико-ориентированных задач; применять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понятия «солнечная радиация»,</w:t>
            </w:r>
            <w:r w:rsidR="00C2586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«годовая амплитуда температур воздуха», «воздушные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массы», «испарение», «испаряемость», «коэффициент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увлажнения» для решения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учебных и (или) практико-ориентированных задач; применять понятия «городская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агломерация», «поселок городского типа», «половозрастная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структура населения», «средняя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прогнозируемая продолжительность жизни», «трудовые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ресурсы», «трудоспособный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возраст», «рабочая сила»,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«безработица», «рынок труда»,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«качество населения» для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решения учебных и (или)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практико-ориентированных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9502C7">
              <w:rPr>
                <w:rFonts w:ascii="Times New Roman" w:eastAsia="TimesNew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36,49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44,38</w:t>
            </w:r>
          </w:p>
        </w:tc>
      </w:tr>
      <w:tr w:rsidR="00683865" w:rsidTr="00683865">
        <w:tc>
          <w:tcPr>
            <w:tcW w:w="562" w:type="dxa"/>
          </w:tcPr>
          <w:p w:rsidR="00683865" w:rsidRDefault="00683865" w:rsidP="008723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683865" w:rsidRPr="00683865" w:rsidRDefault="00683865" w:rsidP="0068386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Объяснять закономерности распространения гидрологических,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геологических и метеорологических опасных природных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явлений на территории страны;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объяснять особенности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рельефа отдельных территорий страны; объяснять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распространение по территории страны областей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современного горообразования,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землетрясений и вулканизма;</w:t>
            </w:r>
          </w:p>
          <w:p w:rsidR="00683865" w:rsidRPr="006C4E17" w:rsidRDefault="00683865" w:rsidP="00683865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объяснять особенности климата отдельных территорий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страны; объяснять особенности морей, крупных рек 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озер России; объяснять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особенности растительного 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животного мира и почв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природных зон России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использовать знания об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особенностях компонентов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природы России и ее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отдельных территорий, об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особенностях взаимодействия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природы и общества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683865">
              <w:rPr>
                <w:rFonts w:ascii="Times New Roman" w:eastAsia="TimesNewRoman" w:hAnsi="Times New Roman" w:cs="Times New Roman"/>
                <w:sz w:val="24"/>
                <w:szCs w:val="24"/>
              </w:rPr>
              <w:t>в пределах отдельных территорий для решения практико-ориентированных задач в контексте реальной жизни</w:t>
            </w:r>
          </w:p>
        </w:tc>
        <w:tc>
          <w:tcPr>
            <w:tcW w:w="851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52" w:type="dxa"/>
          </w:tcPr>
          <w:p w:rsidR="00683865" w:rsidRDefault="00683865" w:rsidP="005813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683865" w:rsidRDefault="00683865" w:rsidP="00683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32,261</w:t>
            </w:r>
          </w:p>
        </w:tc>
        <w:tc>
          <w:tcPr>
            <w:tcW w:w="988" w:type="dxa"/>
          </w:tcPr>
          <w:p w:rsidR="00683865" w:rsidRPr="00F60D3C" w:rsidRDefault="00F60D3C" w:rsidP="006838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0D3C">
              <w:rPr>
                <w:rFonts w:ascii="Times New Roman" w:hAnsi="Times New Roman" w:cs="Times New Roman"/>
                <w:b/>
                <w:sz w:val="28"/>
                <w:szCs w:val="28"/>
              </w:rPr>
              <w:t>35,23</w:t>
            </w:r>
          </w:p>
        </w:tc>
      </w:tr>
    </w:tbl>
    <w:p w:rsidR="00F60D3C" w:rsidRDefault="00C25860" w:rsidP="00C258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отметить незначительные ухудшения при выполнении заданий: 1, 8 и 11. Остальные задания выполнены обучающимися с положительной динамикой.</w:t>
      </w:r>
    </w:p>
    <w:p w:rsidR="0026460A" w:rsidRDefault="0026460A" w:rsidP="00264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15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диаграмме 2 представлены проценты выполнения заданий в 8 классе ВПР по географии в Краснодарском крае.</w:t>
      </w:r>
    </w:p>
    <w:p w:rsidR="004D7E0E" w:rsidRDefault="004D7E0E" w:rsidP="00881A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D774B" w:rsidRDefault="007C6153" w:rsidP="00881A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6153">
        <w:rPr>
          <w:rFonts w:ascii="Times New Roman" w:hAnsi="Times New Roman" w:cs="Times New Roman"/>
          <w:sz w:val="28"/>
          <w:szCs w:val="28"/>
        </w:rPr>
        <w:lastRenderedPageBreak/>
        <w:t>Диаграм</w:t>
      </w:r>
      <w:bookmarkStart w:id="0" w:name="_GoBack"/>
      <w:bookmarkEnd w:id="0"/>
      <w:r w:rsidRPr="007C6153">
        <w:rPr>
          <w:rFonts w:ascii="Times New Roman" w:hAnsi="Times New Roman" w:cs="Times New Roman"/>
          <w:sz w:val="28"/>
          <w:szCs w:val="28"/>
        </w:rPr>
        <w:t>ма 2.</w:t>
      </w:r>
    </w:p>
    <w:p w:rsidR="00B11D7C" w:rsidRDefault="001D774B" w:rsidP="00881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637B7C" wp14:editId="72852A52">
            <wp:extent cx="5829300" cy="28575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25860" w:rsidRDefault="009C08A4" w:rsidP="00C25860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>Самы</w:t>
      </w:r>
      <w:r>
        <w:rPr>
          <w:rFonts w:ascii="Times New Roman" w:hAnsi="Times New Roman" w:cs="Times New Roman"/>
          <w:sz w:val="28"/>
          <w:szCs w:val="28"/>
        </w:rPr>
        <w:t xml:space="preserve">ми сложными заданиями для </w:t>
      </w:r>
      <w:r w:rsidR="00D36D82">
        <w:rPr>
          <w:rFonts w:ascii="Times New Roman" w:hAnsi="Times New Roman" w:cs="Times New Roman"/>
          <w:sz w:val="28"/>
          <w:szCs w:val="28"/>
        </w:rPr>
        <w:t>вось</w:t>
      </w:r>
      <w:r w:rsidR="0020009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иклассников были задания </w:t>
      </w:r>
      <w:r w:rsidR="000E5942">
        <w:rPr>
          <w:rFonts w:ascii="Times New Roman" w:hAnsi="Times New Roman" w:cs="Times New Roman"/>
          <w:sz w:val="28"/>
          <w:szCs w:val="28"/>
        </w:rPr>
        <w:t xml:space="preserve">первой части – </w:t>
      </w:r>
      <w:r w:rsidR="00D36D82">
        <w:rPr>
          <w:rFonts w:ascii="Times New Roman" w:hAnsi="Times New Roman" w:cs="Times New Roman"/>
          <w:sz w:val="28"/>
          <w:szCs w:val="28"/>
        </w:rPr>
        <w:t>3</w:t>
      </w:r>
      <w:r w:rsidR="0026460A">
        <w:rPr>
          <w:rFonts w:ascii="Times New Roman" w:hAnsi="Times New Roman" w:cs="Times New Roman"/>
          <w:sz w:val="28"/>
          <w:szCs w:val="28"/>
        </w:rPr>
        <w:t xml:space="preserve"> и</w:t>
      </w:r>
      <w:r w:rsidR="00D36D82">
        <w:rPr>
          <w:rFonts w:ascii="Times New Roman" w:hAnsi="Times New Roman" w:cs="Times New Roman"/>
          <w:sz w:val="28"/>
          <w:szCs w:val="28"/>
        </w:rPr>
        <w:t xml:space="preserve"> 8</w:t>
      </w:r>
      <w:r w:rsidR="005832B8">
        <w:rPr>
          <w:rFonts w:ascii="Times New Roman" w:hAnsi="Times New Roman" w:cs="Times New Roman"/>
          <w:sz w:val="28"/>
          <w:szCs w:val="28"/>
        </w:rPr>
        <w:t>, а также</w:t>
      </w:r>
      <w:r w:rsidR="000E59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второй части: 1</w:t>
      </w:r>
      <w:r w:rsidR="00D36D82">
        <w:rPr>
          <w:rFonts w:ascii="Times New Roman" w:hAnsi="Times New Roman" w:cs="Times New Roman"/>
          <w:sz w:val="28"/>
          <w:szCs w:val="28"/>
        </w:rPr>
        <w:t>1, 14, 16</w:t>
      </w:r>
      <w:r>
        <w:rPr>
          <w:rFonts w:ascii="Times New Roman" w:hAnsi="Times New Roman" w:cs="Times New Roman"/>
          <w:sz w:val="28"/>
          <w:szCs w:val="28"/>
        </w:rPr>
        <w:t xml:space="preserve"> и 17</w:t>
      </w:r>
      <w:r w:rsidR="00C25860">
        <w:rPr>
          <w:rFonts w:ascii="Times New Roman" w:hAnsi="Times New Roman" w:cs="Times New Roman"/>
          <w:sz w:val="28"/>
          <w:szCs w:val="28"/>
        </w:rPr>
        <w:t xml:space="preserve">, которые были направлены на усвоение предметных результатов: </w:t>
      </w:r>
    </w:p>
    <w:p w:rsidR="00C25860" w:rsidRDefault="00C25860" w:rsidP="00C25860">
      <w:pPr>
        <w:pStyle w:val="Default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C25860">
        <w:rPr>
          <w:rFonts w:ascii="Times New Roman" w:eastAsia="TimesNewRoman" w:hAnsi="Times New Roman" w:cs="Times New Roman"/>
          <w:sz w:val="28"/>
          <w:szCs w:val="28"/>
        </w:rPr>
        <w:t>спользовать знания о государственной территории и исключительной экономической зоне, континентальном шельфе России, для решения практико-ориентированных задач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C25860" w:rsidRDefault="00C25860" w:rsidP="00C2586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о</w:t>
      </w:r>
      <w:r w:rsidRPr="00C25860">
        <w:rPr>
          <w:rFonts w:ascii="Times New Roman" w:eastAsia="TimesNewRoman" w:hAnsi="Times New Roman" w:cs="Times New Roman"/>
          <w:sz w:val="28"/>
          <w:szCs w:val="28"/>
        </w:rPr>
        <w:t>писывать и прогнозировать погоду территории по карте погоды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C25860" w:rsidRDefault="00C25860" w:rsidP="00C2586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п</w:t>
      </w:r>
      <w:r w:rsidRPr="00C25860">
        <w:rPr>
          <w:rFonts w:ascii="Times New Roman" w:eastAsia="TimesNewRoman" w:hAnsi="Times New Roman" w:cs="Times New Roman"/>
          <w:sz w:val="28"/>
          <w:szCs w:val="28"/>
        </w:rPr>
        <w:t>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C25860" w:rsidRDefault="00C25860" w:rsidP="00C2586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- п</w:t>
      </w:r>
      <w:r w:rsidRPr="00C25860">
        <w:rPr>
          <w:rFonts w:ascii="Times New Roman" w:eastAsia="TimesNewRoman" w:hAnsi="Times New Roman" w:cs="Times New Roman"/>
          <w:sz w:val="28"/>
          <w:szCs w:val="28"/>
        </w:rPr>
        <w:t>рименять понятия «рождаемость», «смертность», «естественный прирост населения», «миграционный прирост населения», «общий прирост населения»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C25860" w:rsidRDefault="00C25860" w:rsidP="00E526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Pr="00C25860">
        <w:rPr>
          <w:rFonts w:ascii="Times New Roman" w:eastAsia="TimesNewRoman" w:hAnsi="Times New Roman" w:cs="Times New Roman"/>
          <w:sz w:val="28"/>
          <w:szCs w:val="28"/>
        </w:rPr>
        <w:t>применять различные понятия,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25860">
        <w:rPr>
          <w:rFonts w:ascii="Times New Roman" w:eastAsia="TimesNewRoman" w:hAnsi="Times New Roman" w:cs="Times New Roman"/>
          <w:sz w:val="28"/>
          <w:szCs w:val="28"/>
        </w:rPr>
        <w:t>характеризующие природные объекты и их свойства, процессы и явления</w:t>
      </w:r>
      <w:r w:rsidR="00E526C9">
        <w:rPr>
          <w:rFonts w:ascii="Times New Roman" w:eastAsia="TimesNewRoman" w:hAnsi="Times New Roman" w:cs="Times New Roman"/>
          <w:sz w:val="28"/>
          <w:szCs w:val="28"/>
        </w:rPr>
        <w:t xml:space="preserve">, а также </w:t>
      </w:r>
      <w:r w:rsidR="00682305">
        <w:rPr>
          <w:rFonts w:ascii="Times New Roman" w:eastAsia="TimesNewRoman" w:hAnsi="Times New Roman" w:cs="Times New Roman"/>
          <w:sz w:val="28"/>
          <w:szCs w:val="28"/>
        </w:rPr>
        <w:t xml:space="preserve">понятия </w:t>
      </w:r>
      <w:r w:rsidRPr="00C25860">
        <w:rPr>
          <w:rFonts w:ascii="Times New Roman" w:eastAsia="TimesNewRoman" w:hAnsi="Times New Roman" w:cs="Times New Roman"/>
          <w:sz w:val="28"/>
          <w:szCs w:val="28"/>
        </w:rPr>
        <w:t>демографически</w:t>
      </w:r>
      <w:r w:rsidR="00682305">
        <w:rPr>
          <w:rFonts w:ascii="Times New Roman" w:eastAsia="TimesNewRoman" w:hAnsi="Times New Roman" w:cs="Times New Roman"/>
          <w:sz w:val="28"/>
          <w:szCs w:val="28"/>
        </w:rPr>
        <w:t>х</w:t>
      </w:r>
      <w:r w:rsidRPr="00C25860">
        <w:rPr>
          <w:rFonts w:ascii="Times New Roman" w:eastAsia="TimesNewRoman" w:hAnsi="Times New Roman" w:cs="Times New Roman"/>
          <w:sz w:val="28"/>
          <w:szCs w:val="28"/>
        </w:rPr>
        <w:t xml:space="preserve"> и социальны</w:t>
      </w:r>
      <w:r w:rsidR="00682305">
        <w:rPr>
          <w:rFonts w:ascii="Times New Roman" w:eastAsia="TimesNewRoman" w:hAnsi="Times New Roman" w:cs="Times New Roman"/>
          <w:sz w:val="28"/>
          <w:szCs w:val="28"/>
        </w:rPr>
        <w:t>х</w:t>
      </w:r>
      <w:r w:rsidRPr="00C25860">
        <w:rPr>
          <w:rFonts w:ascii="Times New Roman" w:eastAsia="TimesNewRoman" w:hAnsi="Times New Roman" w:cs="Times New Roman"/>
          <w:sz w:val="28"/>
          <w:szCs w:val="28"/>
        </w:rPr>
        <w:t xml:space="preserve"> процесс</w:t>
      </w:r>
      <w:r w:rsidR="00682305">
        <w:rPr>
          <w:rFonts w:ascii="Times New Roman" w:eastAsia="TimesNewRoman" w:hAnsi="Times New Roman" w:cs="Times New Roman"/>
          <w:sz w:val="28"/>
          <w:szCs w:val="28"/>
        </w:rPr>
        <w:t>ов</w:t>
      </w:r>
      <w:r w:rsidRPr="00C25860">
        <w:rPr>
          <w:rFonts w:ascii="Times New Roman" w:eastAsia="TimesNewRoman" w:hAnsi="Times New Roman" w:cs="Times New Roman"/>
          <w:sz w:val="28"/>
          <w:szCs w:val="28"/>
        </w:rPr>
        <w:t xml:space="preserve"> и явлени</w:t>
      </w:r>
      <w:r w:rsidR="00682305">
        <w:rPr>
          <w:rFonts w:ascii="Times New Roman" w:eastAsia="TimesNewRoman" w:hAnsi="Times New Roman" w:cs="Times New Roman"/>
          <w:sz w:val="28"/>
          <w:szCs w:val="28"/>
        </w:rPr>
        <w:t>й</w:t>
      </w:r>
      <w:r w:rsidR="00E526C9"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E526C9" w:rsidRDefault="00E526C9" w:rsidP="00E526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Pr="00E526C9">
        <w:rPr>
          <w:rFonts w:ascii="Times New Roman" w:eastAsia="TimesNewRoman" w:hAnsi="Times New Roman" w:cs="Times New Roman"/>
          <w:sz w:val="28"/>
          <w:szCs w:val="28"/>
        </w:rPr>
        <w:t>объяснять распространение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E526C9">
        <w:rPr>
          <w:rFonts w:ascii="Times New Roman" w:eastAsia="TimesNewRoman" w:hAnsi="Times New Roman" w:cs="Times New Roman"/>
          <w:sz w:val="28"/>
          <w:szCs w:val="28"/>
        </w:rPr>
        <w:t>природных процессов и явлений на территории страны, в том числе опасных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E526C9">
        <w:rPr>
          <w:rFonts w:ascii="Times New Roman" w:eastAsia="TimesNewRoman" w:hAnsi="Times New Roman" w:cs="Times New Roman"/>
          <w:sz w:val="28"/>
          <w:szCs w:val="28"/>
        </w:rPr>
        <w:t>явлений природы; объяснять особенности компонентов природы в разных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E526C9">
        <w:rPr>
          <w:rFonts w:ascii="Times New Roman" w:eastAsia="TimesNewRoman" w:hAnsi="Times New Roman" w:cs="Times New Roman"/>
          <w:sz w:val="28"/>
          <w:szCs w:val="28"/>
        </w:rPr>
        <w:t>частях страны, особенности взаимодействия человека и природы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E526C9" w:rsidRDefault="00E526C9" w:rsidP="00E526C9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Диаграмма 3 демонстрирует средний процент выполнения заданий обучающимися, получившими двойки, тройки, четверки и пятерки. </w:t>
      </w:r>
    </w:p>
    <w:p w:rsidR="00E526C9" w:rsidRDefault="00E526C9" w:rsidP="00E526C9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6C9" w:rsidRDefault="00E526C9" w:rsidP="00E526C9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6C9" w:rsidRDefault="00E526C9" w:rsidP="00E526C9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6C9" w:rsidRDefault="00E526C9" w:rsidP="00E526C9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6C9" w:rsidRDefault="00E526C9" w:rsidP="00E526C9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6C9" w:rsidRDefault="00E526C9" w:rsidP="00E526C9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6C9" w:rsidRDefault="00E526C9" w:rsidP="00E526C9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526C9" w:rsidRDefault="00E526C9" w:rsidP="00E526C9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Диаграмма 3.</w:t>
      </w:r>
    </w:p>
    <w:p w:rsidR="00E526C9" w:rsidRDefault="00E526C9" w:rsidP="004D7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304538" wp14:editId="45DC5507">
            <wp:extent cx="5958840" cy="3200400"/>
            <wp:effectExtent l="0" t="0" r="381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526C9" w:rsidRDefault="00E526C9" w:rsidP="00E526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для отличников сложности вызвали задания </w:t>
      </w:r>
      <w:r w:rsidR="00BE27DF">
        <w:rPr>
          <w:rFonts w:ascii="Times New Roman" w:hAnsi="Times New Roman" w:cs="Times New Roman"/>
          <w:sz w:val="28"/>
          <w:szCs w:val="28"/>
        </w:rPr>
        <w:t>3, 8, 14</w:t>
      </w:r>
      <w:r>
        <w:rPr>
          <w:rFonts w:ascii="Times New Roman" w:hAnsi="Times New Roman" w:cs="Times New Roman"/>
          <w:sz w:val="28"/>
          <w:szCs w:val="28"/>
        </w:rPr>
        <w:t xml:space="preserve"> и 17, то для остальных групп участников проверочной работы можно выделить проблемные задания: </w:t>
      </w:r>
      <w:r w:rsidR="00BE27D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4, 8, </w:t>
      </w:r>
      <w:r w:rsidR="00BE27DF">
        <w:rPr>
          <w:rFonts w:ascii="Times New Roman" w:hAnsi="Times New Roman" w:cs="Times New Roman"/>
          <w:sz w:val="28"/>
          <w:szCs w:val="28"/>
        </w:rPr>
        <w:t xml:space="preserve">9, </w:t>
      </w:r>
      <w:r>
        <w:rPr>
          <w:rFonts w:ascii="Times New Roman" w:hAnsi="Times New Roman" w:cs="Times New Roman"/>
          <w:sz w:val="28"/>
          <w:szCs w:val="28"/>
        </w:rPr>
        <w:t>10, 1</w:t>
      </w:r>
      <w:r w:rsidR="00BE27D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 w:rsidR="009411BE">
        <w:rPr>
          <w:rFonts w:ascii="Times New Roman" w:hAnsi="Times New Roman" w:cs="Times New Roman"/>
          <w:sz w:val="28"/>
          <w:szCs w:val="28"/>
        </w:rPr>
        <w:t xml:space="preserve"> 14, 16</w:t>
      </w:r>
      <w:r>
        <w:rPr>
          <w:rFonts w:ascii="Times New Roman" w:hAnsi="Times New Roman" w:cs="Times New Roman"/>
          <w:sz w:val="28"/>
          <w:szCs w:val="28"/>
        </w:rPr>
        <w:t xml:space="preserve"> и 17. Задания </w:t>
      </w:r>
      <w:r w:rsidR="009411BE">
        <w:rPr>
          <w:rFonts w:ascii="Times New Roman" w:hAnsi="Times New Roman" w:cs="Times New Roman"/>
          <w:sz w:val="28"/>
          <w:szCs w:val="28"/>
        </w:rPr>
        <w:t xml:space="preserve">3, </w:t>
      </w:r>
      <w:r>
        <w:rPr>
          <w:rFonts w:ascii="Times New Roman" w:hAnsi="Times New Roman" w:cs="Times New Roman"/>
          <w:sz w:val="28"/>
          <w:szCs w:val="28"/>
        </w:rPr>
        <w:t xml:space="preserve">8, </w:t>
      </w:r>
      <w:r w:rsidR="009411BE">
        <w:rPr>
          <w:rFonts w:ascii="Times New Roman" w:hAnsi="Times New Roman" w:cs="Times New Roman"/>
          <w:sz w:val="28"/>
          <w:szCs w:val="28"/>
        </w:rPr>
        <w:t xml:space="preserve">11, 14,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411B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17 рассматривались при анализе Диаграммы 2, а остальные задания были направлены на усвоение предметных результатов:</w:t>
      </w:r>
    </w:p>
    <w:p w:rsidR="009411BE" w:rsidRDefault="009411BE" w:rsidP="009411B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9411BE">
        <w:rPr>
          <w:rFonts w:ascii="Times New Roman" w:eastAsia="TimesNewRoman" w:hAnsi="Times New Roman" w:cs="Times New Roman"/>
          <w:sz w:val="28"/>
          <w:szCs w:val="28"/>
        </w:rPr>
        <w:t>спользовать знания о мировом, поясном и зональном времени для решения практико-ориентированных задач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9411BE" w:rsidRDefault="009411BE" w:rsidP="009411B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Pr="009411BE">
        <w:rPr>
          <w:rFonts w:ascii="Times New Roman" w:eastAsia="TimesNewRoman" w:hAnsi="Times New Roman" w:cs="Times New Roman"/>
          <w:sz w:val="28"/>
          <w:szCs w:val="28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9411BE" w:rsidRDefault="009411BE" w:rsidP="009411B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Pr="009411BE">
        <w:rPr>
          <w:rFonts w:ascii="Times New Roman" w:eastAsia="TimesNewRoman" w:hAnsi="Times New Roman" w:cs="Times New Roman"/>
          <w:sz w:val="28"/>
          <w:szCs w:val="28"/>
        </w:rPr>
        <w:t>проводить классификацию типов климата России</w:t>
      </w:r>
      <w:r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4D7E0E" w:rsidRDefault="004D7E0E" w:rsidP="004D7E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602" w:rsidRDefault="00684602" w:rsidP="004D7E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6A8">
        <w:rPr>
          <w:rFonts w:ascii="Times New Roman" w:hAnsi="Times New Roman" w:cs="Times New Roman"/>
          <w:b/>
          <w:sz w:val="28"/>
          <w:szCs w:val="28"/>
        </w:rPr>
        <w:t>Рекомендации выполнения проблемных заданий</w:t>
      </w:r>
    </w:p>
    <w:p w:rsidR="00684602" w:rsidRDefault="00684602" w:rsidP="006846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C93AC2">
        <w:rPr>
          <w:rFonts w:ascii="Times New Roman" w:eastAsia="TimesNewRoman" w:hAnsi="Times New Roman" w:cs="Times New Roman"/>
          <w:sz w:val="28"/>
          <w:szCs w:val="28"/>
        </w:rPr>
        <w:t>При выполнении всех заданий работы можно использовать карты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93AC2">
        <w:rPr>
          <w:rFonts w:ascii="Times New Roman" w:eastAsia="TimesNewRoman" w:hAnsi="Times New Roman" w:cs="Times New Roman"/>
          <w:sz w:val="28"/>
          <w:szCs w:val="28"/>
        </w:rPr>
        <w:t>атласа, поэтому важно помнить, какие карты есть в нем, и иметь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93AC2">
        <w:rPr>
          <w:rFonts w:ascii="Times New Roman" w:eastAsia="TimesNewRoman" w:hAnsi="Times New Roman" w:cs="Times New Roman"/>
          <w:sz w:val="28"/>
          <w:szCs w:val="28"/>
        </w:rPr>
        <w:t>представление о том, какую информацию, необходимую для выполнения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C93AC2">
        <w:rPr>
          <w:rFonts w:ascii="Times New Roman" w:eastAsia="TimesNewRoman" w:hAnsi="Times New Roman" w:cs="Times New Roman"/>
          <w:sz w:val="28"/>
          <w:szCs w:val="28"/>
        </w:rPr>
        <w:t>того или иного задания, можно извлечь из них.</w:t>
      </w:r>
    </w:p>
    <w:p w:rsidR="009C4FC8" w:rsidRDefault="009C08A4" w:rsidP="009C4F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C08A4">
        <w:rPr>
          <w:rFonts w:ascii="Times New Roman" w:hAnsi="Times New Roman" w:cs="Times New Roman"/>
          <w:sz w:val="28"/>
          <w:szCs w:val="28"/>
        </w:rPr>
        <w:t xml:space="preserve">В </w:t>
      </w:r>
      <w:r w:rsidRPr="009C08A4">
        <w:rPr>
          <w:rFonts w:ascii="Times New Roman" w:hAnsi="Times New Roman" w:cs="Times New Roman"/>
          <w:b/>
          <w:sz w:val="28"/>
          <w:szCs w:val="28"/>
        </w:rPr>
        <w:t>задании</w:t>
      </w:r>
      <w:r w:rsidR="00DE0D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17D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7DC">
        <w:rPr>
          <w:rFonts w:ascii="Times New Roman" w:hAnsi="Times New Roman" w:cs="Times New Roman"/>
          <w:sz w:val="28"/>
          <w:szCs w:val="28"/>
        </w:rPr>
        <w:t>проверялось умение использовать знания о государственной территории и исключительной экономической зоне, континентальном шельфе России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r w:rsidR="009C4FC8" w:rsidRPr="00185BD2">
        <w:rPr>
          <w:rFonts w:ascii="Times New Roman" w:eastAsia="TimesNewRoman" w:hAnsi="Times New Roman" w:cs="Times New Roman"/>
          <w:sz w:val="28"/>
          <w:szCs w:val="28"/>
        </w:rPr>
        <w:t>При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185BD2">
        <w:rPr>
          <w:rFonts w:ascii="Times New Roman" w:eastAsia="TimesNewRoman" w:hAnsi="Times New Roman" w:cs="Times New Roman"/>
          <w:sz w:val="28"/>
          <w:szCs w:val="28"/>
        </w:rPr>
        <w:t>выполнении задания нужно определить, какой буквой на схеме обозначен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185BD2">
        <w:rPr>
          <w:rFonts w:ascii="Times New Roman" w:eastAsia="TimesNewRoman" w:hAnsi="Times New Roman" w:cs="Times New Roman"/>
          <w:sz w:val="28"/>
          <w:szCs w:val="28"/>
        </w:rPr>
        <w:t>каждый из двух элементов в первом столбце. В ответе нужно записать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185BD2">
        <w:rPr>
          <w:rFonts w:ascii="Times New Roman" w:eastAsia="TimesNewRoman" w:hAnsi="Times New Roman" w:cs="Times New Roman"/>
          <w:sz w:val="28"/>
          <w:szCs w:val="28"/>
        </w:rPr>
        <w:t>получившуюся последовательность цифр.</w:t>
      </w:r>
    </w:p>
    <w:p w:rsidR="009C4FC8" w:rsidRPr="008F55D2" w:rsidRDefault="000C17DC" w:rsidP="009C4F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При выполнении</w:t>
      </w:r>
      <w:r w:rsidR="009C08A4" w:rsidRPr="009C08A4">
        <w:rPr>
          <w:rFonts w:ascii="Times New Roman" w:eastAsia="TimesNewRoman" w:hAnsi="Times New Roman" w:cs="Times New Roman"/>
          <w:b/>
          <w:sz w:val="28"/>
          <w:szCs w:val="28"/>
        </w:rPr>
        <w:t xml:space="preserve"> задани</w:t>
      </w:r>
      <w:r>
        <w:rPr>
          <w:rFonts w:ascii="Times New Roman" w:eastAsia="TimesNewRoman" w:hAnsi="Times New Roman" w:cs="Times New Roman"/>
          <w:b/>
          <w:sz w:val="28"/>
          <w:szCs w:val="28"/>
        </w:rPr>
        <w:t>я</w:t>
      </w:r>
      <w:r w:rsidR="009C08A4" w:rsidRPr="009C08A4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b/>
          <w:sz w:val="28"/>
          <w:szCs w:val="28"/>
        </w:rPr>
        <w:t>8</w:t>
      </w:r>
      <w:r w:rsidR="004C319E">
        <w:rPr>
          <w:rFonts w:ascii="Times New Roman" w:eastAsia="TimesNewRoman" w:hAnsi="Times New Roman" w:cs="Times New Roman"/>
          <w:b/>
          <w:sz w:val="28"/>
          <w:szCs w:val="28"/>
        </w:rPr>
        <w:t xml:space="preserve"> </w:t>
      </w:r>
      <w:r w:rsidRPr="000C17DC">
        <w:rPr>
          <w:rFonts w:ascii="Times New Roman" w:eastAsia="TimesNewRoman" w:hAnsi="Times New Roman" w:cs="Times New Roman"/>
          <w:sz w:val="28"/>
          <w:szCs w:val="28"/>
        </w:rPr>
        <w:t>необходимо было продемонстрировать</w:t>
      </w:r>
      <w:r>
        <w:rPr>
          <w:rFonts w:ascii="Times New Roman" w:hAnsi="Times New Roman" w:cs="Times New Roman"/>
          <w:sz w:val="28"/>
          <w:szCs w:val="28"/>
        </w:rPr>
        <w:t xml:space="preserve"> умения описывать и прогнозировать погоду территории по карте погоды</w:t>
      </w:r>
      <w:r w:rsidR="009C08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4FC8" w:rsidRPr="008F55D2" w:rsidRDefault="009C4FC8" w:rsidP="009C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  <w:u w:val="single"/>
        </w:rPr>
      </w:pPr>
      <w:r w:rsidRPr="008F55D2">
        <w:rPr>
          <w:rFonts w:ascii="Times New Roman" w:eastAsia="TimesNewRoman" w:hAnsi="Times New Roman" w:cs="Times New Roman"/>
          <w:sz w:val="28"/>
          <w:szCs w:val="28"/>
          <w:u w:val="single"/>
        </w:rPr>
        <w:t>Рекомендуется следующий алгоритм выполнения задания.</w:t>
      </w:r>
    </w:p>
    <w:p w:rsidR="009C4FC8" w:rsidRPr="008F55D2" w:rsidRDefault="009C4FC8" w:rsidP="009C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8F55D2">
        <w:rPr>
          <w:rFonts w:ascii="Times New Roman" w:eastAsia="TimesNewRoman" w:hAnsi="Times New Roman" w:cs="Times New Roman"/>
          <w:sz w:val="28"/>
          <w:szCs w:val="28"/>
        </w:rPr>
        <w:t>1. Внимательно прочитать описание погоды в тексте задания.</w:t>
      </w:r>
    </w:p>
    <w:p w:rsidR="009C4FC8" w:rsidRPr="008F55D2" w:rsidRDefault="009C4FC8" w:rsidP="009C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8F55D2">
        <w:rPr>
          <w:rFonts w:ascii="Times New Roman" w:eastAsia="TimesNewRoman" w:hAnsi="Times New Roman" w:cs="Times New Roman"/>
          <w:sz w:val="28"/>
          <w:szCs w:val="28"/>
        </w:rPr>
        <w:lastRenderedPageBreak/>
        <w:t>2. С помощью легенды карты определить, какими условными знаками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8F55D2">
        <w:rPr>
          <w:rFonts w:ascii="Times New Roman" w:eastAsia="TimesNewRoman" w:hAnsi="Times New Roman" w:cs="Times New Roman"/>
          <w:sz w:val="28"/>
          <w:szCs w:val="28"/>
        </w:rPr>
        <w:t>может быть обозначена погода в описании.</w:t>
      </w:r>
    </w:p>
    <w:p w:rsidR="009C4FC8" w:rsidRPr="008F55D2" w:rsidRDefault="009C4FC8" w:rsidP="009C4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8F55D2">
        <w:rPr>
          <w:rFonts w:ascii="Times New Roman" w:eastAsia="TimesNewRoman" w:hAnsi="Times New Roman" w:cs="Times New Roman"/>
          <w:sz w:val="28"/>
          <w:szCs w:val="28"/>
        </w:rPr>
        <w:t>3. Найти на карте полное сочетание условных знаков, описывающих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8F55D2">
        <w:rPr>
          <w:rFonts w:ascii="Times New Roman" w:eastAsia="TimesNewRoman" w:hAnsi="Times New Roman" w:cs="Times New Roman"/>
          <w:sz w:val="28"/>
          <w:szCs w:val="28"/>
        </w:rPr>
        <w:t>нужную погоду.</w:t>
      </w:r>
    </w:p>
    <w:p w:rsidR="009C4FC8" w:rsidRDefault="009C4FC8" w:rsidP="009C4FC8">
      <w:pPr>
        <w:pStyle w:val="Default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8F55D2">
        <w:rPr>
          <w:rFonts w:ascii="Times New Roman" w:eastAsia="TimesNewRoman" w:hAnsi="Times New Roman" w:cs="Times New Roman"/>
          <w:sz w:val="28"/>
          <w:szCs w:val="28"/>
        </w:rPr>
        <w:t>4. Выбрать соответствующий город на карте, погода в котором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8F55D2">
        <w:rPr>
          <w:rFonts w:ascii="Times New Roman" w:eastAsia="TimesNewRoman" w:hAnsi="Times New Roman" w:cs="Times New Roman"/>
          <w:sz w:val="28"/>
          <w:szCs w:val="28"/>
        </w:rPr>
        <w:t>полностью подходит под описание, и записать его название в ответе.</w:t>
      </w:r>
    </w:p>
    <w:p w:rsidR="009C4FC8" w:rsidRDefault="000C17DC" w:rsidP="00DE0DDA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C17DC">
        <w:rPr>
          <w:rFonts w:ascii="Times New Roman" w:hAnsi="Times New Roman" w:cs="Times New Roman"/>
          <w:b/>
          <w:color w:val="auto"/>
          <w:sz w:val="28"/>
          <w:szCs w:val="28"/>
        </w:rPr>
        <w:t>В задании 11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проверялось умение работать с климатограммой. </w:t>
      </w:r>
      <w:r w:rsidR="009C4FC8" w:rsidRPr="00FD1CBC">
        <w:rPr>
          <w:rFonts w:ascii="Times New Roman" w:eastAsia="TimesNewRoman" w:hAnsi="Times New Roman" w:cs="Times New Roman"/>
          <w:sz w:val="28"/>
          <w:szCs w:val="28"/>
        </w:rPr>
        <w:t>В первой части задания нужно определить, какая из климатограмм из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FD1CBC">
        <w:rPr>
          <w:rFonts w:ascii="Times New Roman" w:eastAsia="TimesNewRoman" w:hAnsi="Times New Roman" w:cs="Times New Roman"/>
          <w:sz w:val="28"/>
          <w:szCs w:val="28"/>
        </w:rPr>
        <w:t>предыдущего задания (задание 10) отражает тип климата указанного города.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FD1CBC">
        <w:rPr>
          <w:rFonts w:ascii="Times New Roman" w:eastAsia="TimesNewRoman" w:hAnsi="Times New Roman" w:cs="Times New Roman"/>
          <w:sz w:val="28"/>
          <w:szCs w:val="28"/>
        </w:rPr>
        <w:t>Для этого нужно найти данный город на карте, определить по карте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FD1CBC">
        <w:rPr>
          <w:rFonts w:ascii="Times New Roman" w:eastAsia="TimesNewRoman" w:hAnsi="Times New Roman" w:cs="Times New Roman"/>
          <w:sz w:val="28"/>
          <w:szCs w:val="28"/>
        </w:rPr>
        <w:t>климатических поясов и областей тип климата, характерный для него,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FD1CBC">
        <w:rPr>
          <w:rFonts w:ascii="Times New Roman" w:eastAsia="TimesNewRoman" w:hAnsi="Times New Roman" w:cs="Times New Roman"/>
          <w:sz w:val="28"/>
          <w:szCs w:val="28"/>
        </w:rPr>
        <w:t>выбрать из двух климатограмм подходящую по типу климата. Далее нужно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FD1CBC">
        <w:rPr>
          <w:rFonts w:ascii="Times New Roman" w:eastAsia="TimesNewRoman" w:hAnsi="Times New Roman" w:cs="Times New Roman"/>
          <w:sz w:val="28"/>
          <w:szCs w:val="28"/>
        </w:rPr>
        <w:t>применить умение переносить информацию из одного вида (график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FD1CBC">
        <w:rPr>
          <w:rFonts w:ascii="Times New Roman" w:eastAsia="TimesNewRoman" w:hAnsi="Times New Roman" w:cs="Times New Roman"/>
          <w:sz w:val="28"/>
          <w:szCs w:val="28"/>
        </w:rPr>
        <w:t>и диаграмма) в другой вид (таблица). Используя данные выбранной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FD1CBC">
        <w:rPr>
          <w:rFonts w:ascii="Times New Roman" w:eastAsia="TimesNewRoman" w:hAnsi="Times New Roman" w:cs="Times New Roman"/>
          <w:sz w:val="28"/>
          <w:szCs w:val="28"/>
        </w:rPr>
        <w:t>климатограммы, нужно правильно заполнить пустые графы таблицы.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FD1CBC">
        <w:rPr>
          <w:rFonts w:ascii="Times New Roman" w:eastAsia="TimesNewRoman" w:hAnsi="Times New Roman" w:cs="Times New Roman"/>
          <w:sz w:val="28"/>
          <w:szCs w:val="28"/>
        </w:rPr>
        <w:t>Следует помнить о том, что данные климатограммы нужно перенести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FD1CBC">
        <w:rPr>
          <w:rFonts w:ascii="Times New Roman" w:eastAsia="TimesNewRoman" w:hAnsi="Times New Roman" w:cs="Times New Roman"/>
          <w:sz w:val="28"/>
          <w:szCs w:val="28"/>
        </w:rPr>
        <w:t>в таблицу максимально точно, без погрешностей.</w:t>
      </w:r>
    </w:p>
    <w:p w:rsidR="009C4FC8" w:rsidRPr="006E6F91" w:rsidRDefault="006236B1" w:rsidP="009C4F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C17DC" w:rsidRPr="0036076E">
        <w:rPr>
          <w:rFonts w:ascii="Times New Roman" w:hAnsi="Times New Roman" w:cs="Times New Roman"/>
          <w:b/>
          <w:sz w:val="28"/>
          <w:szCs w:val="28"/>
        </w:rPr>
        <w:t>задани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0C17DC" w:rsidRPr="0036076E"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="0036076E">
        <w:rPr>
          <w:rFonts w:ascii="Times New Roman" w:hAnsi="Times New Roman" w:cs="Times New Roman"/>
          <w:sz w:val="28"/>
          <w:szCs w:val="28"/>
        </w:rPr>
        <w:t xml:space="preserve"> проверялось умение проверять понятия «рождаемость», «смертность», «естественный прирост населения», «миграционный и общий прирост населения». </w:t>
      </w:r>
      <w:r w:rsidR="009C4FC8" w:rsidRPr="006E6F91">
        <w:rPr>
          <w:rFonts w:ascii="Times New Roman" w:eastAsia="TimesNewRoman" w:hAnsi="Times New Roman" w:cs="Times New Roman"/>
          <w:sz w:val="28"/>
          <w:szCs w:val="28"/>
        </w:rPr>
        <w:t>При выполнении задания нужно использовать данные, представленные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6E6F91">
        <w:rPr>
          <w:rFonts w:ascii="Times New Roman" w:eastAsia="TimesNewRoman" w:hAnsi="Times New Roman" w:cs="Times New Roman"/>
          <w:sz w:val="28"/>
          <w:szCs w:val="28"/>
        </w:rPr>
        <w:t>в источнике информации, для расчета какого-либо показателя, отражающего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6E6F91">
        <w:rPr>
          <w:rFonts w:ascii="Times New Roman" w:eastAsia="TimesNewRoman" w:hAnsi="Times New Roman" w:cs="Times New Roman"/>
          <w:sz w:val="28"/>
          <w:szCs w:val="28"/>
        </w:rPr>
        <w:t>особенности динамики численности населения.</w:t>
      </w:r>
    </w:p>
    <w:p w:rsidR="009C4FC8" w:rsidRDefault="0036076E" w:rsidP="006236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36076E">
        <w:rPr>
          <w:rFonts w:ascii="Times New Roman" w:hAnsi="Times New Roman" w:cs="Times New Roman"/>
          <w:b/>
          <w:sz w:val="28"/>
          <w:szCs w:val="28"/>
        </w:rPr>
        <w:t>В задании 16</w:t>
      </w:r>
      <w:r>
        <w:rPr>
          <w:rFonts w:ascii="Times New Roman" w:hAnsi="Times New Roman" w:cs="Times New Roman"/>
          <w:sz w:val="28"/>
          <w:szCs w:val="28"/>
        </w:rPr>
        <w:t xml:space="preserve"> проверялись умения применять понятия, характеризующие природные объекты и их свойства, процессы и явления.</w:t>
      </w:r>
      <w:r w:rsidR="009C4FC8">
        <w:rPr>
          <w:rFonts w:ascii="Times New Roman" w:hAnsi="Times New Roman" w:cs="Times New Roman"/>
          <w:sz w:val="28"/>
          <w:szCs w:val="28"/>
        </w:rPr>
        <w:t xml:space="preserve"> В задании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проверяется умение применять различные понятия,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характеризующие природные объекты и их свойства, процессы и явления: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«плита», «щит», «моренный холм», «бараньи лбы», «бархан», «дюна»,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«солнечная радиация», «годовая амплитуда температур воздуха», «воздушные</w:t>
      </w:r>
      <w:r w:rsidR="006236B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массы», «испарение», «испаряемость», «коэффициент увлажнения»; демографические и социальные процессы и явления: «городская агломерация»,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«поселок городского типа», «средняя прогнозируемая продолжительность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жизни», «трудовые ресурсы», «трудоспособный возраст», «рабочая сила»,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«безработица», «рынок труда», «качество населения». Для выполнения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задания необходимо знать главные признаки этих понятий.</w:t>
      </w:r>
    </w:p>
    <w:p w:rsidR="009C4FC8" w:rsidRPr="004415D8" w:rsidRDefault="0036076E" w:rsidP="009C4F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36076E">
        <w:rPr>
          <w:rFonts w:ascii="Times New Roman" w:hAnsi="Times New Roman" w:cs="Times New Roman"/>
          <w:b/>
          <w:sz w:val="28"/>
          <w:szCs w:val="28"/>
        </w:rPr>
        <w:t>В задании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проверяются умения: объяснять распространение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природных процессов и явлений на территории страны, в том числе опасных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явлений природы; объяснять особенности компонентов природы в разных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частях страны, особенности взаимодействия человека и природы – влияние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хозяйственной деятельности на компоненты природы, влияние природных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особенностей на расселение людей и хозяйственную деятельность. Также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в задании может проверяться умение использовать знания о естественном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и механическом движении населения, половозрастной структуре и размещении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населения, трудовых ресурсах, городском и сельском населении, этническом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и религиозном составе населения для решения практико-ориентированных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9C4FC8" w:rsidRPr="004415D8">
        <w:rPr>
          <w:rFonts w:ascii="Times New Roman" w:eastAsia="TimesNewRoman" w:hAnsi="Times New Roman" w:cs="Times New Roman"/>
          <w:sz w:val="28"/>
          <w:szCs w:val="28"/>
        </w:rPr>
        <w:t>задач в контексте реальной жизни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>.</w:t>
      </w:r>
      <w:r w:rsidR="009C4FC8">
        <w:rPr>
          <w:rFonts w:ascii="Times New Roman" w:eastAsia="TimesNewRoman" w:hAnsi="Times New Roman" w:cs="Times New Roman"/>
          <w:sz w:val="28"/>
          <w:szCs w:val="28"/>
        </w:rPr>
        <w:tab/>
      </w:r>
    </w:p>
    <w:p w:rsidR="00682305" w:rsidRDefault="00B4775C" w:rsidP="004D7E0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75C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</w:t>
      </w:r>
      <w:r w:rsidR="00A553FF">
        <w:rPr>
          <w:rFonts w:ascii="Times New Roman" w:hAnsi="Times New Roman" w:cs="Times New Roman"/>
          <w:b/>
          <w:sz w:val="28"/>
          <w:szCs w:val="28"/>
        </w:rPr>
        <w:t xml:space="preserve"> для учителя</w:t>
      </w:r>
    </w:p>
    <w:p w:rsidR="006236B1" w:rsidRDefault="006236B1" w:rsidP="006236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качественного преподавания предмета географии от учителя требуется знание содержания предмета и требования федеральной рабочей программы. Учителю рекомендуется:</w:t>
      </w:r>
    </w:p>
    <w:p w:rsidR="006236B1" w:rsidRDefault="006236B1" w:rsidP="00623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 xml:space="preserve">ормирование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на уроках географии 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>основных компонентов географического образования</w:t>
      </w:r>
      <w:r w:rsidRPr="004C29B4">
        <w:rPr>
          <w:rFonts w:ascii="Times New Roman" w:hAnsi="Times New Roman" w:cs="Times New Roman"/>
          <w:iCs/>
          <w:sz w:val="28"/>
          <w:szCs w:val="28"/>
        </w:rPr>
        <w:t>.</w:t>
      </w:r>
      <w:r w:rsidRPr="004C29B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C29B4">
        <w:rPr>
          <w:rFonts w:ascii="Times New Roman" w:hAnsi="Times New Roman" w:cs="Times New Roman"/>
          <w:sz w:val="28"/>
          <w:szCs w:val="28"/>
        </w:rPr>
        <w:t>К основным компонентам можно отнести знания и умения. Основные теоретические знания – это формирование понятий, причинно-следственных связей и закономерностей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36B1" w:rsidRDefault="006236B1" w:rsidP="006236B1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>Формирование метапредметных результатов или умение их использовать на уроках географии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>: статистические материалы, научно-популярные тексты, разнообразные географические карты, фото и видеоизображения, тексты информационных сообщений СМИ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6236B1" w:rsidRDefault="006236B1" w:rsidP="006236B1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74999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вать на уроках географии</w:t>
      </w:r>
      <w:r w:rsidRPr="00C74999">
        <w:rPr>
          <w:rFonts w:ascii="Times New Roman" w:hAnsi="Times New Roman" w:cs="Times New Roman"/>
          <w:sz w:val="28"/>
          <w:szCs w:val="28"/>
        </w:rPr>
        <w:t xml:space="preserve"> </w:t>
      </w:r>
      <w:r w:rsidRPr="00C74999">
        <w:rPr>
          <w:rFonts w:ascii="Times New Roman" w:hAnsi="Times New Roman" w:cs="Times New Roman"/>
          <w:bCs/>
          <w:iCs/>
          <w:sz w:val="28"/>
          <w:szCs w:val="28"/>
        </w:rPr>
        <w:t>читательскую компетентность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 математическую грамотность обучающихся.</w:t>
      </w:r>
    </w:p>
    <w:p w:rsidR="006236B1" w:rsidRDefault="006236B1" w:rsidP="00623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  <w:t>П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>роведение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всех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 xml:space="preserve"> практических работ</w:t>
      </w:r>
      <w:r w:rsidRPr="004C29B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C29B4">
        <w:rPr>
          <w:rFonts w:ascii="Times New Roman" w:hAnsi="Times New Roman" w:cs="Times New Roman"/>
          <w:bCs/>
          <w:iCs/>
          <w:sz w:val="28"/>
          <w:szCs w:val="28"/>
        </w:rPr>
        <w:t xml:space="preserve">на уроках географии </w:t>
      </w:r>
      <w:r>
        <w:rPr>
          <w:rFonts w:ascii="Times New Roman" w:hAnsi="Times New Roman" w:cs="Times New Roman"/>
          <w:bCs/>
          <w:iCs/>
          <w:sz w:val="28"/>
          <w:szCs w:val="28"/>
        </w:rPr>
        <w:t>согласно требованиям федеральной рабочей программы.</w:t>
      </w:r>
    </w:p>
    <w:p w:rsidR="006236B1" w:rsidRDefault="006236B1" w:rsidP="006236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к новому учебному году рекомендуется учесть в </w:t>
      </w:r>
      <w:r w:rsidRPr="00627655">
        <w:rPr>
          <w:rFonts w:ascii="Times New Roman" w:hAnsi="Times New Roman" w:cs="Times New Roman"/>
          <w:sz w:val="28"/>
          <w:szCs w:val="28"/>
        </w:rPr>
        <w:t xml:space="preserve">поурочном планировании ФРП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27655">
        <w:rPr>
          <w:rFonts w:ascii="Times New Roman" w:hAnsi="Times New Roman" w:cs="Times New Roman"/>
          <w:sz w:val="28"/>
          <w:szCs w:val="28"/>
        </w:rPr>
        <w:t>зменения</w:t>
      </w:r>
      <w:r>
        <w:rPr>
          <w:rFonts w:ascii="Times New Roman" w:hAnsi="Times New Roman" w:cs="Times New Roman"/>
          <w:sz w:val="28"/>
          <w:szCs w:val="28"/>
        </w:rPr>
        <w:t xml:space="preserve"> в поурочном планировании федеральной рабочей программы по географии на 2026-2027 учебный год согласно конструктору рабочих программ. </w:t>
      </w:r>
    </w:p>
    <w:p w:rsidR="006236B1" w:rsidRPr="00627655" w:rsidRDefault="006236B1" w:rsidP="006236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Pr="00627655">
        <w:rPr>
          <w:rFonts w:ascii="Times New Roman" w:hAnsi="Times New Roman" w:cs="Times New Roman"/>
          <w:sz w:val="28"/>
          <w:szCs w:val="28"/>
        </w:rPr>
        <w:t xml:space="preserve">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</w:t>
      </w:r>
      <w:r>
        <w:rPr>
          <w:rFonts w:ascii="Times New Roman" w:hAnsi="Times New Roman" w:cs="Times New Roman"/>
          <w:sz w:val="28"/>
          <w:szCs w:val="28"/>
        </w:rPr>
        <w:t xml:space="preserve"> (ФРП ООО </w:t>
      </w:r>
      <w:hyperlink r:id="rId9" w:history="1">
        <w:r w:rsidRPr="00421D3C">
          <w:rPr>
            <w:rStyle w:val="a4"/>
            <w:rFonts w:ascii="Times New Roman" w:hAnsi="Times New Roman" w:cs="Times New Roman"/>
            <w:sz w:val="28"/>
            <w:szCs w:val="28"/>
          </w:rPr>
          <w:t>https://edsoo.ru/wp-content/uploads/2025/07/2025_ooo_frp_geografiya-5-9.pdf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627655">
        <w:rPr>
          <w:rFonts w:ascii="Times New Roman" w:hAnsi="Times New Roman" w:cs="Times New Roman"/>
          <w:sz w:val="28"/>
          <w:szCs w:val="28"/>
        </w:rPr>
        <w:t>.</w:t>
      </w:r>
    </w:p>
    <w:p w:rsidR="006236B1" w:rsidRDefault="006236B1" w:rsidP="006236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06C">
        <w:rPr>
          <w:rFonts w:ascii="Times New Roman" w:hAnsi="Times New Roman" w:cs="Times New Roman"/>
          <w:sz w:val="28"/>
          <w:szCs w:val="28"/>
        </w:rPr>
        <w:t xml:space="preserve">Уроки </w:t>
      </w:r>
      <w:r>
        <w:rPr>
          <w:rFonts w:ascii="Times New Roman" w:hAnsi="Times New Roman" w:cs="Times New Roman"/>
          <w:sz w:val="28"/>
          <w:szCs w:val="28"/>
        </w:rPr>
        <w:t>географи</w:t>
      </w:r>
      <w:r w:rsidRPr="0045506C">
        <w:rPr>
          <w:rFonts w:ascii="Times New Roman" w:hAnsi="Times New Roman" w:cs="Times New Roman"/>
          <w:sz w:val="28"/>
          <w:szCs w:val="28"/>
        </w:rPr>
        <w:t xml:space="preserve">и необходимо проводить с учетом современных требований и структур проверочных работ. Особое внимание учителей </w:t>
      </w:r>
      <w:r>
        <w:rPr>
          <w:rFonts w:ascii="Times New Roman" w:hAnsi="Times New Roman" w:cs="Times New Roman"/>
          <w:sz w:val="28"/>
          <w:szCs w:val="28"/>
        </w:rPr>
        <w:t xml:space="preserve">географии </w:t>
      </w:r>
      <w:r w:rsidRPr="0045506C">
        <w:rPr>
          <w:rFonts w:ascii="Times New Roman" w:hAnsi="Times New Roman" w:cs="Times New Roman"/>
          <w:sz w:val="28"/>
          <w:szCs w:val="28"/>
        </w:rPr>
        <w:t>необходимо обратить на «</w:t>
      </w:r>
      <w:r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>контрольных измерительных материалов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>для проведения в 202</w:t>
      </w:r>
      <w:r>
        <w:rPr>
          <w:rFonts w:ascii="Times New Roman" w:eastAsia="TimesNewRoman" w:hAnsi="Times New Roman" w:cs="Times New Roman"/>
          <w:sz w:val="28"/>
          <w:szCs w:val="28"/>
        </w:rPr>
        <w:t>7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 xml:space="preserve"> году проверочной работы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45506C">
        <w:rPr>
          <w:rFonts w:ascii="Times New Roman" w:eastAsia="TimesNewRoman" w:hAnsi="Times New Roman" w:cs="Times New Roman"/>
          <w:sz w:val="28"/>
          <w:szCs w:val="28"/>
        </w:rPr>
        <w:t>по ГЕОГРАФИИ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в 8 классе</w:t>
      </w:r>
      <w:r w:rsidRPr="0045506C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6C">
        <w:rPr>
          <w:rFonts w:ascii="Times New Roman" w:hAnsi="Times New Roman" w:cs="Times New Roman"/>
          <w:sz w:val="28"/>
          <w:szCs w:val="28"/>
        </w:rPr>
        <w:t>представленн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506C">
        <w:rPr>
          <w:rFonts w:ascii="Times New Roman" w:hAnsi="Times New Roman" w:cs="Times New Roman"/>
          <w:sz w:val="28"/>
          <w:szCs w:val="28"/>
        </w:rPr>
        <w:t xml:space="preserve">е к каждой ВПР на сайте ФИОКО </w:t>
      </w:r>
      <w:hyperlink r:id="rId10" w:history="1">
        <w:r w:rsidRPr="004E1E42">
          <w:rPr>
            <w:rStyle w:val="a4"/>
            <w:rFonts w:ascii="Times New Roman" w:hAnsi="Times New Roman" w:cs="Times New Roman"/>
            <w:sz w:val="28"/>
            <w:szCs w:val="28"/>
          </w:rPr>
          <w:t>https://fioco.ru/</w:t>
        </w:r>
      </w:hyperlink>
      <w:r w:rsidRPr="0045506C">
        <w:rPr>
          <w:rFonts w:ascii="Times New Roman" w:hAnsi="Times New Roman" w:cs="Times New Roman"/>
          <w:sz w:val="28"/>
          <w:szCs w:val="28"/>
        </w:rPr>
        <w:t>.</w:t>
      </w:r>
    </w:p>
    <w:p w:rsidR="00B4775C" w:rsidRDefault="00B4775C" w:rsidP="00B4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775C" w:rsidRDefault="00B4775C" w:rsidP="00B47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преподаватель КОДиР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О.Б. Голованова</w:t>
      </w:r>
    </w:p>
    <w:sectPr w:rsidR="00B47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73"/>
    <w:rsid w:val="00007CC7"/>
    <w:rsid w:val="00033D6C"/>
    <w:rsid w:val="00034E40"/>
    <w:rsid w:val="00056300"/>
    <w:rsid w:val="00091B0F"/>
    <w:rsid w:val="000A4C0E"/>
    <w:rsid w:val="000B0CA3"/>
    <w:rsid w:val="000B4CCF"/>
    <w:rsid w:val="000C17DC"/>
    <w:rsid w:val="000C3695"/>
    <w:rsid w:val="000C36C9"/>
    <w:rsid w:val="000E5942"/>
    <w:rsid w:val="000F3933"/>
    <w:rsid w:val="00140019"/>
    <w:rsid w:val="00140BC4"/>
    <w:rsid w:val="00151C33"/>
    <w:rsid w:val="001639E2"/>
    <w:rsid w:val="00184E94"/>
    <w:rsid w:val="00185BD2"/>
    <w:rsid w:val="001A3EB4"/>
    <w:rsid w:val="001D1E98"/>
    <w:rsid w:val="001D4ACC"/>
    <w:rsid w:val="001D5400"/>
    <w:rsid w:val="001D774B"/>
    <w:rsid w:val="001E1ABE"/>
    <w:rsid w:val="00200099"/>
    <w:rsid w:val="00207992"/>
    <w:rsid w:val="002121E4"/>
    <w:rsid w:val="002525F2"/>
    <w:rsid w:val="002542D1"/>
    <w:rsid w:val="0026460A"/>
    <w:rsid w:val="002A40E2"/>
    <w:rsid w:val="002A7D32"/>
    <w:rsid w:val="002B678E"/>
    <w:rsid w:val="002D616A"/>
    <w:rsid w:val="002F00BF"/>
    <w:rsid w:val="00323273"/>
    <w:rsid w:val="00351DE7"/>
    <w:rsid w:val="00353F9B"/>
    <w:rsid w:val="0036076E"/>
    <w:rsid w:val="00387815"/>
    <w:rsid w:val="00387A93"/>
    <w:rsid w:val="003A1A9F"/>
    <w:rsid w:val="003C6AFA"/>
    <w:rsid w:val="003E19F0"/>
    <w:rsid w:val="003F48D0"/>
    <w:rsid w:val="00412178"/>
    <w:rsid w:val="00431A43"/>
    <w:rsid w:val="00440E1E"/>
    <w:rsid w:val="004415D8"/>
    <w:rsid w:val="0045506C"/>
    <w:rsid w:val="00457DD6"/>
    <w:rsid w:val="00473099"/>
    <w:rsid w:val="004B3B67"/>
    <w:rsid w:val="004C319E"/>
    <w:rsid w:val="004D0578"/>
    <w:rsid w:val="004D7E0E"/>
    <w:rsid w:val="004E04A4"/>
    <w:rsid w:val="0051724E"/>
    <w:rsid w:val="0054376E"/>
    <w:rsid w:val="005636D1"/>
    <w:rsid w:val="005727C0"/>
    <w:rsid w:val="0058139F"/>
    <w:rsid w:val="005832B8"/>
    <w:rsid w:val="00583CA0"/>
    <w:rsid w:val="00583EA5"/>
    <w:rsid w:val="00590CFE"/>
    <w:rsid w:val="005B3673"/>
    <w:rsid w:val="005D2B98"/>
    <w:rsid w:val="006236B1"/>
    <w:rsid w:val="00650632"/>
    <w:rsid w:val="00671B07"/>
    <w:rsid w:val="00682305"/>
    <w:rsid w:val="00683865"/>
    <w:rsid w:val="00684602"/>
    <w:rsid w:val="0068642E"/>
    <w:rsid w:val="006B7421"/>
    <w:rsid w:val="006C4E17"/>
    <w:rsid w:val="006E4FD0"/>
    <w:rsid w:val="006E6F91"/>
    <w:rsid w:val="00781301"/>
    <w:rsid w:val="007A4B9B"/>
    <w:rsid w:val="007C6153"/>
    <w:rsid w:val="008102BA"/>
    <w:rsid w:val="00824B1B"/>
    <w:rsid w:val="008367DC"/>
    <w:rsid w:val="00864935"/>
    <w:rsid w:val="00871162"/>
    <w:rsid w:val="008723D3"/>
    <w:rsid w:val="00881A82"/>
    <w:rsid w:val="008A7339"/>
    <w:rsid w:val="008F55D2"/>
    <w:rsid w:val="0090277A"/>
    <w:rsid w:val="00915C56"/>
    <w:rsid w:val="009411BE"/>
    <w:rsid w:val="00944C3D"/>
    <w:rsid w:val="009502C7"/>
    <w:rsid w:val="0095796D"/>
    <w:rsid w:val="009806B7"/>
    <w:rsid w:val="00983C38"/>
    <w:rsid w:val="00990DD7"/>
    <w:rsid w:val="009A6970"/>
    <w:rsid w:val="009B70D8"/>
    <w:rsid w:val="009C08A4"/>
    <w:rsid w:val="009C4FC8"/>
    <w:rsid w:val="00A15117"/>
    <w:rsid w:val="00A24725"/>
    <w:rsid w:val="00A44A78"/>
    <w:rsid w:val="00A52BAF"/>
    <w:rsid w:val="00A553FF"/>
    <w:rsid w:val="00AA38D5"/>
    <w:rsid w:val="00AA445A"/>
    <w:rsid w:val="00AA787B"/>
    <w:rsid w:val="00AB3AAD"/>
    <w:rsid w:val="00AB7270"/>
    <w:rsid w:val="00B03160"/>
    <w:rsid w:val="00B11D7C"/>
    <w:rsid w:val="00B34808"/>
    <w:rsid w:val="00B47035"/>
    <w:rsid w:val="00B4775C"/>
    <w:rsid w:val="00B50C82"/>
    <w:rsid w:val="00B70E53"/>
    <w:rsid w:val="00B8732F"/>
    <w:rsid w:val="00B91C1C"/>
    <w:rsid w:val="00BA0153"/>
    <w:rsid w:val="00BA01A6"/>
    <w:rsid w:val="00BE27DF"/>
    <w:rsid w:val="00C03BBB"/>
    <w:rsid w:val="00C25860"/>
    <w:rsid w:val="00C45BBF"/>
    <w:rsid w:val="00C62D6A"/>
    <w:rsid w:val="00C6450F"/>
    <w:rsid w:val="00C93AC2"/>
    <w:rsid w:val="00CB2CA4"/>
    <w:rsid w:val="00CB6F13"/>
    <w:rsid w:val="00CD4AD5"/>
    <w:rsid w:val="00D1694D"/>
    <w:rsid w:val="00D20006"/>
    <w:rsid w:val="00D251FD"/>
    <w:rsid w:val="00D36D82"/>
    <w:rsid w:val="00D55316"/>
    <w:rsid w:val="00D64BC3"/>
    <w:rsid w:val="00D73DE0"/>
    <w:rsid w:val="00D81FD3"/>
    <w:rsid w:val="00D93FE1"/>
    <w:rsid w:val="00D9551B"/>
    <w:rsid w:val="00DE0DDA"/>
    <w:rsid w:val="00DF7A89"/>
    <w:rsid w:val="00E349EA"/>
    <w:rsid w:val="00E526C9"/>
    <w:rsid w:val="00E66329"/>
    <w:rsid w:val="00E81782"/>
    <w:rsid w:val="00EF024E"/>
    <w:rsid w:val="00F46622"/>
    <w:rsid w:val="00F50C8C"/>
    <w:rsid w:val="00F60D3C"/>
    <w:rsid w:val="00F70F68"/>
    <w:rsid w:val="00F85C81"/>
    <w:rsid w:val="00F978FA"/>
    <w:rsid w:val="00FA4640"/>
    <w:rsid w:val="00FB67C4"/>
    <w:rsid w:val="00FD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104C5"/>
  <w15:chartTrackingRefBased/>
  <w15:docId w15:val="{2B8F7BA0-D362-4BD1-9A41-BC1E6024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08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477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hyperlink" Target="https://fioc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wp-content/uploads/2025/07/2025_ooo_frp_geografiya-5-9.pdf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0-4129-AB36-6E55767CA4D5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0-4129-AB36-6E55767CA4D5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0-4129-AB36-6E55767CA4D5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0-4129-AB36-6E55767CA4D5}"/>
              </c:ext>
            </c:extLst>
          </c:dPt>
          <c:dLbls>
            <c:dLbl>
              <c:idx val="0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110-4129-AB36-6E55767CA4D5}"/>
                </c:ext>
              </c:extLst>
            </c:dLbl>
            <c:dLbl>
              <c:idx val="1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10-4129-AB36-6E55767CA4D5}"/>
                </c:ext>
              </c:extLst>
            </c:dLbl>
            <c:dLbl>
              <c:idx val="2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10-4129-AB36-6E55767CA4D5}"/>
                </c:ext>
              </c:extLst>
            </c:dLbl>
            <c:dLbl>
              <c:idx val="3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110-4129-AB36-6E55767CA4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2.58E-2</c:v>
                </c:pt>
                <c:pt idx="1">
                  <c:v>0.35659999999999997</c:v>
                </c:pt>
                <c:pt idx="2">
                  <c:v>0.51990000000000003</c:v>
                </c:pt>
                <c:pt idx="3">
                  <c:v>9.7699999999999995E-2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110-4129-AB36-6E55767CA4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2.7431267481061592E-2"/>
          <c:y val="0.90797546012269936"/>
          <c:w val="0.80626303003153055"/>
          <c:h val="6.7484662576687116E-2"/>
        </c:manualLayout>
      </c:layout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7A8-4CE2-B6CC-030332180061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7A8-4CE2-B6CC-030332180061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7A8-4CE2-B6CC-030332180061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1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7A8-4CE2-B6CC-030332180061}"/>
              </c:ext>
            </c:extLst>
          </c:dPt>
          <c:dLbls>
            <c:dLbl>
              <c:idx val="0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7A8-4CE2-B6CC-030332180061}"/>
                </c:ext>
              </c:extLst>
            </c:dLbl>
            <c:dLbl>
              <c:idx val="1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87A8-4CE2-B6CC-030332180061}"/>
                </c:ext>
              </c:extLst>
            </c:dLbl>
            <c:dLbl>
              <c:idx val="2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87A8-4CE2-B6CC-030332180061}"/>
                </c:ext>
              </c:extLst>
            </c:dLbl>
            <c:dLbl>
              <c:idx val="3"/>
              <c:spPr>
                <a:noFill/>
                <a:ln w="25402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7A8-4CE2-B6CC-0303321800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3.4700000000000002E-2</c:v>
                </c:pt>
                <c:pt idx="1">
                  <c:v>0.36909999999999998</c:v>
                </c:pt>
                <c:pt idx="2">
                  <c:v>0.51529999999999998</c:v>
                </c:pt>
                <c:pt idx="3">
                  <c:v>8.09E-2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7A8-4CE2-B6CC-0303321800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1.7119434199490559E-2"/>
          <c:y val="0.90797546012269936"/>
          <c:w val="0.79992775563420782"/>
          <c:h val="6.7484662576687116E-2"/>
        </c:manualLayout>
      </c:layout>
      <c:overlay val="0"/>
      <c:spPr>
        <a:noFill/>
        <a:ln w="2540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6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Процент выполнения заданий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один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82</c:v>
                </c:pt>
                <c:pt idx="1">
                  <c:v>84</c:v>
                </c:pt>
                <c:pt idx="2">
                  <c:v>32</c:v>
                </c:pt>
                <c:pt idx="4">
                  <c:v>77</c:v>
                </c:pt>
                <c:pt idx="5">
                  <c:v>73</c:v>
                </c:pt>
                <c:pt idx="6">
                  <c:v>81</c:v>
                </c:pt>
                <c:pt idx="7">
                  <c:v>32</c:v>
                </c:pt>
                <c:pt idx="8">
                  <c:v>50</c:v>
                </c:pt>
                <c:pt idx="11">
                  <c:v>84</c:v>
                </c:pt>
                <c:pt idx="12">
                  <c:v>80</c:v>
                </c:pt>
                <c:pt idx="13">
                  <c:v>45</c:v>
                </c:pt>
                <c:pt idx="14">
                  <c:v>79</c:v>
                </c:pt>
                <c:pt idx="15">
                  <c:v>44</c:v>
                </c:pt>
                <c:pt idx="16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D3-467B-9DAE-FFD11D961A0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55D3-467B-9DAE-FFD11D961A0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Лист1!$C$2:$C$18</c:f>
              <c:numCache>
                <c:formatCode>General</c:formatCode>
                <c:ptCount val="17"/>
                <c:pt idx="3">
                  <c:v>68</c:v>
                </c:pt>
                <c:pt idx="9">
                  <c:v>54</c:v>
                </c:pt>
                <c:pt idx="10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D3-467B-9DAE-FFD11D961A0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Лист1!$D$2:$D$18</c:f>
              <c:numCache>
                <c:formatCode>General</c:formatCode>
                <c:ptCount val="17"/>
              </c:numCache>
            </c:numRef>
          </c:val>
          <c:extLst>
            <c:ext xmlns:c16="http://schemas.microsoft.com/office/drawing/2014/chart" uri="{C3380CC4-5D6E-409C-BE32-E72D297353CC}">
              <c16:uniqueId val="{00000002-55D3-467B-9DAE-FFD11D961A0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41866704"/>
        <c:axId val="641867032"/>
      </c:barChart>
      <c:catAx>
        <c:axId val="64186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41867032"/>
        <c:crosses val="autoZero"/>
        <c:auto val="1"/>
        <c:lblAlgn val="ctr"/>
        <c:lblOffset val="100"/>
        <c:noMultiLvlLbl val="0"/>
      </c:catAx>
      <c:valAx>
        <c:axId val="641867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4186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6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Средний процент выполнения заданий группами участников</a:t>
            </a:r>
          </a:p>
        </c:rich>
      </c:tx>
      <c:layout>
        <c:manualLayout>
          <c:xMode val="edge"/>
          <c:yMode val="edge"/>
          <c:x val="0.1628065762613006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51</c:v>
                </c:pt>
                <c:pt idx="1">
                  <c:v>47</c:v>
                </c:pt>
                <c:pt idx="2">
                  <c:v>8</c:v>
                </c:pt>
                <c:pt idx="3">
                  <c:v>13</c:v>
                </c:pt>
                <c:pt idx="4">
                  <c:v>31</c:v>
                </c:pt>
                <c:pt idx="5">
                  <c:v>34</c:v>
                </c:pt>
                <c:pt idx="6">
                  <c:v>31</c:v>
                </c:pt>
                <c:pt idx="7">
                  <c:v>10</c:v>
                </c:pt>
                <c:pt idx="8">
                  <c:v>11</c:v>
                </c:pt>
                <c:pt idx="9">
                  <c:v>12</c:v>
                </c:pt>
                <c:pt idx="10">
                  <c:v>3</c:v>
                </c:pt>
                <c:pt idx="11">
                  <c:v>39</c:v>
                </c:pt>
                <c:pt idx="12">
                  <c:v>32</c:v>
                </c:pt>
                <c:pt idx="13">
                  <c:v>3</c:v>
                </c:pt>
                <c:pt idx="14">
                  <c:v>26</c:v>
                </c:pt>
                <c:pt idx="15">
                  <c:v>5</c:v>
                </c:pt>
                <c:pt idx="16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399-446B-921D-878AD83C84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Лист1!$C$2:$C$18</c:f>
              <c:numCache>
                <c:formatCode>General</c:formatCode>
                <c:ptCount val="17"/>
                <c:pt idx="0">
                  <c:v>78</c:v>
                </c:pt>
                <c:pt idx="1">
                  <c:v>77</c:v>
                </c:pt>
                <c:pt idx="2">
                  <c:v>19</c:v>
                </c:pt>
                <c:pt idx="3">
                  <c:v>48</c:v>
                </c:pt>
                <c:pt idx="4">
                  <c:v>65</c:v>
                </c:pt>
                <c:pt idx="5">
                  <c:v>61</c:v>
                </c:pt>
                <c:pt idx="6">
                  <c:v>70</c:v>
                </c:pt>
                <c:pt idx="7">
                  <c:v>21</c:v>
                </c:pt>
                <c:pt idx="8">
                  <c:v>32</c:v>
                </c:pt>
                <c:pt idx="9">
                  <c:v>32</c:v>
                </c:pt>
                <c:pt idx="10">
                  <c:v>18</c:v>
                </c:pt>
                <c:pt idx="11">
                  <c:v>75</c:v>
                </c:pt>
                <c:pt idx="12">
                  <c:v>68</c:v>
                </c:pt>
                <c:pt idx="13">
                  <c:v>23</c:v>
                </c:pt>
                <c:pt idx="14">
                  <c:v>65</c:v>
                </c:pt>
                <c:pt idx="15">
                  <c:v>24</c:v>
                </c:pt>
                <c:pt idx="16">
                  <c:v>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399-446B-921D-878AD83C84C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91</c:v>
                </c:pt>
                <c:pt idx="1">
                  <c:v>90</c:v>
                </c:pt>
                <c:pt idx="2">
                  <c:v>37</c:v>
                </c:pt>
                <c:pt idx="3">
                  <c:v>81</c:v>
                </c:pt>
                <c:pt idx="4">
                  <c:v>86</c:v>
                </c:pt>
                <c:pt idx="5">
                  <c:v>81</c:v>
                </c:pt>
                <c:pt idx="6">
                  <c:v>90</c:v>
                </c:pt>
                <c:pt idx="7">
                  <c:v>36</c:v>
                </c:pt>
                <c:pt idx="8">
                  <c:v>61</c:v>
                </c:pt>
                <c:pt idx="9">
                  <c:v>67</c:v>
                </c:pt>
                <c:pt idx="10">
                  <c:v>53</c:v>
                </c:pt>
                <c:pt idx="11">
                  <c:v>91</c:v>
                </c:pt>
                <c:pt idx="12">
                  <c:v>89</c:v>
                </c:pt>
                <c:pt idx="13">
                  <c:v>56</c:v>
                </c:pt>
                <c:pt idx="14">
                  <c:v>90</c:v>
                </c:pt>
                <c:pt idx="15">
                  <c:v>54</c:v>
                </c:pt>
                <c:pt idx="16">
                  <c:v>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399-446B-921D-878AD83C84C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</c:numCache>
            </c:numRef>
          </c:cat>
          <c:val>
            <c:numRef>
              <c:f>Лист1!$E$2:$E$18</c:f>
              <c:numCache>
                <c:formatCode>General</c:formatCode>
                <c:ptCount val="17"/>
                <c:pt idx="0">
                  <c:v>98</c:v>
                </c:pt>
                <c:pt idx="1">
                  <c:v>98</c:v>
                </c:pt>
                <c:pt idx="2">
                  <c:v>75</c:v>
                </c:pt>
                <c:pt idx="3">
                  <c:v>96</c:v>
                </c:pt>
                <c:pt idx="4">
                  <c:v>98</c:v>
                </c:pt>
                <c:pt idx="5">
                  <c:v>97</c:v>
                </c:pt>
                <c:pt idx="6">
                  <c:v>98</c:v>
                </c:pt>
                <c:pt idx="7">
                  <c:v>68</c:v>
                </c:pt>
                <c:pt idx="8">
                  <c:v>91</c:v>
                </c:pt>
                <c:pt idx="9">
                  <c:v>93</c:v>
                </c:pt>
                <c:pt idx="10">
                  <c:v>91</c:v>
                </c:pt>
                <c:pt idx="11">
                  <c:v>99</c:v>
                </c:pt>
                <c:pt idx="12">
                  <c:v>98</c:v>
                </c:pt>
                <c:pt idx="13">
                  <c:v>80</c:v>
                </c:pt>
                <c:pt idx="14">
                  <c:v>99</c:v>
                </c:pt>
                <c:pt idx="15">
                  <c:v>89</c:v>
                </c:pt>
                <c:pt idx="16">
                  <c:v>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399-446B-921D-878AD83C84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9953936"/>
        <c:axId val="419955248"/>
      </c:lineChart>
      <c:catAx>
        <c:axId val="419953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9955248"/>
        <c:crosses val="autoZero"/>
        <c:auto val="1"/>
        <c:lblAlgn val="ctr"/>
        <c:lblOffset val="100"/>
        <c:noMultiLvlLbl val="0"/>
      </c:catAx>
      <c:valAx>
        <c:axId val="41995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19953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446303587051618"/>
          <c:y val="0.9092257217847769"/>
          <c:w val="0.76098133566637516"/>
          <c:h val="9.07742782152231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F76D8-30C5-4604-A5FB-54F4EDEE4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1629</TotalTime>
  <Pages>8</Pages>
  <Words>2272</Words>
  <Characters>12955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109</cp:revision>
  <dcterms:created xsi:type="dcterms:W3CDTF">2025-07-08T07:23:00Z</dcterms:created>
  <dcterms:modified xsi:type="dcterms:W3CDTF">2026-07-13T16:28:00Z</dcterms:modified>
</cp:coreProperties>
</file>