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06E" w:rsidRDefault="0057606E" w:rsidP="0057606E">
      <w:pPr>
        <w:pStyle w:val="paragraph-styledstyledparagraph-sc-a650b026-0"/>
        <w:spacing w:before="0" w:beforeAutospacing="0" w:after="0" w:afterAutospacing="0"/>
        <w:jc w:val="both"/>
      </w:pPr>
      <w:r>
        <w:rPr>
          <w:b/>
          <w:bCs/>
        </w:rPr>
        <w:t xml:space="preserve">     Геленджик, 12 октября 2026 года</w:t>
      </w:r>
      <w:r>
        <w:t xml:space="preserve"> — В пансионате «Рассвет» завершил работу четырехдневный форум руководителей образовательных организаций Краснодарского края. Мероприятие, проходившее с 9 по 12 октября 2026 года, собрало директоров школ Кубани для обсуждения стратегических ориентиров, управленческих технологий и перспектив развития региональной системы образования. Главная тема форума — «Лидерство в управлении современной школой как ключевой фактор ее успешного развития». </w:t>
      </w:r>
    </w:p>
    <w:p w:rsidR="0057606E" w:rsidRDefault="0057606E" w:rsidP="0057606E">
      <w:pPr>
        <w:spacing w:after="0"/>
        <w:jc w:val="both"/>
      </w:pPr>
      <w:r>
        <w:t xml:space="preserve">      Важным событием деловой программы стало участие </w:t>
      </w:r>
      <w:r w:rsidRPr="0057606E">
        <w:rPr>
          <w:bCs/>
        </w:rPr>
        <w:t>школ «Наставнической лиги»</w:t>
      </w:r>
      <w:r w:rsidRPr="0057606E">
        <w:t>,</w:t>
      </w:r>
      <w:r>
        <w:t xml:space="preserve"> которые присоединились к работе форума 10 октября. </w:t>
      </w:r>
      <w:r w:rsidRPr="0057606E">
        <w:rPr>
          <w:bCs/>
        </w:rPr>
        <w:t>Целью присутствия школ-наставников</w:t>
      </w:r>
      <w:r w:rsidRPr="0057606E">
        <w:t xml:space="preserve"> на площадке стало масштабирование практик</w:t>
      </w:r>
      <w:r>
        <w:t xml:space="preserve"> кураторства и закрепление статуса наставничества как системного управленческого ресурса. Представители лиги представили успешные кейсы по адаптации молодых специалистов, а также презентовали цифровую платформу для ведения индивидуальных образовательных маршрутов наставляемых педагогов. </w:t>
      </w:r>
      <w:r w:rsidRPr="0057606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Школы-наставники Кубани представили пилотный проект парного наставничества «Директор — Директор». Он направлен на обмен опытом между опытными управленцами и руководителями новых школ, начинающими директорами, а также школами с низкими образовательными результатами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t xml:space="preserve">Программа форума была выстроена по модульному принципу, где каждый день раскрывал ключевую компетенцию современного руководителя. </w:t>
      </w:r>
    </w:p>
    <w:p w:rsidR="0057606E" w:rsidRDefault="0057606E" w:rsidP="0057606E">
      <w:pPr>
        <w:spacing w:after="0"/>
        <w:jc w:val="both"/>
      </w:pPr>
      <w:r>
        <w:t xml:space="preserve">    9 октября. День 1: Стратегические ориентиры и управленческие решения. Форум стартовал с презентации мультимедийных технологий от ведущих издательств. В рамках пленарной сессии заместитель министра образования и науки Краснодарского края Елена Валерьевна Мясищева провела открытый диалог с участниками, а начальник управления общего образования Андрей Викторович Колчанов представил доклад об участии школ в значимых федеральных и региональных проектах. Первый день завершился практическим тренингом «Ресурсы управленца: как не выгорать в условиях многозадачности» от проректора Института развития образования (ГБОУ ИРО) Краснодарского края Анны Леонидовны Савельевой.</w:t>
      </w:r>
    </w:p>
    <w:p w:rsidR="0057606E" w:rsidRPr="0057606E" w:rsidRDefault="0057606E" w:rsidP="005760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      10 октября. День 2: Лидерство в управлении: практики и технологии. Центральным событием дня стала экспертная сессия Института содержания и методов обучения имени В.С. Леднева. Спикеры Татьяна </w:t>
      </w:r>
      <w:proofErr w:type="spellStart"/>
      <w:r>
        <w:t>Расташанская</w:t>
      </w:r>
      <w:proofErr w:type="spellEnd"/>
      <w:r>
        <w:t xml:space="preserve">, Сергей Пепеляев, Ирина Орлова, Ксения </w:t>
      </w:r>
      <w:proofErr w:type="spellStart"/>
      <w:r>
        <w:t>Табаровская</w:t>
      </w:r>
      <w:proofErr w:type="spellEnd"/>
      <w:r>
        <w:t xml:space="preserve">, Ирина </w:t>
      </w:r>
      <w:proofErr w:type="spellStart"/>
      <w:r>
        <w:t>Добротина</w:t>
      </w:r>
      <w:proofErr w:type="spellEnd"/>
      <w:r>
        <w:t xml:space="preserve"> и Владислав Разумовский представили комплексный обзор изменений ФГОС, мониторинга качества образования до 2030 года, бережливых технологий и языковой адаптации детей с миграционной историей. Особое внимание было уделено внедрению искусственного интеллекта в общее образование. Также в этот день обсуждалась единая модель профориентации, спикер Ольга </w:t>
      </w:r>
      <w:proofErr w:type="spellStart"/>
      <w:r>
        <w:t>Анистратенко</w:t>
      </w:r>
      <w:proofErr w:type="spellEnd"/>
      <w:r>
        <w:t xml:space="preserve">, Фонд гуманитарных проектов и ресурсы проекта «Школа </w:t>
      </w:r>
      <w:proofErr w:type="spellStart"/>
      <w:r>
        <w:t>Минпросвещения</w:t>
      </w:r>
      <w:proofErr w:type="spellEnd"/>
      <w:r>
        <w:t xml:space="preserve"> России», спикер Савельева Анна Леонидовна, региональный координатор проекта. </w:t>
      </w:r>
      <w:r>
        <w:rPr>
          <w:rStyle w:val="a3"/>
        </w:rPr>
        <w:t>Урок как управленческий ресурс системы образования</w:t>
      </w:r>
      <w:r>
        <w:t xml:space="preserve">, спикер Сафонова Ольга Александровна. </w:t>
      </w:r>
      <w:r>
        <w:rPr>
          <w:rStyle w:val="a3"/>
        </w:rPr>
        <w:t xml:space="preserve">Бережливые технологии </w:t>
      </w:r>
      <w:proofErr w:type="gramStart"/>
      <w:r>
        <w:rPr>
          <w:rStyle w:val="a3"/>
        </w:rPr>
        <w:t>в систем</w:t>
      </w:r>
      <w:proofErr w:type="gramEnd"/>
      <w:r>
        <w:rPr>
          <w:rStyle w:val="a3"/>
        </w:rPr>
        <w:t xml:space="preserve"> образования Краснодарского края</w:t>
      </w:r>
      <w:r>
        <w:t xml:space="preserve">, спикер Лихачева Ирина Владимировна. </w:t>
      </w:r>
      <w:r>
        <w:rPr>
          <w:rStyle w:val="a3"/>
        </w:rPr>
        <w:t>Основы инновационной деятельности образовательной организации</w:t>
      </w:r>
      <w:r>
        <w:t xml:space="preserve">, спикер </w:t>
      </w:r>
      <w:proofErr w:type="spellStart"/>
      <w:r>
        <w:t>Гайдукова</w:t>
      </w:r>
      <w:proofErr w:type="spellEnd"/>
      <w:r>
        <w:t xml:space="preserve"> Вера Васильевна. </w:t>
      </w:r>
      <w:r>
        <w:rPr>
          <w:rStyle w:val="a3"/>
        </w:rPr>
        <w:t>Экспертная панель «Наставнической лиги»</w:t>
      </w:r>
      <w:r>
        <w:t>, спикеры: представители регионального кураторского совета и директора школ-наставников.</w:t>
      </w:r>
    </w:p>
    <w:p w:rsidR="0057606E" w:rsidRDefault="0057606E" w:rsidP="0057606E">
      <w:pPr>
        <w:pStyle w:val="paragraph-styledstyledparagraph-sc-a650b026-0"/>
        <w:spacing w:before="0" w:beforeAutospacing="0" w:after="0" w:afterAutospacing="0"/>
        <w:jc w:val="both"/>
      </w:pPr>
      <w:r>
        <w:t xml:space="preserve">     11 октября. День 3: Искусственный интеллект в управлении школой. Третий день прошел в максимально практико-ориентированном формате. Заместитель директора по региональному развитию «Яндекс Образование» Дмитрий Растворов представил теорию и практику применения нейросетей в работе директора, после чего участники прошли полноценный практикум по </w:t>
      </w:r>
      <w:proofErr w:type="spellStart"/>
      <w:r>
        <w:t>промптингу</w:t>
      </w:r>
      <w:proofErr w:type="spellEnd"/>
      <w:r>
        <w:t xml:space="preserve"> и провели аудит своих управленческих задач. В формате управленческого </w:t>
      </w:r>
      <w:proofErr w:type="spellStart"/>
      <w:r>
        <w:t>хакатона</w:t>
      </w:r>
      <w:proofErr w:type="spellEnd"/>
      <w:r>
        <w:t xml:space="preserve"> «Директор 2.0» о развитии осознанных управленческих привычек рассказала председатель регионального сообщества «Клуб директоров Кубани» Лилия Булатова. Сессию завершило обсуждение цифровых инструментов для формирования воспитывающей среды.</w:t>
      </w:r>
    </w:p>
    <w:p w:rsidR="0057606E" w:rsidRDefault="0057606E" w:rsidP="0057606E">
      <w:pPr>
        <w:pStyle w:val="paragraph-styledstyledparagraph-sc-a650b026-0"/>
        <w:spacing w:before="0" w:beforeAutospacing="0" w:after="0" w:afterAutospacing="0"/>
        <w:jc w:val="both"/>
      </w:pPr>
      <w:r>
        <w:lastRenderedPageBreak/>
        <w:t xml:space="preserve">       12 октября. День 4: Перспективы развития современной школы. Заключительный день был посвящен трансформации управленческих решений в реальные изменения. Участники разобрали, как превратить программу развития школы из формального документа в эффективный инструмент управления. Форум завершился глубокой рефлексивной работой над управленческими компетенциями и подведением итогов четырехдневной сессии.</w:t>
      </w:r>
    </w:p>
    <w:p w:rsidR="0057606E" w:rsidRDefault="0057606E" w:rsidP="0057606E">
      <w:pPr>
        <w:pStyle w:val="paragraph-styledstyledparagraph-sc-a650b026-0"/>
        <w:spacing w:before="0" w:beforeAutospacing="0" w:after="0" w:afterAutospacing="0"/>
        <w:jc w:val="both"/>
      </w:pPr>
      <w:r>
        <w:rPr>
          <w:b/>
          <w:bCs/>
        </w:rPr>
        <w:t xml:space="preserve">       Итоги форума:</w:t>
      </w:r>
      <w:r>
        <w:t xml:space="preserve"> Мероприятие объединило теорию от федеральных экспертов, региональный опыт ГБОУ ИРО Краснодарского края, инициативы «Наставнической лиги» и интенсивные управленческие практикумы. «Этот форум стал для нас не просто площадкой для обмена опытом, а реальным рабочим инструментом, — отметил один из участников. — Мы уезжаем с конкретными решениями, дорожными картами внедрения ИИ, стратегиями снижения бюрократической нагрузки и дорожной картой развития института наставничества на Кубани». По итогам работы директора наметили векторы для дальнейшего качественного развития школ Кубани. Организаторы подчеркнули, что работа над развитием региональной системы образования продолжается в рамках проектных офисов и деятельности Клуба директоров Кубани.</w:t>
      </w:r>
    </w:p>
    <w:p w:rsidR="007422D6" w:rsidRDefault="007422D6" w:rsidP="007422D6">
      <w:pPr>
        <w:pStyle w:val="a4"/>
      </w:pPr>
      <w:r>
        <w:rPr>
          <w:noProof/>
        </w:rPr>
        <w:drawing>
          <wp:inline distT="0" distB="0" distL="0" distR="0" wp14:anchorId="48B34810" wp14:editId="59622B40">
            <wp:extent cx="5895975" cy="4600575"/>
            <wp:effectExtent l="0" t="0" r="9525" b="9525"/>
            <wp:docPr id="2" name="Рисунок 2" descr="C:\Users\ustinova_i_a\Desktop\ФОРУМ\В новостную ленту\IMG_1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tinova_i_a\Desktop\ФОРУМ\В новостную ленту\IMG_17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033" cy="461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06E" w:rsidRDefault="0057606E" w:rsidP="0057606E">
      <w:pPr>
        <w:spacing w:after="0"/>
        <w:jc w:val="both"/>
      </w:pPr>
      <w:bookmarkStart w:id="0" w:name="_GoBack"/>
      <w:bookmarkEnd w:id="0"/>
    </w:p>
    <w:sectPr w:rsidR="00576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6E"/>
    <w:rsid w:val="0057606E"/>
    <w:rsid w:val="0074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E3F2D-C79D-4C0B-B2BB-49100A91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576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57606E"/>
    <w:rPr>
      <w:i/>
      <w:iCs/>
    </w:rPr>
  </w:style>
  <w:style w:type="paragraph" w:styleId="a4">
    <w:name w:val="Normal (Web)"/>
    <w:basedOn w:val="a"/>
    <w:uiPriority w:val="99"/>
    <w:semiHidden/>
    <w:unhideWhenUsed/>
    <w:rsid w:val="00742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5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761</Words>
  <Characters>4339</Characters>
  <Application>Microsoft Office Word</Application>
  <DocSecurity>0</DocSecurity>
  <Lines>36</Lines>
  <Paragraphs>10</Paragraphs>
  <ScaleCrop>false</ScaleCrop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Уститнова</dc:creator>
  <cp:keywords/>
  <dc:description/>
  <cp:lastModifiedBy>Ирина А. Уститнова</cp:lastModifiedBy>
  <cp:revision>4</cp:revision>
  <dcterms:created xsi:type="dcterms:W3CDTF">2026-10-26T06:43:00Z</dcterms:created>
  <dcterms:modified xsi:type="dcterms:W3CDTF">2026-10-26T06:55:00Z</dcterms:modified>
</cp:coreProperties>
</file>