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C72" w:rsidRPr="00EA183E" w:rsidRDefault="00F94C72" w:rsidP="00EA183E">
      <w:pPr>
        <w:pStyle w:val="paragraph-styledstyledparagraph-sc-a650b026-0"/>
        <w:spacing w:before="0" w:beforeAutospacing="0" w:after="0" w:afterAutospacing="0"/>
        <w:jc w:val="center"/>
        <w:rPr>
          <w:sz w:val="28"/>
          <w:szCs w:val="28"/>
        </w:rPr>
      </w:pPr>
      <w:r w:rsidRPr="00EA183E">
        <w:rPr>
          <w:b/>
          <w:bCs/>
          <w:sz w:val="28"/>
          <w:szCs w:val="28"/>
        </w:rPr>
        <w:t>АНАЛИТИЧЕСКАЯ СПРАВКА</w:t>
      </w:r>
    </w:p>
    <w:p w:rsidR="00F94C72" w:rsidRPr="00EA183E" w:rsidRDefault="00F94C72" w:rsidP="00EA183E">
      <w:pPr>
        <w:pStyle w:val="paragraph-styledstyledparagraph-sc-a650b026-0"/>
        <w:spacing w:before="0" w:beforeAutospacing="0" w:after="0" w:afterAutospacing="0"/>
        <w:ind w:firstLine="851"/>
        <w:jc w:val="center"/>
        <w:rPr>
          <w:b/>
          <w:bCs/>
          <w:sz w:val="28"/>
          <w:szCs w:val="28"/>
        </w:rPr>
      </w:pPr>
      <w:r w:rsidRPr="00EA183E">
        <w:rPr>
          <w:b/>
          <w:bCs/>
          <w:sz w:val="28"/>
          <w:szCs w:val="28"/>
        </w:rPr>
        <w:t xml:space="preserve">по </w:t>
      </w:r>
      <w:proofErr w:type="gramStart"/>
      <w:r w:rsidRPr="00EA183E">
        <w:rPr>
          <w:b/>
          <w:bCs/>
          <w:sz w:val="28"/>
          <w:szCs w:val="28"/>
        </w:rPr>
        <w:t>реализации  федеральной</w:t>
      </w:r>
      <w:proofErr w:type="gramEnd"/>
      <w:r w:rsidRPr="00EA183E">
        <w:rPr>
          <w:b/>
          <w:bCs/>
          <w:sz w:val="28"/>
          <w:szCs w:val="28"/>
        </w:rPr>
        <w:t xml:space="preserve"> инновационной площадки «Опережающее сопровождение управленческого кадрового резерва  региональной системы образования  2024-2026г.г.</w:t>
      </w:r>
    </w:p>
    <w:p w:rsidR="00746B19" w:rsidRDefault="00F94C72" w:rsidP="00EA183E">
      <w:pPr>
        <w:autoSpaceDE w:val="0"/>
        <w:autoSpaceDN w:val="0"/>
        <w:adjustRightInd w:val="0"/>
        <w:spacing w:after="0" w:line="360" w:lineRule="auto"/>
        <w:ind w:left="426" w:right="-1"/>
        <w:rPr>
          <w:rFonts w:ascii="Times New Roman" w:hAnsi="Times New Roman" w:cs="Times New Roman"/>
          <w:sz w:val="28"/>
          <w:szCs w:val="28"/>
        </w:rPr>
      </w:pPr>
      <w:r w:rsidRPr="00EA183E">
        <w:rPr>
          <w:b/>
          <w:bCs/>
          <w:sz w:val="28"/>
          <w:szCs w:val="28"/>
        </w:rPr>
        <w:t xml:space="preserve"> </w:t>
      </w:r>
      <w:r w:rsidRPr="00EA183E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F94C72" w:rsidRPr="00EA183E" w:rsidRDefault="00F94C72" w:rsidP="00746B19">
      <w:pPr>
        <w:autoSpaceDE w:val="0"/>
        <w:autoSpaceDN w:val="0"/>
        <w:adjustRightInd w:val="0"/>
        <w:spacing w:after="0" w:line="360" w:lineRule="auto"/>
        <w:ind w:left="426" w:right="-1"/>
        <w:jc w:val="both"/>
        <w:rPr>
          <w:rFonts w:ascii="Times New Roman" w:hAnsi="Times New Roman" w:cs="Times New Roman"/>
          <w:sz w:val="28"/>
          <w:szCs w:val="28"/>
        </w:rPr>
      </w:pPr>
      <w:r w:rsidRPr="00EA183E">
        <w:rPr>
          <w:rFonts w:ascii="Times New Roman" w:hAnsi="Times New Roman" w:cs="Times New Roman"/>
          <w:sz w:val="28"/>
          <w:szCs w:val="28"/>
        </w:rPr>
        <w:t xml:space="preserve">На современном этапе развития образовательной системы РФ одной из </w:t>
      </w:r>
      <w:proofErr w:type="gramStart"/>
      <w:r w:rsidRPr="00EA183E">
        <w:rPr>
          <w:rFonts w:ascii="Times New Roman" w:hAnsi="Times New Roman" w:cs="Times New Roman"/>
          <w:sz w:val="28"/>
          <w:szCs w:val="28"/>
        </w:rPr>
        <w:t>актуальных  является</w:t>
      </w:r>
      <w:proofErr w:type="gramEnd"/>
      <w:r w:rsidRPr="00EA183E">
        <w:rPr>
          <w:rFonts w:ascii="Times New Roman" w:hAnsi="Times New Roman" w:cs="Times New Roman"/>
          <w:sz w:val="28"/>
          <w:szCs w:val="28"/>
        </w:rPr>
        <w:t xml:space="preserve">  проблема качества и эффективности системы управления образовательными организациями. На сегодняшний день, в системе образования ощущается острая потребность не только в педагогических работниках, но и в достаточном количестве управленцев, способных эффективно выполнять административные функции на высоком профессиональном уровне. В связи с чем, одним из приоритетных направлений в деятельности администрации любого образовательного учреждения является формирование профессионального педагогического и управленческого корпуса, отвечающего запросам современного общества и социально-экономической ситуации в стране.</w:t>
      </w:r>
    </w:p>
    <w:p w:rsidR="00F94C72" w:rsidRPr="00EA183E" w:rsidRDefault="00F94C72" w:rsidP="00746B19">
      <w:pPr>
        <w:pStyle w:val="a4"/>
        <w:tabs>
          <w:tab w:val="left" w:pos="8080"/>
        </w:tabs>
        <w:spacing w:before="0" w:line="360" w:lineRule="auto"/>
        <w:ind w:left="-284" w:right="141" w:hanging="283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183E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746B19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Pr="00EA183E">
        <w:rPr>
          <w:rFonts w:ascii="Times New Roman" w:hAnsi="Times New Roman" w:cs="Times New Roman"/>
          <w:b w:val="0"/>
          <w:sz w:val="28"/>
          <w:szCs w:val="28"/>
        </w:rPr>
        <w:t xml:space="preserve"> Достижение этого показателя возможно только при слаженности усилий в области повышения качества при одновременном развитии механизмов управления системой общего образования на всех управленческих уровнях, что предполагает внедрение современных подходов к принятию </w:t>
      </w:r>
      <w:proofErr w:type="gramStart"/>
      <w:r w:rsidRPr="00EA183E">
        <w:rPr>
          <w:rFonts w:ascii="Times New Roman" w:hAnsi="Times New Roman" w:cs="Times New Roman"/>
          <w:b w:val="0"/>
          <w:sz w:val="28"/>
          <w:szCs w:val="28"/>
        </w:rPr>
        <w:t>решений  на</w:t>
      </w:r>
      <w:proofErr w:type="gramEnd"/>
      <w:r w:rsidRPr="00EA183E">
        <w:rPr>
          <w:rFonts w:ascii="Times New Roman" w:hAnsi="Times New Roman" w:cs="Times New Roman"/>
          <w:b w:val="0"/>
          <w:sz w:val="28"/>
          <w:szCs w:val="28"/>
        </w:rPr>
        <w:t xml:space="preserve"> основе мониторинга и анализа данных о состоянии кадрового потенциала в образовательной организации. В целях разработки и апробации обновленных подходов в механизме управления и «встраивания» муниципальной системы управления качеством образования в региональную, выстраивания успешной управленческой вертикали в рамках  федерального инновационного проекта по теме: «Опережающее сопровождение кадрового управленческого резерва региональной системы образования» (приказ ГБОУ ИРО КК от 01.02.2024г. № 89) нами разработаны показатели мониторинга  опережающего сопровождения управленческого кадрового резерва педагогических работников (далее – мониторинга).</w:t>
      </w:r>
      <w:bookmarkStart w:id="0" w:name="_GoBack"/>
      <w:bookmarkEnd w:id="0"/>
    </w:p>
    <w:p w:rsidR="00F94C72" w:rsidRPr="00EA183E" w:rsidRDefault="00F94C72" w:rsidP="00746B19">
      <w:pPr>
        <w:pStyle w:val="paragraph-styledstyledparagraph-sc-a650b026-0"/>
        <w:spacing w:before="0" w:beforeAutospacing="0" w:after="0" w:afterAutospacing="0"/>
        <w:ind w:right="708"/>
        <w:jc w:val="both"/>
        <w:rPr>
          <w:sz w:val="28"/>
          <w:szCs w:val="28"/>
        </w:rPr>
      </w:pPr>
      <w:r w:rsidRPr="00EA183E">
        <w:rPr>
          <w:sz w:val="28"/>
          <w:szCs w:val="28"/>
        </w:rPr>
        <w:lastRenderedPageBreak/>
        <w:t xml:space="preserve">          В рамках организации проведения мониторинга в качестве субъекта оценки результатов и принятия решений определена муниципальная экспертная комиссия (экспертная группа), формируемая муниципальным органом управления образованием с привлечением специалистов ГБОУ ИРО Краснодарского края по согласованию. Мониторинг представляет собой систему поэтапно выполняемых действий, закрепленных в положении о муниципальной экспертной комиссии по вопросам опережающего сопровождения управленческого кадрового резерва образовательных учреждений, и  направленных на выявление дефицитов при помощи конкретных показателей, а также их устранение при помощи конкретных мер осуществления эффективного управления МО Тихорецкого, Мостовского районов  и  г. Новороссийска, разработанных на основе выявленного потенциала кадрового ресурса. </w:t>
      </w:r>
    </w:p>
    <w:p w:rsidR="00F94C72" w:rsidRPr="00EA183E" w:rsidRDefault="00F94C72" w:rsidP="00746B19">
      <w:pPr>
        <w:pStyle w:val="paragraph-styledstyledparagraph-sc-a650b026-0"/>
        <w:spacing w:before="0" w:beforeAutospacing="0" w:after="0" w:afterAutospacing="0"/>
        <w:ind w:right="708"/>
        <w:jc w:val="both"/>
        <w:rPr>
          <w:sz w:val="28"/>
          <w:szCs w:val="28"/>
        </w:rPr>
      </w:pPr>
      <w:r w:rsidRPr="00EA183E">
        <w:rPr>
          <w:sz w:val="28"/>
          <w:szCs w:val="28"/>
        </w:rPr>
        <w:t xml:space="preserve">На начальном этапе реализации проекта был проведен первичный отбор кандидатов в управленческий кадровый резерв, в котором приняли участие </w:t>
      </w:r>
      <w:proofErr w:type="gramStart"/>
      <w:r w:rsidRPr="00EA183E">
        <w:rPr>
          <w:sz w:val="28"/>
          <w:szCs w:val="28"/>
        </w:rPr>
        <w:t>все  работники</w:t>
      </w:r>
      <w:proofErr w:type="gramEnd"/>
      <w:r w:rsidRPr="00EA183E">
        <w:rPr>
          <w:sz w:val="28"/>
          <w:szCs w:val="28"/>
        </w:rPr>
        <w:t xml:space="preserve"> образовательных учреждений Тихорецкого, Мостовского района и г. Новороссийска без исключения. I этап мониторинга был </w:t>
      </w:r>
      <w:proofErr w:type="gramStart"/>
      <w:r w:rsidRPr="00EA183E">
        <w:rPr>
          <w:sz w:val="28"/>
          <w:szCs w:val="28"/>
        </w:rPr>
        <w:t>направлен  на</w:t>
      </w:r>
      <w:proofErr w:type="gramEnd"/>
      <w:r w:rsidRPr="00EA183E">
        <w:rPr>
          <w:sz w:val="28"/>
          <w:szCs w:val="28"/>
        </w:rPr>
        <w:t xml:space="preserve"> установление профессионального педагогического уровня.    </w:t>
      </w:r>
    </w:p>
    <w:p w:rsidR="00F94C72" w:rsidRPr="00EA183E" w:rsidRDefault="00F94C72" w:rsidP="00746B19">
      <w:pPr>
        <w:pStyle w:val="paragraph-styledstyledparagraph-sc-a650b026-0"/>
        <w:spacing w:before="0" w:beforeAutospacing="0" w:after="0" w:afterAutospacing="0"/>
        <w:ind w:right="708"/>
        <w:jc w:val="both"/>
        <w:rPr>
          <w:sz w:val="28"/>
          <w:szCs w:val="28"/>
        </w:rPr>
      </w:pPr>
      <w:r w:rsidRPr="00EA183E">
        <w:rPr>
          <w:sz w:val="28"/>
          <w:szCs w:val="28"/>
        </w:rPr>
        <w:t xml:space="preserve">        Целью работы на данном этапе является выявление потенциальных квалифицированных педагогических работников школы для прохождения второго этапа отбора кандидатов на руководящие должности </w:t>
      </w:r>
      <w:proofErr w:type="gramStart"/>
      <w:r w:rsidRPr="00EA183E">
        <w:rPr>
          <w:sz w:val="28"/>
          <w:szCs w:val="28"/>
        </w:rPr>
        <w:t>посредством  сопоставление</w:t>
      </w:r>
      <w:proofErr w:type="gramEnd"/>
      <w:r w:rsidRPr="00EA183E">
        <w:rPr>
          <w:sz w:val="28"/>
          <w:szCs w:val="28"/>
        </w:rPr>
        <w:t xml:space="preserve"> результатов мониторинга образовательных организаций. В качестве инструментов используются анонимные опросы разных категорий участников образовательных отношений: </w:t>
      </w:r>
    </w:p>
    <w:p w:rsidR="00F94C72" w:rsidRPr="00EA183E" w:rsidRDefault="00F94C72" w:rsidP="00746B19">
      <w:pPr>
        <w:pStyle w:val="paragraph-styledstyledparagraph-sc-a650b026-0"/>
        <w:spacing w:before="0" w:beforeAutospacing="0" w:after="0" w:afterAutospacing="0"/>
        <w:ind w:right="708"/>
        <w:jc w:val="both"/>
        <w:rPr>
          <w:sz w:val="28"/>
          <w:szCs w:val="28"/>
        </w:rPr>
      </w:pPr>
      <w:r w:rsidRPr="00EA183E">
        <w:rPr>
          <w:sz w:val="28"/>
          <w:szCs w:val="28"/>
        </w:rPr>
        <w:t>1а) опрос обучающихся направлен на выявление наиболее   авторитетных и профессионально    значимых для   детей       педагогических   и   управленческих    кадров школы;</w:t>
      </w:r>
    </w:p>
    <w:p w:rsidR="00F94C72" w:rsidRPr="00EA183E" w:rsidRDefault="00F94C72" w:rsidP="00746B19">
      <w:pPr>
        <w:pStyle w:val="paragraph-styledstyledparagraph-sc-a650b026-0"/>
        <w:spacing w:before="0" w:beforeAutospacing="0" w:after="0" w:afterAutospacing="0"/>
        <w:ind w:right="708"/>
        <w:jc w:val="both"/>
        <w:rPr>
          <w:sz w:val="28"/>
          <w:szCs w:val="28"/>
        </w:rPr>
      </w:pPr>
      <w:r w:rsidRPr="00EA183E">
        <w:rPr>
          <w:sz w:val="28"/>
          <w:szCs w:val="28"/>
        </w:rPr>
        <w:t>1б) опрос родителей направлен на выявление наиболее авторитетных и   профессионально   значимых для родителей обучающихся работников   школы;</w:t>
      </w:r>
    </w:p>
    <w:p w:rsidR="00F94C72" w:rsidRPr="00EA183E" w:rsidRDefault="00F94C72" w:rsidP="00746B19">
      <w:pPr>
        <w:pStyle w:val="paragraph-styledstyledparagraph-sc-a650b026-0"/>
        <w:spacing w:before="0" w:beforeAutospacing="0" w:after="0" w:afterAutospacing="0"/>
        <w:ind w:right="708"/>
        <w:jc w:val="both"/>
        <w:rPr>
          <w:sz w:val="28"/>
          <w:szCs w:val="28"/>
        </w:rPr>
      </w:pPr>
      <w:r w:rsidRPr="00EA183E">
        <w:rPr>
          <w:sz w:val="28"/>
          <w:szCs w:val="28"/>
        </w:rPr>
        <w:t xml:space="preserve">1в) опрос работников школы направлен на выявление   наиболее влиятельных и авторитетных коллег среди сотрудников школы.           </w:t>
      </w:r>
    </w:p>
    <w:p w:rsidR="00F94C72" w:rsidRPr="00EA183E" w:rsidRDefault="00F94C72" w:rsidP="00746B19">
      <w:pPr>
        <w:pStyle w:val="paragraph-styledstyledparagraph-sc-a650b026-0"/>
        <w:spacing w:before="0" w:beforeAutospacing="0" w:after="0" w:afterAutospacing="0"/>
        <w:ind w:right="708"/>
        <w:jc w:val="both"/>
        <w:rPr>
          <w:sz w:val="28"/>
          <w:szCs w:val="28"/>
        </w:rPr>
      </w:pPr>
      <w:r w:rsidRPr="00EA183E">
        <w:rPr>
          <w:sz w:val="28"/>
          <w:szCs w:val="28"/>
        </w:rPr>
        <w:t xml:space="preserve">         </w:t>
      </w:r>
      <w:proofErr w:type="gramStart"/>
      <w:r w:rsidRPr="00EA183E">
        <w:rPr>
          <w:sz w:val="28"/>
          <w:szCs w:val="28"/>
        </w:rPr>
        <w:t>Содержание  и</w:t>
      </w:r>
      <w:proofErr w:type="gramEnd"/>
      <w:r w:rsidRPr="00EA183E">
        <w:rPr>
          <w:sz w:val="28"/>
          <w:szCs w:val="28"/>
        </w:rPr>
        <w:t xml:space="preserve">  методики опроса  разработаны  и  прошли апробацию в</w:t>
      </w:r>
    </w:p>
    <w:p w:rsidR="00F94C72" w:rsidRPr="00EA183E" w:rsidRDefault="00F94C72" w:rsidP="00746B19">
      <w:pPr>
        <w:pStyle w:val="paragraph-styledstyledparagraph-sc-a650b026-0"/>
        <w:spacing w:before="0" w:beforeAutospacing="0" w:after="0" w:afterAutospacing="0"/>
        <w:ind w:right="708"/>
        <w:jc w:val="both"/>
        <w:rPr>
          <w:sz w:val="28"/>
          <w:szCs w:val="28"/>
        </w:rPr>
      </w:pPr>
      <w:r w:rsidRPr="00EA183E">
        <w:rPr>
          <w:sz w:val="28"/>
          <w:szCs w:val="28"/>
        </w:rPr>
        <w:t xml:space="preserve">рамках   работы   </w:t>
      </w:r>
      <w:proofErr w:type="gramStart"/>
      <w:r w:rsidRPr="00EA183E">
        <w:rPr>
          <w:sz w:val="28"/>
          <w:szCs w:val="28"/>
        </w:rPr>
        <w:t>федеральной  инновационной</w:t>
      </w:r>
      <w:proofErr w:type="gramEnd"/>
      <w:r w:rsidRPr="00EA183E">
        <w:rPr>
          <w:sz w:val="28"/>
          <w:szCs w:val="28"/>
        </w:rPr>
        <w:t xml:space="preserve">  площадки  «Опережающее сопровождение кадрового управленческого резерва региональной системы образования» на  базе   государственного  бюджетного   образовательного учреждения дополнительного профессионального образования Института развития образования Краснодарского края.  </w:t>
      </w:r>
    </w:p>
    <w:p w:rsidR="00F94C72" w:rsidRPr="00EA183E" w:rsidRDefault="00F94C72" w:rsidP="00746B19">
      <w:pPr>
        <w:pStyle w:val="paragraph-styledstyledparagraph-sc-a650b026-0"/>
        <w:spacing w:before="0" w:beforeAutospacing="0" w:after="0" w:afterAutospacing="0"/>
        <w:ind w:right="708"/>
        <w:jc w:val="both"/>
        <w:rPr>
          <w:sz w:val="28"/>
          <w:szCs w:val="28"/>
        </w:rPr>
      </w:pPr>
      <w:r w:rsidRPr="00EA183E">
        <w:rPr>
          <w:sz w:val="28"/>
          <w:szCs w:val="28"/>
        </w:rPr>
        <w:t xml:space="preserve">              Результаты всех школ были получены и проанализированы МКУ ЦРО Тихорецкого, Мостовского </w:t>
      </w:r>
      <w:proofErr w:type="gramStart"/>
      <w:r w:rsidRPr="00EA183E">
        <w:rPr>
          <w:sz w:val="28"/>
          <w:szCs w:val="28"/>
        </w:rPr>
        <w:t>районов  и</w:t>
      </w:r>
      <w:proofErr w:type="gramEnd"/>
      <w:r w:rsidRPr="00EA183E">
        <w:rPr>
          <w:sz w:val="28"/>
          <w:szCs w:val="28"/>
        </w:rPr>
        <w:t xml:space="preserve">  г. Новороссийска. </w:t>
      </w:r>
      <w:r w:rsidRPr="00EA183E">
        <w:rPr>
          <w:sz w:val="28"/>
          <w:szCs w:val="28"/>
        </w:rPr>
        <w:lastRenderedPageBreak/>
        <w:t xml:space="preserve">Посредством наложения результатов опроса среди обучающихся, родителей и работников образовательной </w:t>
      </w:r>
      <w:proofErr w:type="gramStart"/>
      <w:r w:rsidRPr="00EA183E">
        <w:rPr>
          <w:sz w:val="28"/>
          <w:szCs w:val="28"/>
        </w:rPr>
        <w:t>учреждений,  каждое</w:t>
      </w:r>
      <w:proofErr w:type="gramEnd"/>
      <w:r w:rsidRPr="00EA183E">
        <w:rPr>
          <w:sz w:val="28"/>
          <w:szCs w:val="28"/>
        </w:rPr>
        <w:t xml:space="preserve"> муниципальное образование составило  итоговую таблицу претендентов на прохождение 2 этапа отбора кандидатов на  включение в управленческий кадровый резерв, которая сформирована на основе рейтинговых таблиц, полученных от ОУ.  </w:t>
      </w:r>
    </w:p>
    <w:p w:rsidR="00F94C72" w:rsidRPr="00EA183E" w:rsidRDefault="00F94C72" w:rsidP="00EA183E">
      <w:pPr>
        <w:pStyle w:val="paragraph-styledstyledparagraph-sc-a650b026-0"/>
        <w:spacing w:before="0" w:beforeAutospacing="0" w:after="0" w:afterAutospacing="0"/>
        <w:ind w:right="708"/>
        <w:jc w:val="both"/>
        <w:rPr>
          <w:sz w:val="28"/>
          <w:szCs w:val="28"/>
        </w:rPr>
      </w:pPr>
      <w:r w:rsidRPr="00EA183E">
        <w:rPr>
          <w:sz w:val="28"/>
          <w:szCs w:val="28"/>
        </w:rPr>
        <w:t xml:space="preserve">           </w:t>
      </w:r>
      <w:proofErr w:type="gramStart"/>
      <w:r w:rsidRPr="00EA183E">
        <w:rPr>
          <w:sz w:val="28"/>
          <w:szCs w:val="28"/>
        </w:rPr>
        <w:t>В  итоговую</w:t>
      </w:r>
      <w:proofErr w:type="gramEnd"/>
      <w:r w:rsidRPr="00EA183E">
        <w:rPr>
          <w:sz w:val="28"/>
          <w:szCs w:val="28"/>
        </w:rPr>
        <w:t xml:space="preserve"> рейтинговую таблицу МО Тихорецкого района Краснодарского края  вошли 61 лидирующий педагог, набравшие   наибольшее количество баллов, по итогам опроса обучающихся, родителей и педагогов. </w:t>
      </w:r>
    </w:p>
    <w:p w:rsidR="00F94C72" w:rsidRPr="00EA183E" w:rsidRDefault="00F94C72" w:rsidP="00EA183E">
      <w:pPr>
        <w:pStyle w:val="paragraph-styledstyledparagraph-sc-a650b026-0"/>
        <w:spacing w:before="0" w:beforeAutospacing="0" w:after="0" w:afterAutospacing="0"/>
        <w:ind w:right="708"/>
        <w:jc w:val="both"/>
        <w:rPr>
          <w:sz w:val="28"/>
          <w:szCs w:val="28"/>
        </w:rPr>
      </w:pPr>
      <w:r w:rsidRPr="00EA183E">
        <w:rPr>
          <w:sz w:val="28"/>
          <w:szCs w:val="28"/>
        </w:rPr>
        <w:t xml:space="preserve">           В связи с тем, что в разных школах в опросе участвовало разное количество респондентов в каждой группе, было решено разделить все школы на четыре основные группы по численности учащихся </w:t>
      </w:r>
      <w:proofErr w:type="gramStart"/>
      <w:r w:rsidRPr="00EA183E">
        <w:rPr>
          <w:sz w:val="28"/>
          <w:szCs w:val="28"/>
        </w:rPr>
        <w:t>(&lt; 500</w:t>
      </w:r>
      <w:proofErr w:type="gramEnd"/>
      <w:r w:rsidRPr="00EA183E">
        <w:rPr>
          <w:sz w:val="28"/>
          <w:szCs w:val="28"/>
        </w:rPr>
        <w:t xml:space="preserve"> учащихся; 500-1000 учащихся; 1000-2000 учащихся; &gt;2000 учащихся). Из школ с численностью учащихся менее 500 человек в итоговую таблицу претендентов на включение в управленческий кадровый резерв было включено по 1 педагогу с самыми высокими результатами по школе, из школ с численностью учащихся от 500 до 1000 человек – по 2 педагога; из школ с численностью учащихся от 1000 до 2000 человек – по 3 педагога и из школ с численностью учащихся более 2000 человек – по 4 педагога. Поэтому в рейтинговую таблицу г. Новороссийска вошли 83лидирующих педагога.</w:t>
      </w:r>
    </w:p>
    <w:p w:rsidR="00F94C72" w:rsidRPr="00EA183E" w:rsidRDefault="00F94C72" w:rsidP="00EA183E">
      <w:pPr>
        <w:pStyle w:val="paragraph-styledstyledparagraph-sc-a650b026-0"/>
        <w:spacing w:before="0" w:beforeAutospacing="0" w:after="0" w:afterAutospacing="0"/>
        <w:ind w:right="708"/>
        <w:jc w:val="both"/>
        <w:rPr>
          <w:sz w:val="28"/>
          <w:szCs w:val="28"/>
        </w:rPr>
      </w:pPr>
      <w:r w:rsidRPr="00EA183E">
        <w:rPr>
          <w:sz w:val="28"/>
          <w:szCs w:val="28"/>
        </w:rPr>
        <w:t xml:space="preserve">          В итоговую рейтинговую таблицу Мостовского района вошли 31 заместитель руководителя ОО и 29 лидирующих педагогов.</w:t>
      </w:r>
    </w:p>
    <w:p w:rsidR="007C24EF" w:rsidRPr="00EA183E" w:rsidRDefault="00F94C72" w:rsidP="00EA1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183E">
        <w:rPr>
          <w:sz w:val="28"/>
          <w:szCs w:val="28"/>
        </w:rPr>
        <w:t xml:space="preserve"> </w:t>
      </w:r>
      <w:r w:rsidR="007C24EF" w:rsidRPr="00EA183E">
        <w:rPr>
          <w:rFonts w:ascii="Times New Roman" w:hAnsi="Times New Roman" w:cs="Times New Roman"/>
          <w:sz w:val="28"/>
          <w:szCs w:val="28"/>
        </w:rPr>
        <w:t xml:space="preserve">       Проведение психолого-педагогической диагностики лидерских качеств и управленческого потенциала, для включения  в кадровый управленческий резерв для замещения вакантных должностей руководителей образовательных организаций Краснодарского края, проводилась с использованием диагностических инструментариев, которые были подобраны </w:t>
      </w:r>
      <w:proofErr w:type="spellStart"/>
      <w:r w:rsidR="007C24EF" w:rsidRPr="00EA183E">
        <w:rPr>
          <w:rFonts w:ascii="Times New Roman" w:hAnsi="Times New Roman" w:cs="Times New Roman"/>
          <w:sz w:val="28"/>
          <w:szCs w:val="28"/>
        </w:rPr>
        <w:t>преподавательско</w:t>
      </w:r>
      <w:proofErr w:type="spellEnd"/>
      <w:r w:rsidR="007C24EF" w:rsidRPr="00EA183E">
        <w:rPr>
          <w:rFonts w:ascii="Times New Roman" w:hAnsi="Times New Roman" w:cs="Times New Roman"/>
          <w:sz w:val="28"/>
          <w:szCs w:val="28"/>
        </w:rPr>
        <w:t xml:space="preserve"> - профессорским составом кафедрой управления образовательными системами и кадрового резерва ГБОУ ИРО Краснодарского края (далее – Институт) .  Описание методик диагностик, размещено на информационном </w:t>
      </w:r>
      <w:proofErr w:type="gramStart"/>
      <w:r w:rsidR="007C24EF" w:rsidRPr="00EA183E">
        <w:rPr>
          <w:rFonts w:ascii="Times New Roman" w:hAnsi="Times New Roman" w:cs="Times New Roman"/>
          <w:sz w:val="28"/>
          <w:szCs w:val="28"/>
        </w:rPr>
        <w:t>сайте  Института</w:t>
      </w:r>
      <w:proofErr w:type="gramEnd"/>
      <w:r w:rsidR="007C24EF" w:rsidRPr="00EA183E">
        <w:rPr>
          <w:rFonts w:ascii="Times New Roman" w:hAnsi="Times New Roman" w:cs="Times New Roman"/>
          <w:sz w:val="28"/>
          <w:szCs w:val="28"/>
        </w:rPr>
        <w:t xml:space="preserve">  в открытом доступе по адресу: </w:t>
      </w:r>
      <w:hyperlink r:id="rId5" w:history="1">
        <w:r w:rsidR="007C24EF" w:rsidRPr="00EA183E">
          <w:rPr>
            <w:rStyle w:val="a6"/>
            <w:rFonts w:ascii="Times New Roman" w:hAnsi="Times New Roman" w:cs="Times New Roman"/>
            <w:sz w:val="28"/>
            <w:szCs w:val="28"/>
          </w:rPr>
          <w:t>https://iro23.ru/?page_id=63456</w:t>
        </w:r>
      </w:hyperlink>
      <w:r w:rsidR="007C24EF" w:rsidRPr="00EA183E">
        <w:rPr>
          <w:rFonts w:ascii="Times New Roman" w:hAnsi="Times New Roman" w:cs="Times New Roman"/>
          <w:sz w:val="28"/>
          <w:szCs w:val="28"/>
        </w:rPr>
        <w:t>.   Ответственные 3-</w:t>
      </w:r>
      <w:proofErr w:type="gramStart"/>
      <w:r w:rsidR="007C24EF" w:rsidRPr="00EA183E">
        <w:rPr>
          <w:rFonts w:ascii="Times New Roman" w:hAnsi="Times New Roman" w:cs="Times New Roman"/>
          <w:sz w:val="28"/>
          <w:szCs w:val="28"/>
        </w:rPr>
        <w:t>х  районов</w:t>
      </w:r>
      <w:proofErr w:type="gramEnd"/>
      <w:r w:rsidR="007C24EF" w:rsidRPr="00EA183E">
        <w:rPr>
          <w:rFonts w:ascii="Times New Roman" w:hAnsi="Times New Roman" w:cs="Times New Roman"/>
          <w:sz w:val="28"/>
          <w:szCs w:val="28"/>
        </w:rPr>
        <w:t xml:space="preserve"> (г. Новороссийска, Мостовского района и Тихорецкого района)  за работу с кадровым резервом руководителей образовательных организаций были ознакомлены с целями и задачами диагностики, а также критериями и показателями оценки. Также были проведены консультации по индивидуальным запросам. Сроки проведения мониторинга: апрель-</w:t>
      </w:r>
      <w:proofErr w:type="gramStart"/>
      <w:r w:rsidR="007C24EF" w:rsidRPr="00EA183E">
        <w:rPr>
          <w:rFonts w:ascii="Times New Roman" w:hAnsi="Times New Roman" w:cs="Times New Roman"/>
          <w:sz w:val="28"/>
          <w:szCs w:val="28"/>
        </w:rPr>
        <w:t>май  2025</w:t>
      </w:r>
      <w:proofErr w:type="gramEnd"/>
      <w:r w:rsidR="007C24EF" w:rsidRPr="00EA183E">
        <w:rPr>
          <w:rFonts w:ascii="Times New Roman" w:hAnsi="Times New Roman" w:cs="Times New Roman"/>
          <w:sz w:val="28"/>
          <w:szCs w:val="28"/>
        </w:rPr>
        <w:t xml:space="preserve"> года.  Каждым муниципальным образованием был проведен анализ психолого-педагогической диагностики претендентов в управленческий кадровый резерв, результаты </w:t>
      </w:r>
      <w:proofErr w:type="spellStart"/>
      <w:r w:rsidR="007C24EF" w:rsidRPr="00EA183E">
        <w:rPr>
          <w:rFonts w:ascii="Times New Roman" w:hAnsi="Times New Roman" w:cs="Times New Roman"/>
          <w:sz w:val="28"/>
          <w:szCs w:val="28"/>
        </w:rPr>
        <w:t>проранжированы</w:t>
      </w:r>
      <w:proofErr w:type="spellEnd"/>
      <w:r w:rsidR="007C24EF" w:rsidRPr="00EA183E">
        <w:rPr>
          <w:rFonts w:ascii="Times New Roman" w:hAnsi="Times New Roman" w:cs="Times New Roman"/>
          <w:sz w:val="28"/>
          <w:szCs w:val="28"/>
        </w:rPr>
        <w:t xml:space="preserve">.   Выбраны претенденты в управленческий кадровый резерв, набравшие наибольший суммарный </w:t>
      </w:r>
      <w:r w:rsidR="007C24EF" w:rsidRPr="00EA183E">
        <w:rPr>
          <w:rFonts w:ascii="Times New Roman" w:hAnsi="Times New Roman" w:cs="Times New Roman"/>
          <w:sz w:val="28"/>
          <w:szCs w:val="28"/>
        </w:rPr>
        <w:lastRenderedPageBreak/>
        <w:t>результат. Общие результаты диагностики представлены в таблице 1, по каждому району.</w:t>
      </w:r>
    </w:p>
    <w:p w:rsidR="007C24EF" w:rsidRPr="00EA183E" w:rsidRDefault="007C24EF" w:rsidP="00EA183E">
      <w:pPr>
        <w:spacing w:after="0"/>
        <w:rPr>
          <w:sz w:val="28"/>
          <w:szCs w:val="28"/>
        </w:rPr>
      </w:pPr>
      <w:r w:rsidRPr="00EA183E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Таблица 1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178"/>
        <w:gridCol w:w="1732"/>
        <w:gridCol w:w="1951"/>
        <w:gridCol w:w="1951"/>
        <w:gridCol w:w="1741"/>
      </w:tblGrid>
      <w:tr w:rsidR="007C24EF" w:rsidRPr="00EA183E" w:rsidTr="00A70403">
        <w:tc>
          <w:tcPr>
            <w:tcW w:w="2547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r w:rsidRPr="00EA183E">
              <w:rPr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1541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proofErr w:type="spellStart"/>
            <w:r w:rsidRPr="00EA183E">
              <w:rPr>
                <w:sz w:val="28"/>
                <w:szCs w:val="28"/>
              </w:rPr>
              <w:t>Колличество</w:t>
            </w:r>
            <w:proofErr w:type="spellEnd"/>
            <w:r w:rsidRPr="00EA183E">
              <w:rPr>
                <w:sz w:val="28"/>
                <w:szCs w:val="28"/>
              </w:rPr>
              <w:t xml:space="preserve"> кандидатов </w:t>
            </w:r>
          </w:p>
        </w:tc>
        <w:tc>
          <w:tcPr>
            <w:tcW w:w="1580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proofErr w:type="spellStart"/>
            <w:r w:rsidRPr="00EA183E">
              <w:rPr>
                <w:sz w:val="28"/>
                <w:szCs w:val="28"/>
              </w:rPr>
              <w:t>Колличество</w:t>
            </w:r>
            <w:proofErr w:type="spellEnd"/>
            <w:r w:rsidRPr="00EA183E">
              <w:rPr>
                <w:sz w:val="28"/>
                <w:szCs w:val="28"/>
              </w:rPr>
              <w:t xml:space="preserve"> претендентов, прошедших диагностику</w:t>
            </w:r>
          </w:p>
        </w:tc>
        <w:tc>
          <w:tcPr>
            <w:tcW w:w="1580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proofErr w:type="spellStart"/>
            <w:r w:rsidRPr="00EA183E">
              <w:rPr>
                <w:sz w:val="28"/>
                <w:szCs w:val="28"/>
              </w:rPr>
              <w:t>Колличество</w:t>
            </w:r>
            <w:proofErr w:type="spellEnd"/>
            <w:r w:rsidRPr="00EA183E">
              <w:rPr>
                <w:sz w:val="28"/>
                <w:szCs w:val="28"/>
              </w:rPr>
              <w:t xml:space="preserve"> претендентов, набравших наибольшее </w:t>
            </w:r>
            <w:proofErr w:type="spellStart"/>
            <w:r w:rsidRPr="00EA183E">
              <w:rPr>
                <w:sz w:val="28"/>
                <w:szCs w:val="28"/>
              </w:rPr>
              <w:t>колличество</w:t>
            </w:r>
            <w:proofErr w:type="spellEnd"/>
            <w:r w:rsidRPr="00EA183E">
              <w:rPr>
                <w:sz w:val="28"/>
                <w:szCs w:val="28"/>
              </w:rPr>
              <w:t xml:space="preserve"> баллов</w:t>
            </w:r>
          </w:p>
        </w:tc>
        <w:tc>
          <w:tcPr>
            <w:tcW w:w="2103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r w:rsidRPr="00EA183E">
              <w:rPr>
                <w:sz w:val="28"/>
                <w:szCs w:val="28"/>
              </w:rPr>
              <w:t>Диапазон рейтинговой оценки</w:t>
            </w:r>
          </w:p>
        </w:tc>
      </w:tr>
      <w:tr w:rsidR="007C24EF" w:rsidRPr="00EA183E" w:rsidTr="00A70403">
        <w:tc>
          <w:tcPr>
            <w:tcW w:w="2547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r w:rsidRPr="00EA183E">
              <w:rPr>
                <w:sz w:val="28"/>
                <w:szCs w:val="28"/>
              </w:rPr>
              <w:t>г.-г Новороссийск</w:t>
            </w:r>
          </w:p>
        </w:tc>
        <w:tc>
          <w:tcPr>
            <w:tcW w:w="1541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r w:rsidRPr="00EA183E">
              <w:rPr>
                <w:sz w:val="28"/>
                <w:szCs w:val="28"/>
              </w:rPr>
              <w:t>83</w:t>
            </w:r>
          </w:p>
        </w:tc>
        <w:tc>
          <w:tcPr>
            <w:tcW w:w="1580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r w:rsidRPr="00EA183E">
              <w:rPr>
                <w:sz w:val="28"/>
                <w:szCs w:val="28"/>
              </w:rPr>
              <w:t>55</w:t>
            </w:r>
          </w:p>
        </w:tc>
        <w:tc>
          <w:tcPr>
            <w:tcW w:w="1580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r w:rsidRPr="00EA183E">
              <w:rPr>
                <w:sz w:val="28"/>
                <w:szCs w:val="28"/>
              </w:rPr>
              <w:t>34</w:t>
            </w:r>
          </w:p>
        </w:tc>
        <w:tc>
          <w:tcPr>
            <w:tcW w:w="2103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r w:rsidRPr="00EA183E">
              <w:rPr>
                <w:sz w:val="28"/>
                <w:szCs w:val="28"/>
              </w:rPr>
              <w:t>173-100,5</w:t>
            </w:r>
          </w:p>
        </w:tc>
      </w:tr>
      <w:tr w:rsidR="007C24EF" w:rsidRPr="00EA183E" w:rsidTr="00A70403">
        <w:tc>
          <w:tcPr>
            <w:tcW w:w="2547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r w:rsidRPr="00EA183E">
              <w:rPr>
                <w:sz w:val="28"/>
                <w:szCs w:val="28"/>
              </w:rPr>
              <w:t>Тихорецкий район</w:t>
            </w:r>
          </w:p>
        </w:tc>
        <w:tc>
          <w:tcPr>
            <w:tcW w:w="1541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r w:rsidRPr="00EA183E">
              <w:rPr>
                <w:sz w:val="28"/>
                <w:szCs w:val="28"/>
              </w:rPr>
              <w:t>61</w:t>
            </w:r>
          </w:p>
        </w:tc>
        <w:tc>
          <w:tcPr>
            <w:tcW w:w="1580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r w:rsidRPr="00EA183E">
              <w:rPr>
                <w:sz w:val="28"/>
                <w:szCs w:val="28"/>
              </w:rPr>
              <w:t>61</w:t>
            </w:r>
          </w:p>
        </w:tc>
        <w:tc>
          <w:tcPr>
            <w:tcW w:w="1580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r w:rsidRPr="00EA183E">
              <w:rPr>
                <w:sz w:val="28"/>
                <w:szCs w:val="28"/>
              </w:rPr>
              <w:t>30</w:t>
            </w:r>
          </w:p>
        </w:tc>
        <w:tc>
          <w:tcPr>
            <w:tcW w:w="2103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r w:rsidRPr="00EA183E">
              <w:rPr>
                <w:sz w:val="28"/>
                <w:szCs w:val="28"/>
              </w:rPr>
              <w:t>216-87</w:t>
            </w:r>
          </w:p>
        </w:tc>
      </w:tr>
      <w:tr w:rsidR="007C24EF" w:rsidRPr="00EA183E" w:rsidTr="00A70403">
        <w:tc>
          <w:tcPr>
            <w:tcW w:w="2547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r w:rsidRPr="00EA183E">
              <w:rPr>
                <w:sz w:val="28"/>
                <w:szCs w:val="28"/>
              </w:rPr>
              <w:t>Мостовский район</w:t>
            </w:r>
          </w:p>
        </w:tc>
        <w:tc>
          <w:tcPr>
            <w:tcW w:w="1541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r w:rsidRPr="00EA183E">
              <w:rPr>
                <w:sz w:val="28"/>
                <w:szCs w:val="28"/>
              </w:rPr>
              <w:t>54</w:t>
            </w:r>
          </w:p>
        </w:tc>
        <w:tc>
          <w:tcPr>
            <w:tcW w:w="1580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r w:rsidRPr="00EA183E">
              <w:rPr>
                <w:sz w:val="28"/>
                <w:szCs w:val="28"/>
              </w:rPr>
              <w:t>54</w:t>
            </w:r>
          </w:p>
        </w:tc>
        <w:tc>
          <w:tcPr>
            <w:tcW w:w="1580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r w:rsidRPr="00EA183E">
              <w:rPr>
                <w:sz w:val="28"/>
                <w:szCs w:val="28"/>
              </w:rPr>
              <w:t>30</w:t>
            </w:r>
          </w:p>
        </w:tc>
        <w:tc>
          <w:tcPr>
            <w:tcW w:w="2103" w:type="dxa"/>
          </w:tcPr>
          <w:p w:rsidR="007C24EF" w:rsidRPr="00EA183E" w:rsidRDefault="007C24EF" w:rsidP="00EA183E">
            <w:pPr>
              <w:rPr>
                <w:sz w:val="28"/>
                <w:szCs w:val="28"/>
              </w:rPr>
            </w:pPr>
            <w:r w:rsidRPr="00EA183E">
              <w:rPr>
                <w:sz w:val="28"/>
                <w:szCs w:val="28"/>
              </w:rPr>
              <w:t>459-215</w:t>
            </w:r>
          </w:p>
        </w:tc>
      </w:tr>
    </w:tbl>
    <w:p w:rsidR="007C24EF" w:rsidRPr="00EA183E" w:rsidRDefault="007C24EF" w:rsidP="00EA183E">
      <w:pPr>
        <w:spacing w:after="0"/>
        <w:rPr>
          <w:sz w:val="28"/>
          <w:szCs w:val="28"/>
        </w:rPr>
      </w:pPr>
    </w:p>
    <w:p w:rsidR="007C24EF" w:rsidRPr="00EA183E" w:rsidRDefault="007C24EF" w:rsidP="00EA183E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A183E">
        <w:rPr>
          <w:sz w:val="28"/>
          <w:szCs w:val="28"/>
        </w:rPr>
        <w:t xml:space="preserve">      </w:t>
      </w: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Второй этап подбора претендентов в управленческий кадровый резерв в муниципальном образовании осуществлялся по следующему алгоритму:</w:t>
      </w:r>
    </w:p>
    <w:p w:rsidR="007C24EF" w:rsidRPr="00EA183E" w:rsidRDefault="007C24EF" w:rsidP="00EA183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A183E">
        <w:rPr>
          <w:rFonts w:ascii="Times New Roman" w:hAnsi="Times New Roman" w:cs="Times New Roman"/>
          <w:sz w:val="28"/>
          <w:szCs w:val="28"/>
        </w:rPr>
        <w:t xml:space="preserve">Претендентам, прошедшим </w:t>
      </w:r>
      <w:proofErr w:type="gramStart"/>
      <w:r w:rsidRPr="00EA183E">
        <w:rPr>
          <w:rFonts w:ascii="Times New Roman" w:hAnsi="Times New Roman" w:cs="Times New Roman"/>
          <w:sz w:val="28"/>
          <w:szCs w:val="28"/>
        </w:rPr>
        <w:t>по  итогам</w:t>
      </w:r>
      <w:proofErr w:type="gramEnd"/>
      <w:r w:rsidRPr="00EA183E">
        <w:rPr>
          <w:rFonts w:ascii="Times New Roman" w:hAnsi="Times New Roman" w:cs="Times New Roman"/>
          <w:sz w:val="28"/>
          <w:szCs w:val="28"/>
        </w:rPr>
        <w:t xml:space="preserve"> 1 этапа отбора в управленческий </w:t>
      </w:r>
    </w:p>
    <w:p w:rsidR="007C24EF" w:rsidRPr="00EA183E" w:rsidRDefault="007C24EF" w:rsidP="00EA183E">
      <w:pPr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A183E">
        <w:rPr>
          <w:rFonts w:ascii="Times New Roman" w:hAnsi="Times New Roman" w:cs="Times New Roman"/>
          <w:sz w:val="28"/>
          <w:szCs w:val="28"/>
        </w:rPr>
        <w:t>кадровый резерв</w:t>
      </w: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на руководящую должность ОО, было рекомендовано прохождение психолого-</w:t>
      </w:r>
      <w:proofErr w:type="gramStart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педагогического  тестирования</w:t>
      </w:r>
      <w:proofErr w:type="gramEnd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  по предложенным ГБОУ ИРО Краснодарского края психолого- педагогическим диагностическим методикам. Исследование проводилось в онлайн режиме, по следующим показателям: </w:t>
      </w:r>
    </w:p>
    <w:p w:rsidR="007C24EF" w:rsidRPr="00EA183E" w:rsidRDefault="007C24EF" w:rsidP="00EA183E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- показатель жизнестойкости;</w:t>
      </w:r>
    </w:p>
    <w:p w:rsidR="007C24EF" w:rsidRPr="00EA183E" w:rsidRDefault="007C24EF" w:rsidP="00EA183E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- коммуникативность и организация;</w:t>
      </w:r>
    </w:p>
    <w:p w:rsidR="007C24EF" w:rsidRPr="00EA183E" w:rsidRDefault="007C24EF" w:rsidP="00EA183E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- лидерство.</w:t>
      </w:r>
    </w:p>
    <w:p w:rsidR="007C24EF" w:rsidRPr="00EA183E" w:rsidRDefault="007C24EF" w:rsidP="00EA183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Из общего числа прошедших диагностику, согласно ранжированию </w:t>
      </w:r>
    </w:p>
    <w:p w:rsidR="007C24EF" w:rsidRPr="00EA183E" w:rsidRDefault="007C24EF" w:rsidP="00EA183E">
      <w:pPr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суммарных баллов были отобраны от каждого муниципалитета по 30 -35 человек, набравших наибольшее количество баллов.</w:t>
      </w:r>
    </w:p>
    <w:p w:rsidR="007C24EF" w:rsidRPr="00EA183E" w:rsidRDefault="007C24EF" w:rsidP="00EA183E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:rsidR="007C24EF" w:rsidRPr="00EA183E" w:rsidRDefault="007C24EF" w:rsidP="00EA183E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     Анализ результатов диагностики показал: </w:t>
      </w:r>
    </w:p>
    <w:p w:rsidR="007C24EF" w:rsidRPr="00EA183E" w:rsidRDefault="007C24EF" w:rsidP="00EA183E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bookmarkStart w:id="1" w:name="_Hlk201140809"/>
      <w:r w:rsidRPr="00EA183E">
        <w:rPr>
          <w:rFonts w:ascii="Times New Roman" w:hAnsi="Times New Roman" w:cs="Times New Roman"/>
          <w:b/>
          <w:i/>
          <w:kern w:val="2"/>
          <w:sz w:val="28"/>
          <w:szCs w:val="28"/>
          <w:u w:val="single"/>
          <w14:ligatures w14:val="standardContextual"/>
        </w:rPr>
        <w:t>Муниципальное образование г-г. Новороссийск</w:t>
      </w: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bookmarkEnd w:id="1"/>
    <w:p w:rsidR="007C24EF" w:rsidRPr="00EA183E" w:rsidRDefault="007C24EF" w:rsidP="00EA183E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     83 кандидатам, рекомендованным для представления в кадровый резерв по итогам первого этапа отбора, было предложено прохождение психологического тестирования по предложенным ГБОУ ИРО психодиагностическим методикам. Психодиагностическое исследование проводилось в онлайн режиме. Кандидаты представляли результатами только по значимым шкалам, выбранным ГБОУ ИРО.</w:t>
      </w: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ab/>
        <w:t xml:space="preserve">  Из 83 кандидатов, прошедших 1 этап отбора в управленческий кадровый резерв, дали согласие на прохождение психолого-педагогической диагностики 56 педагогов. В дальнейшем анализировались данные, полученные от этих кандидатов. </w:t>
      </w:r>
    </w:p>
    <w:p w:rsidR="007C24EF" w:rsidRPr="00EA183E" w:rsidRDefault="007C24EF" w:rsidP="00EA183E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      Так как «вес» каждой шкалы разный, был выбран алгоритм обработки данных, при котором «сырому» значению по каждой шкале присваивается ранг, для каждого педагога находится сумма полученных ранговых значений, и сумма ранговых значений ранжируется.  Из общего списка были выбраны 35 претендентов, </w:t>
      </w:r>
      <w:bookmarkStart w:id="2" w:name="_Hlk201141358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у которых суммарный рейтинг превышает значение 100.</w:t>
      </w:r>
      <w:bookmarkEnd w:id="2"/>
    </w:p>
    <w:p w:rsidR="007C24EF" w:rsidRPr="00EA183E" w:rsidRDefault="007C24EF" w:rsidP="00EA183E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     При этом хочется отметить следующие сложности, возникшие при организации и проведении второго этапа отбора:</w:t>
      </w:r>
    </w:p>
    <w:p w:rsidR="007C24EF" w:rsidRPr="00EA183E" w:rsidRDefault="007C24EF" w:rsidP="00EA183E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- муниципальное образование не в полном объеме проинструктировало кандидатов для чего проводится процедура </w:t>
      </w:r>
      <w:proofErr w:type="gramStart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отбора,  какая</w:t>
      </w:r>
      <w:proofErr w:type="gramEnd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дальнейшая перспектива для педагогов, прошедших все этапы отбора, вследствие чего многие педагоги отказались от прохождения 2 этапа отбора.</w:t>
      </w:r>
    </w:p>
    <w:p w:rsidR="007C24EF" w:rsidRPr="00EA183E" w:rsidRDefault="007C24EF" w:rsidP="00EA183E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bookmarkStart w:id="3" w:name="_Hlk201140632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- При проведении процедуры отбора не соблюдаются принципы осведомленности и добровольности. Не было ни одной анкеты, оценивающей представления педагогов о вхождении в кадровый резерв, желание педагога войти в кадровый резерв, желание участвовать в процедуре отбора. Таким образом, некоторые педагоги, занявшую высокую рейтинговую позицию на всех этапах отбора, могут отказаться от вхождения в кадровый резерв.</w:t>
      </w:r>
      <w:bookmarkEnd w:id="3"/>
    </w:p>
    <w:p w:rsidR="007C24EF" w:rsidRPr="00EA183E" w:rsidRDefault="007C24EF" w:rsidP="00EA183E">
      <w:pPr>
        <w:spacing w:after="0" w:line="240" w:lineRule="auto"/>
        <w:jc w:val="both"/>
        <w:rPr>
          <w:rFonts w:ascii="Times New Roman" w:hAnsi="Times New Roman" w:cs="Times New Roman"/>
          <w:b/>
          <w:i/>
          <w:kern w:val="2"/>
          <w:sz w:val="28"/>
          <w:szCs w:val="28"/>
          <w:u w:val="single"/>
          <w14:ligatures w14:val="standardContextual"/>
        </w:rPr>
      </w:pPr>
      <w:bookmarkStart w:id="4" w:name="_Hlk201142995"/>
      <w:r w:rsidRPr="00EA183E">
        <w:rPr>
          <w:rFonts w:ascii="Times New Roman" w:hAnsi="Times New Roman" w:cs="Times New Roman"/>
          <w:b/>
          <w:i/>
          <w:kern w:val="2"/>
          <w:sz w:val="28"/>
          <w:szCs w:val="28"/>
          <w:u w:val="single"/>
          <w14:ligatures w14:val="standardContextual"/>
        </w:rPr>
        <w:t xml:space="preserve">Муниципальное образование Тихорецкий район Краснодарского края    </w:t>
      </w:r>
    </w:p>
    <w:bookmarkEnd w:id="4"/>
    <w:p w:rsidR="007C24EF" w:rsidRPr="00EA183E" w:rsidRDefault="007C24EF" w:rsidP="00EA183E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     </w:t>
      </w:r>
      <w:bookmarkStart w:id="5" w:name="_Hlk201143075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В диагностике приняли </w:t>
      </w:r>
      <w:proofErr w:type="gramStart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участие  61</w:t>
      </w:r>
      <w:proofErr w:type="gramEnd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педагог, набравшие наибольшее количество баллов, по итогам опроса обучающихся, родителей и педагогов на первом этапе мониторинга. </w:t>
      </w:r>
      <w:bookmarkStart w:id="6" w:name="_Hlk201141078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Претенденты в управленческий кадровый </w:t>
      </w:r>
      <w:proofErr w:type="gramStart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резерв  продолжили</w:t>
      </w:r>
      <w:proofErr w:type="gramEnd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участие во втором этапе отбора «Выявление потенциала руководителя» в управленческий кадровый резерв. По результатам прохождения диагностики и рейтинга было отобрано 30 педагогов и заместителей руководителей образовательных организаций муниципального образования</w:t>
      </w:r>
      <w:bookmarkEnd w:id="6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, набравших наибольшее количество у которых </w:t>
      </w:r>
      <w:proofErr w:type="gramStart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суммарный рейтинг</w:t>
      </w:r>
      <w:proofErr w:type="gramEnd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превышает значение 86 баллов.</w:t>
      </w:r>
    </w:p>
    <w:bookmarkEnd w:id="5"/>
    <w:p w:rsidR="007C24EF" w:rsidRPr="00EA183E" w:rsidRDefault="007C24EF" w:rsidP="00EA183E">
      <w:pPr>
        <w:spacing w:after="0" w:line="240" w:lineRule="auto"/>
        <w:jc w:val="both"/>
        <w:rPr>
          <w:rFonts w:ascii="Times New Roman" w:hAnsi="Times New Roman" w:cs="Times New Roman"/>
          <w:b/>
          <w:i/>
          <w:kern w:val="2"/>
          <w:sz w:val="28"/>
          <w:szCs w:val="28"/>
          <w:u w:val="single"/>
          <w14:ligatures w14:val="standardContextual"/>
        </w:rPr>
      </w:pPr>
      <w:r w:rsidRPr="00EA183E">
        <w:rPr>
          <w:rFonts w:ascii="Times New Roman" w:hAnsi="Times New Roman" w:cs="Times New Roman"/>
          <w:b/>
          <w:i/>
          <w:kern w:val="2"/>
          <w:sz w:val="28"/>
          <w:szCs w:val="28"/>
          <w:u w:val="single"/>
          <w14:ligatures w14:val="standardContextual"/>
        </w:rPr>
        <w:t xml:space="preserve">Муниципальное образование Мостовский район Краснодарского края    </w:t>
      </w:r>
    </w:p>
    <w:p w:rsidR="007C24EF" w:rsidRPr="00EA183E" w:rsidRDefault="007C24EF" w:rsidP="00EA183E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      В диагностике приняли участие 54 </w:t>
      </w:r>
      <w:proofErr w:type="gramStart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претендента  набравшие</w:t>
      </w:r>
      <w:proofErr w:type="gramEnd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наибольшее количество баллов, по итогам  1 этапа отбора в управленческий кадровый резерв и продолжили участие во </w:t>
      </w:r>
      <w:bookmarkStart w:id="7" w:name="_Hlk201144327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втором этапе отбора, в диагностике «Выявление потенциала руководителя»</w:t>
      </w:r>
      <w:bookmarkEnd w:id="7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 По результатам прохождения диагностики</w:t>
      </w:r>
      <w:r w:rsidRPr="00EA183E">
        <w:rPr>
          <w:sz w:val="28"/>
          <w:szCs w:val="28"/>
        </w:rPr>
        <w:t xml:space="preserve"> </w:t>
      </w: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и рейтинга было отобрано 30 педагогов и заместителей руководителей образовательных организаций муниципального образования, набравших наибольшее количество у которых </w:t>
      </w:r>
      <w:proofErr w:type="gramStart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суммарный рейтинг</w:t>
      </w:r>
      <w:proofErr w:type="gramEnd"/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превышает значение 100 баллов.</w:t>
      </w:r>
    </w:p>
    <w:p w:rsidR="00B64532" w:rsidRPr="00EA183E" w:rsidRDefault="007C24EF" w:rsidP="00EA183E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A183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    По результатам 2-х этапов сформирован банк данных кандидатов в управленческий кадровый резерв. </w:t>
      </w:r>
    </w:p>
    <w:p w:rsidR="00B64532" w:rsidRPr="00EA183E" w:rsidRDefault="00B64532" w:rsidP="00EA1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83E">
        <w:rPr>
          <w:rFonts w:ascii="Times New Roman" w:hAnsi="Times New Roman" w:cs="Times New Roman"/>
          <w:sz w:val="28"/>
          <w:szCs w:val="28"/>
        </w:rPr>
        <w:t xml:space="preserve">       </w:t>
      </w:r>
      <w:r w:rsidR="00F94C72" w:rsidRPr="00EA183E">
        <w:rPr>
          <w:rFonts w:ascii="Times New Roman" w:hAnsi="Times New Roman" w:cs="Times New Roman"/>
          <w:sz w:val="28"/>
          <w:szCs w:val="28"/>
        </w:rPr>
        <w:t xml:space="preserve">По итогам 2026 года 80% участников группы (28 человек) усилили свои лидерские позиции и получили новый административно-управленческий функционал. </w:t>
      </w:r>
    </w:p>
    <w:p w:rsidR="00F94C72" w:rsidRPr="00EA183E" w:rsidRDefault="00F94C72" w:rsidP="00EA183E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EA183E">
        <w:rPr>
          <w:b/>
          <w:bCs/>
          <w:sz w:val="28"/>
          <w:szCs w:val="28"/>
        </w:rPr>
        <w:t>Вертикальный рост (руководители):</w:t>
      </w:r>
      <w:r w:rsidRPr="00EA183E">
        <w:rPr>
          <w:sz w:val="28"/>
          <w:szCs w:val="28"/>
        </w:rPr>
        <w:t xml:space="preserve"> </w:t>
      </w:r>
      <w:r w:rsidRPr="00EA183E">
        <w:rPr>
          <w:rFonts w:ascii="Times New Roman" w:hAnsi="Times New Roman" w:cs="Times New Roman"/>
          <w:sz w:val="28"/>
          <w:szCs w:val="28"/>
        </w:rPr>
        <w:t xml:space="preserve">11 человек (31%), ранее занимавших должности заместителей директоров, вошли в муниципальный резерв управленческих кадров на должность директора ОО. Еще </w:t>
      </w:r>
      <w:r w:rsidR="00B64532" w:rsidRPr="00EA183E">
        <w:rPr>
          <w:rFonts w:ascii="Times New Roman" w:hAnsi="Times New Roman" w:cs="Times New Roman"/>
          <w:sz w:val="28"/>
          <w:szCs w:val="28"/>
        </w:rPr>
        <w:t>8</w:t>
      </w:r>
      <w:r w:rsidRPr="00EA183E">
        <w:rPr>
          <w:rFonts w:ascii="Times New Roman" w:hAnsi="Times New Roman" w:cs="Times New Roman"/>
          <w:sz w:val="28"/>
          <w:szCs w:val="28"/>
        </w:rPr>
        <w:t xml:space="preserve"> челов</w:t>
      </w:r>
      <w:r w:rsidR="00B64532" w:rsidRPr="00EA183E">
        <w:rPr>
          <w:rFonts w:ascii="Times New Roman" w:hAnsi="Times New Roman" w:cs="Times New Roman"/>
          <w:sz w:val="28"/>
          <w:szCs w:val="28"/>
        </w:rPr>
        <w:t xml:space="preserve">ек </w:t>
      </w:r>
      <w:r w:rsidRPr="00EA183E">
        <w:rPr>
          <w:rFonts w:ascii="Times New Roman" w:hAnsi="Times New Roman" w:cs="Times New Roman"/>
          <w:sz w:val="28"/>
          <w:szCs w:val="28"/>
        </w:rPr>
        <w:t>закреплены в резерве на должность</w:t>
      </w:r>
      <w:r w:rsidRPr="00EA183E">
        <w:rPr>
          <w:sz w:val="28"/>
          <w:szCs w:val="28"/>
        </w:rPr>
        <w:t xml:space="preserve"> </w:t>
      </w:r>
      <w:r w:rsidRPr="00EA183E">
        <w:rPr>
          <w:sz w:val="28"/>
          <w:szCs w:val="28"/>
        </w:rPr>
        <w:lastRenderedPageBreak/>
        <w:t>директора</w:t>
      </w:r>
      <w:r w:rsidR="00B64532" w:rsidRPr="00EA183E">
        <w:rPr>
          <w:sz w:val="28"/>
          <w:szCs w:val="28"/>
        </w:rPr>
        <w:t xml:space="preserve"> ОО.</w:t>
      </w:r>
      <w:r w:rsidRPr="00EA183E">
        <w:rPr>
          <w:sz w:val="28"/>
          <w:szCs w:val="28"/>
        </w:rPr>
        <w:t xml:space="preserve"> Итого</w:t>
      </w:r>
      <w:r w:rsidR="00EA183E">
        <w:rPr>
          <w:sz w:val="28"/>
          <w:szCs w:val="28"/>
        </w:rPr>
        <w:t xml:space="preserve"> </w:t>
      </w:r>
      <w:r w:rsidRPr="00EA183E">
        <w:rPr>
          <w:sz w:val="28"/>
          <w:szCs w:val="28"/>
        </w:rPr>
        <w:t>48,5% группы</w:t>
      </w:r>
      <w:r w:rsidR="00EA183E">
        <w:rPr>
          <w:sz w:val="28"/>
          <w:szCs w:val="28"/>
        </w:rPr>
        <w:t xml:space="preserve"> </w:t>
      </w:r>
      <w:r w:rsidRPr="00EA183E">
        <w:rPr>
          <w:sz w:val="28"/>
          <w:szCs w:val="28"/>
        </w:rPr>
        <w:t>имеют статус резерва на руководителя</w:t>
      </w:r>
      <w:r w:rsidR="00B64532" w:rsidRPr="00EA183E">
        <w:rPr>
          <w:sz w:val="28"/>
          <w:szCs w:val="28"/>
        </w:rPr>
        <w:t xml:space="preserve"> образовательной организации</w:t>
      </w:r>
      <w:r w:rsidRPr="00EA183E">
        <w:rPr>
          <w:sz w:val="28"/>
          <w:szCs w:val="28"/>
        </w:rPr>
        <w:t>.</w:t>
      </w:r>
    </w:p>
    <w:p w:rsidR="00F94C72" w:rsidRPr="00EA183E" w:rsidRDefault="00F94C72" w:rsidP="00EA183E">
      <w:pPr>
        <w:pStyle w:val="list-styledstyledli-sc-202d193-2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EA183E">
        <w:rPr>
          <w:b/>
          <w:bCs/>
          <w:sz w:val="28"/>
          <w:szCs w:val="28"/>
        </w:rPr>
        <w:t>Назначения на административные должности:</w:t>
      </w:r>
      <w:r w:rsidRPr="00EA183E">
        <w:rPr>
          <w:sz w:val="28"/>
          <w:szCs w:val="28"/>
        </w:rPr>
        <w:t xml:space="preserve"> 3% принят</w:t>
      </w:r>
      <w:r w:rsidR="00EA183E">
        <w:rPr>
          <w:sz w:val="28"/>
          <w:szCs w:val="28"/>
        </w:rPr>
        <w:t>ы</w:t>
      </w:r>
      <w:r w:rsidRPr="00EA183E">
        <w:rPr>
          <w:sz w:val="28"/>
          <w:szCs w:val="28"/>
        </w:rPr>
        <w:t xml:space="preserve"> в МКУ ЦРО на должность главного специалиста (по совместительству).</w:t>
      </w:r>
    </w:p>
    <w:p w:rsidR="00F94C72" w:rsidRPr="00EA183E" w:rsidRDefault="00F94C72" w:rsidP="00EA183E">
      <w:pPr>
        <w:pStyle w:val="list-styledstyledli-sc-202d193-2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EA183E">
        <w:rPr>
          <w:b/>
          <w:bCs/>
          <w:sz w:val="28"/>
          <w:szCs w:val="28"/>
        </w:rPr>
        <w:t>Проектное и муниципальное управление:</w:t>
      </w:r>
      <w:r w:rsidRPr="00EA183E">
        <w:rPr>
          <w:sz w:val="28"/>
          <w:szCs w:val="28"/>
        </w:rPr>
        <w:t xml:space="preserve"> </w:t>
      </w:r>
    </w:p>
    <w:p w:rsidR="00F94C72" w:rsidRPr="00EA183E" w:rsidRDefault="00F94C72" w:rsidP="00EA183E">
      <w:pPr>
        <w:pStyle w:val="list-styledstyledli-sc-202d193-2"/>
        <w:numPr>
          <w:ilvl w:val="1"/>
          <w:numId w:val="2"/>
        </w:numPr>
        <w:spacing w:before="0" w:beforeAutospacing="0" w:after="0" w:afterAutospacing="0"/>
        <w:rPr>
          <w:sz w:val="28"/>
          <w:szCs w:val="28"/>
        </w:rPr>
      </w:pPr>
      <w:r w:rsidRPr="00EA183E">
        <w:rPr>
          <w:sz w:val="28"/>
          <w:szCs w:val="28"/>
        </w:rPr>
        <w:t>34% вошли в состав мобильных групп по проектному управлению.</w:t>
      </w:r>
    </w:p>
    <w:p w:rsidR="00F94C72" w:rsidRPr="00EA183E" w:rsidRDefault="00F94C72" w:rsidP="00EA183E">
      <w:pPr>
        <w:pStyle w:val="list-styledstyledli-sc-202d193-2"/>
        <w:numPr>
          <w:ilvl w:val="1"/>
          <w:numId w:val="2"/>
        </w:numPr>
        <w:spacing w:before="0" w:beforeAutospacing="0" w:after="0" w:afterAutospacing="0"/>
        <w:rPr>
          <w:sz w:val="28"/>
          <w:szCs w:val="28"/>
        </w:rPr>
      </w:pPr>
      <w:r w:rsidRPr="00EA183E">
        <w:rPr>
          <w:sz w:val="28"/>
          <w:szCs w:val="28"/>
        </w:rPr>
        <w:t>20% стали активными лидерами школьных методических объединений.</w:t>
      </w:r>
    </w:p>
    <w:p w:rsidR="00F94C72" w:rsidRPr="00EA183E" w:rsidRDefault="00F94C72" w:rsidP="00EA183E">
      <w:pPr>
        <w:pStyle w:val="list-styledstyledli-sc-202d193-2"/>
        <w:numPr>
          <w:ilvl w:val="1"/>
          <w:numId w:val="2"/>
        </w:numPr>
        <w:spacing w:before="0" w:beforeAutospacing="0" w:after="0" w:afterAutospacing="0"/>
        <w:rPr>
          <w:sz w:val="28"/>
          <w:szCs w:val="28"/>
        </w:rPr>
      </w:pPr>
      <w:r w:rsidRPr="00EA183E">
        <w:rPr>
          <w:sz w:val="28"/>
          <w:szCs w:val="28"/>
        </w:rPr>
        <w:t>6% назначены муниципальными координаторами (по вопросам экологии и проведению олимпиад).</w:t>
      </w:r>
    </w:p>
    <w:p w:rsidR="00F94C72" w:rsidRPr="00EA183E" w:rsidRDefault="00F94C72" w:rsidP="00EA183E">
      <w:pPr>
        <w:pStyle w:val="list-styledstyledli-sc-202d193-2"/>
        <w:numPr>
          <w:ilvl w:val="1"/>
          <w:numId w:val="2"/>
        </w:numPr>
        <w:spacing w:before="0" w:beforeAutospacing="0" w:after="0" w:afterAutospacing="0"/>
        <w:rPr>
          <w:sz w:val="28"/>
          <w:szCs w:val="28"/>
        </w:rPr>
      </w:pPr>
      <w:r w:rsidRPr="00EA183E">
        <w:rPr>
          <w:sz w:val="28"/>
          <w:szCs w:val="28"/>
        </w:rPr>
        <w:t>3% стал</w:t>
      </w:r>
      <w:r w:rsidR="00B64532" w:rsidRPr="00EA183E">
        <w:rPr>
          <w:sz w:val="28"/>
          <w:szCs w:val="28"/>
        </w:rPr>
        <w:t>и</w:t>
      </w:r>
      <w:r w:rsidRPr="00EA183E">
        <w:rPr>
          <w:sz w:val="28"/>
          <w:szCs w:val="28"/>
        </w:rPr>
        <w:t xml:space="preserve"> муниципальным наставником по работе с одаренными детьми.</w:t>
      </w:r>
    </w:p>
    <w:p w:rsidR="00F94C72" w:rsidRPr="00EA183E" w:rsidRDefault="00F94C72" w:rsidP="00EA183E">
      <w:pPr>
        <w:pStyle w:val="list-styledstyledli-sc-202d193-2"/>
        <w:numPr>
          <w:ilvl w:val="1"/>
          <w:numId w:val="2"/>
        </w:numPr>
        <w:spacing w:before="0" w:beforeAutospacing="0" w:after="0" w:afterAutospacing="0"/>
        <w:rPr>
          <w:sz w:val="28"/>
          <w:szCs w:val="28"/>
        </w:rPr>
      </w:pPr>
      <w:r w:rsidRPr="00EA183E">
        <w:rPr>
          <w:sz w:val="28"/>
          <w:szCs w:val="28"/>
        </w:rPr>
        <w:t>3% назначен</w:t>
      </w:r>
      <w:r w:rsidR="00B64532" w:rsidRPr="00EA183E">
        <w:rPr>
          <w:sz w:val="28"/>
          <w:szCs w:val="28"/>
        </w:rPr>
        <w:t>ы</w:t>
      </w:r>
      <w:r w:rsidRPr="00EA183E">
        <w:rPr>
          <w:sz w:val="28"/>
          <w:szCs w:val="28"/>
        </w:rPr>
        <w:t xml:space="preserve"> муниципальным тьютором по сопровождению научно-исследовательской деятельности.</w:t>
      </w:r>
    </w:p>
    <w:p w:rsidR="00F94C72" w:rsidRPr="00EA183E" w:rsidRDefault="00B64532" w:rsidP="00EA183E">
      <w:pPr>
        <w:pStyle w:val="list-styledstyledli-sc-202d193-2"/>
        <w:numPr>
          <w:ilvl w:val="1"/>
          <w:numId w:val="2"/>
        </w:numPr>
        <w:spacing w:before="0" w:beforeAutospacing="0" w:after="0" w:afterAutospacing="0"/>
        <w:rPr>
          <w:sz w:val="28"/>
          <w:szCs w:val="28"/>
        </w:rPr>
      </w:pPr>
      <w:r w:rsidRPr="00EA183E">
        <w:rPr>
          <w:sz w:val="28"/>
          <w:szCs w:val="28"/>
        </w:rPr>
        <w:t>3%</w:t>
      </w:r>
      <w:r w:rsidR="00F94C72" w:rsidRPr="00EA183E">
        <w:rPr>
          <w:sz w:val="28"/>
          <w:szCs w:val="28"/>
        </w:rPr>
        <w:t xml:space="preserve"> стал</w:t>
      </w:r>
      <w:r w:rsidRPr="00EA183E">
        <w:rPr>
          <w:sz w:val="28"/>
          <w:szCs w:val="28"/>
        </w:rPr>
        <w:t>и</w:t>
      </w:r>
      <w:r w:rsidR="00F94C72" w:rsidRPr="00EA183E">
        <w:rPr>
          <w:sz w:val="28"/>
          <w:szCs w:val="28"/>
        </w:rPr>
        <w:t xml:space="preserve"> координатор</w:t>
      </w:r>
      <w:r w:rsidRPr="00EA183E">
        <w:rPr>
          <w:sz w:val="28"/>
          <w:szCs w:val="28"/>
        </w:rPr>
        <w:t>а</w:t>
      </w:r>
      <w:r w:rsidR="00F94C72" w:rsidRPr="00EA183E">
        <w:rPr>
          <w:sz w:val="28"/>
          <w:szCs w:val="28"/>
        </w:rPr>
        <w:t>м</w:t>
      </w:r>
      <w:r w:rsidRPr="00EA183E">
        <w:rPr>
          <w:sz w:val="28"/>
          <w:szCs w:val="28"/>
        </w:rPr>
        <w:t>и</w:t>
      </w:r>
      <w:r w:rsidR="00F94C72" w:rsidRPr="00EA183E">
        <w:rPr>
          <w:sz w:val="28"/>
          <w:szCs w:val="28"/>
        </w:rPr>
        <w:t xml:space="preserve"> муниципального ППО по проведению олимпиад.</w:t>
      </w:r>
    </w:p>
    <w:p w:rsidR="00F94C72" w:rsidRPr="00EA183E" w:rsidRDefault="00B64532" w:rsidP="00EA183E">
      <w:pPr>
        <w:pStyle w:val="list-styledstyledli-sc-202d193-2"/>
        <w:numPr>
          <w:ilvl w:val="1"/>
          <w:numId w:val="2"/>
        </w:numPr>
        <w:spacing w:before="0" w:beforeAutospacing="0" w:after="0" w:afterAutospacing="0"/>
        <w:rPr>
          <w:sz w:val="28"/>
          <w:szCs w:val="28"/>
        </w:rPr>
      </w:pPr>
      <w:r w:rsidRPr="00EA183E">
        <w:rPr>
          <w:sz w:val="28"/>
          <w:szCs w:val="28"/>
        </w:rPr>
        <w:t>3</w:t>
      </w:r>
      <w:proofErr w:type="gramStart"/>
      <w:r w:rsidRPr="00EA183E">
        <w:rPr>
          <w:sz w:val="28"/>
          <w:szCs w:val="28"/>
        </w:rPr>
        <w:t>%</w:t>
      </w:r>
      <w:r w:rsidR="00F94C72" w:rsidRPr="00EA183E">
        <w:rPr>
          <w:sz w:val="28"/>
          <w:szCs w:val="28"/>
        </w:rPr>
        <w:t xml:space="preserve">  стал</w:t>
      </w:r>
      <w:r w:rsidRPr="00EA183E">
        <w:rPr>
          <w:sz w:val="28"/>
          <w:szCs w:val="28"/>
        </w:rPr>
        <w:t>и</w:t>
      </w:r>
      <w:proofErr w:type="gramEnd"/>
      <w:r w:rsidR="00F94C72" w:rsidRPr="00EA183E">
        <w:rPr>
          <w:sz w:val="28"/>
          <w:szCs w:val="28"/>
        </w:rPr>
        <w:t xml:space="preserve"> наставник</w:t>
      </w:r>
      <w:r w:rsidRPr="00EA183E">
        <w:rPr>
          <w:sz w:val="28"/>
          <w:szCs w:val="28"/>
        </w:rPr>
        <w:t>ами</w:t>
      </w:r>
      <w:r w:rsidR="00F94C72" w:rsidRPr="00EA183E">
        <w:rPr>
          <w:sz w:val="28"/>
          <w:szCs w:val="28"/>
        </w:rPr>
        <w:t xml:space="preserve"> молодых заместителей руководителя.</w:t>
      </w:r>
    </w:p>
    <w:p w:rsidR="00F94C72" w:rsidRPr="00EA183E" w:rsidRDefault="00F94C72" w:rsidP="00EA183E">
      <w:pPr>
        <w:pStyle w:val="list-styledstyledli-sc-202d193-2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EA183E">
        <w:rPr>
          <w:b/>
          <w:bCs/>
          <w:sz w:val="28"/>
          <w:szCs w:val="28"/>
        </w:rPr>
        <w:t>География назначений:</w:t>
      </w:r>
      <w:r w:rsidRPr="00EA183E">
        <w:rPr>
          <w:sz w:val="28"/>
          <w:szCs w:val="28"/>
        </w:rPr>
        <w:t xml:space="preserve"> 80</w:t>
      </w:r>
      <w:proofErr w:type="gramStart"/>
      <w:r w:rsidRPr="00EA183E">
        <w:rPr>
          <w:sz w:val="28"/>
          <w:szCs w:val="28"/>
        </w:rPr>
        <w:t>% ,</w:t>
      </w:r>
      <w:proofErr w:type="gramEnd"/>
      <w:r w:rsidRPr="00EA183E">
        <w:rPr>
          <w:sz w:val="28"/>
          <w:szCs w:val="28"/>
        </w:rPr>
        <w:t xml:space="preserve"> получивших новый функционал, назначены на должности или включены в проектные группы в отрасли «Образование» </w:t>
      </w:r>
      <w:r w:rsidR="00B64532" w:rsidRPr="00EA183E">
        <w:rPr>
          <w:sz w:val="28"/>
          <w:szCs w:val="28"/>
        </w:rPr>
        <w:t>муниципальных образований .</w:t>
      </w:r>
    </w:p>
    <w:p w:rsidR="00F94C72" w:rsidRPr="00EA183E" w:rsidRDefault="00F94C72" w:rsidP="00EA183E">
      <w:pPr>
        <w:pStyle w:val="list-styledstyledli-sc-202d193-2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EA183E">
        <w:rPr>
          <w:b/>
          <w:bCs/>
          <w:sz w:val="28"/>
          <w:szCs w:val="28"/>
        </w:rPr>
        <w:t>Внешняя мобильность:</w:t>
      </w:r>
      <w:r w:rsidRPr="00EA183E">
        <w:rPr>
          <w:sz w:val="28"/>
          <w:szCs w:val="28"/>
        </w:rPr>
        <w:t xml:space="preserve"> 1 челове</w:t>
      </w:r>
      <w:r w:rsidR="00B64532" w:rsidRPr="00EA183E">
        <w:rPr>
          <w:sz w:val="28"/>
          <w:szCs w:val="28"/>
        </w:rPr>
        <w:t>к из г.</w:t>
      </w:r>
      <w:r w:rsidR="00EA183E">
        <w:rPr>
          <w:sz w:val="28"/>
          <w:szCs w:val="28"/>
        </w:rPr>
        <w:t xml:space="preserve">- </w:t>
      </w:r>
      <w:r w:rsidR="00B64532" w:rsidRPr="00EA183E">
        <w:rPr>
          <w:sz w:val="28"/>
          <w:szCs w:val="28"/>
        </w:rPr>
        <w:t>г. Новороссийска</w:t>
      </w:r>
      <w:r w:rsidRPr="00EA183E">
        <w:rPr>
          <w:sz w:val="28"/>
          <w:szCs w:val="28"/>
        </w:rPr>
        <w:t xml:space="preserve"> перешел на управленческую должность в ГМУ им. Ф.Ф. Ушакова.</w:t>
      </w:r>
    </w:p>
    <w:p w:rsidR="00F94C72" w:rsidRPr="00EA183E" w:rsidRDefault="00F94C72" w:rsidP="00EA183E">
      <w:pPr>
        <w:pStyle w:val="list-styledstyledli-sc-202d193-2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EA183E">
        <w:rPr>
          <w:b/>
          <w:bCs/>
          <w:sz w:val="28"/>
          <w:szCs w:val="28"/>
        </w:rPr>
        <w:t>Лидеры рейтинга (сумма баллов от 161,5 и выше, 37% группы):</w:t>
      </w:r>
      <w:r w:rsidRPr="00EA183E">
        <w:rPr>
          <w:sz w:val="28"/>
          <w:szCs w:val="28"/>
        </w:rPr>
        <w:t xml:space="preserve"> </w:t>
      </w:r>
      <w:r w:rsidR="00EA183E">
        <w:rPr>
          <w:sz w:val="28"/>
          <w:szCs w:val="28"/>
        </w:rPr>
        <w:t>д</w:t>
      </w:r>
      <w:r w:rsidRPr="00EA183E">
        <w:rPr>
          <w:sz w:val="28"/>
          <w:szCs w:val="28"/>
        </w:rPr>
        <w:t xml:space="preserve">емонстрируют оптимальный профиль для назначения на высшие управленческие должности. Средний показатель жизнестойкости — 121 балл, лидерства — 9,5 балла. </w:t>
      </w:r>
    </w:p>
    <w:p w:rsidR="00F94C72" w:rsidRPr="00EA183E" w:rsidRDefault="00F94C72" w:rsidP="00EA183E">
      <w:pPr>
        <w:pStyle w:val="list-styledstyledli-sc-202d193-2"/>
        <w:numPr>
          <w:ilvl w:val="1"/>
          <w:numId w:val="3"/>
        </w:numPr>
        <w:spacing w:before="0" w:beforeAutospacing="0" w:after="0" w:afterAutospacing="0"/>
        <w:rPr>
          <w:sz w:val="28"/>
          <w:szCs w:val="28"/>
        </w:rPr>
      </w:pPr>
      <w:r w:rsidRPr="00EA183E">
        <w:rPr>
          <w:rStyle w:val="a3"/>
          <w:sz w:val="28"/>
          <w:szCs w:val="28"/>
        </w:rPr>
        <w:t>Критическая аномалия:</w:t>
      </w:r>
      <w:r w:rsidRPr="00EA183E">
        <w:rPr>
          <w:sz w:val="28"/>
          <w:szCs w:val="28"/>
        </w:rPr>
        <w:t xml:space="preserve"> 136 баллов — при самой низкой в группе жизнестойкости (55 баллов) имеет максимальные показатели коммуникативности (13) и лидерства (10), что указывает на высокую профессиональную компетентность при критическом риске выгорания.</w:t>
      </w:r>
    </w:p>
    <w:p w:rsidR="00F94C72" w:rsidRPr="00EA183E" w:rsidRDefault="00F94C72" w:rsidP="00EA183E">
      <w:pPr>
        <w:pStyle w:val="list-styledstyledli-sc-202d193-2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r w:rsidRPr="00EA183E">
        <w:rPr>
          <w:b/>
          <w:bCs/>
          <w:sz w:val="28"/>
          <w:szCs w:val="28"/>
        </w:rPr>
        <w:t>Группа активного резерва (сумма баллов 130–160, 15 человек / 43% группы)</w:t>
      </w:r>
      <w:proofErr w:type="gramStart"/>
      <w:r w:rsidRPr="00EA183E">
        <w:rPr>
          <w:b/>
          <w:bCs/>
          <w:sz w:val="28"/>
          <w:szCs w:val="28"/>
        </w:rPr>
        <w:t>:</w:t>
      </w:r>
      <w:r w:rsidRPr="00EA183E">
        <w:rPr>
          <w:sz w:val="28"/>
          <w:szCs w:val="28"/>
        </w:rPr>
        <w:t xml:space="preserve"> Имеют</w:t>
      </w:r>
      <w:proofErr w:type="gramEnd"/>
      <w:r w:rsidRPr="00EA183E">
        <w:rPr>
          <w:sz w:val="28"/>
          <w:szCs w:val="28"/>
        </w:rPr>
        <w:t xml:space="preserve"> высокий потенциал, но требуют выравнивания отдельных компетенций. У 40% представителей этой группы (6 человек) наблюдается дисбаланс: высокие показатели лидерства (11–12 баллов) при сниженной жизнестойкости (89–107 баллов).</w:t>
      </w:r>
    </w:p>
    <w:p w:rsidR="00F94C72" w:rsidRPr="00EA183E" w:rsidRDefault="00F94C72" w:rsidP="00EA183E">
      <w:pPr>
        <w:pStyle w:val="list-styledstyledli-sc-202d193-2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r w:rsidRPr="00EA183E">
        <w:rPr>
          <w:b/>
          <w:bCs/>
          <w:sz w:val="28"/>
          <w:szCs w:val="28"/>
        </w:rPr>
        <w:t>Группа развития (сумма баллов ниже 130, 7 человек / 20% группы)</w:t>
      </w:r>
      <w:proofErr w:type="gramStart"/>
      <w:r w:rsidRPr="00EA183E">
        <w:rPr>
          <w:b/>
          <w:bCs/>
          <w:sz w:val="28"/>
          <w:szCs w:val="28"/>
        </w:rPr>
        <w:t>:</w:t>
      </w:r>
      <w:r w:rsidRPr="00EA183E">
        <w:rPr>
          <w:sz w:val="28"/>
          <w:szCs w:val="28"/>
        </w:rPr>
        <w:t xml:space="preserve"> Имеют</w:t>
      </w:r>
      <w:proofErr w:type="gramEnd"/>
      <w:r w:rsidRPr="00EA183E">
        <w:rPr>
          <w:sz w:val="28"/>
          <w:szCs w:val="28"/>
        </w:rPr>
        <w:t xml:space="preserve"> потенциал для включения в мобильные и проектные группы, но не рекомендуются к назначению на должности руководителей ОО в краткосрочной перспективе. У 3 человек (43% подгруппы) зафиксированы критически низкие показатели жизнестойкости (72, 85, 85 балла).</w:t>
      </w:r>
    </w:p>
    <w:p w:rsidR="00F94C72" w:rsidRPr="00EA183E" w:rsidRDefault="00EA183E" w:rsidP="00EA183E">
      <w:pPr>
        <w:pStyle w:val="list-styledstyledli-sc-202d193-2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94C72" w:rsidRPr="00EA183E">
        <w:rPr>
          <w:sz w:val="28"/>
          <w:szCs w:val="28"/>
        </w:rPr>
        <w:t xml:space="preserve">Модель </w:t>
      </w:r>
      <w:proofErr w:type="gramStart"/>
      <w:r w:rsidR="00F94C72" w:rsidRPr="00EA183E">
        <w:rPr>
          <w:sz w:val="28"/>
          <w:szCs w:val="28"/>
        </w:rPr>
        <w:t>ФИП  доказала</w:t>
      </w:r>
      <w:proofErr w:type="gramEnd"/>
      <w:r w:rsidR="00F94C72" w:rsidRPr="00EA183E">
        <w:rPr>
          <w:sz w:val="28"/>
          <w:szCs w:val="28"/>
        </w:rPr>
        <w:t xml:space="preserve"> свою состоятельность: 80% участников конвертировали обучение в реальный карьерный рост. Система </w:t>
      </w:r>
      <w:r w:rsidR="00F94C72" w:rsidRPr="00EA183E">
        <w:rPr>
          <w:sz w:val="28"/>
          <w:szCs w:val="28"/>
        </w:rPr>
        <w:lastRenderedPageBreak/>
        <w:t>эффективно работает не только на вертикальное (назначение директором), но и на горизонтальное развитие (проектные группы, методическая работа), что позволяет удержать кадры в отрасли.</w:t>
      </w:r>
      <w:r w:rsidRPr="00EA183E">
        <w:rPr>
          <w:sz w:val="28"/>
          <w:szCs w:val="28"/>
        </w:rPr>
        <w:t xml:space="preserve"> </w:t>
      </w:r>
      <w:r w:rsidR="00F94C72" w:rsidRPr="00EA183E">
        <w:rPr>
          <w:sz w:val="28"/>
          <w:szCs w:val="28"/>
        </w:rPr>
        <w:t>Психологический профиль наиболее успешных кандидатов (топ-13) характеризуется высоким уровнем жизнестойкости (от 108 баллов) и лидерства. Выявлена категория «выгорающих лидеров» (высокое лидерство при жизнестойкости ниже 60–80 баллов), которые успешно выполняют текущие задачи, но находятся в зоне максимального риска при повышении уровня ответственности.</w:t>
      </w:r>
    </w:p>
    <w:p w:rsidR="00F94C72" w:rsidRPr="00EA183E" w:rsidRDefault="00F94C72" w:rsidP="00EA183E">
      <w:pPr>
        <w:pStyle w:val="paragraph-styledstyledparagraph-sc-a650b026-0"/>
        <w:spacing w:before="0" w:beforeAutospacing="0" w:after="0" w:afterAutospacing="0"/>
        <w:rPr>
          <w:sz w:val="28"/>
          <w:szCs w:val="28"/>
        </w:rPr>
      </w:pPr>
      <w:r w:rsidRPr="00EA183E">
        <w:rPr>
          <w:b/>
          <w:bCs/>
          <w:sz w:val="28"/>
          <w:szCs w:val="28"/>
        </w:rPr>
        <w:t xml:space="preserve"> Рекомендации</w:t>
      </w:r>
    </w:p>
    <w:p w:rsidR="00F94C72" w:rsidRPr="00EA183E" w:rsidRDefault="00F94C72" w:rsidP="00EA183E">
      <w:pPr>
        <w:pStyle w:val="list-styledstyledli-sc-202d193-2"/>
        <w:numPr>
          <w:ilvl w:val="1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EA183E">
        <w:rPr>
          <w:sz w:val="28"/>
          <w:szCs w:val="28"/>
        </w:rPr>
        <w:t>Включить в индивидуальные планы развития (ИПКР) 15 кандидатов со средним потенциалом тренинги по стресс-менеджменту для стабилизации показателя жизнестойкости.</w:t>
      </w:r>
    </w:p>
    <w:p w:rsidR="00F94C72" w:rsidRPr="00EA183E" w:rsidRDefault="00F94C72" w:rsidP="00EA183E">
      <w:pPr>
        <w:pStyle w:val="list-styledstyledli-sc-202d193-2"/>
        <w:numPr>
          <w:ilvl w:val="1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EA183E">
        <w:rPr>
          <w:sz w:val="28"/>
          <w:szCs w:val="28"/>
        </w:rPr>
        <w:t>Для 7 участников с пограничным потенциалом (сумма &lt;130 баллов) и низким уровнем жизнестойкости рекомендовать пролонгацию стажировки в проектных группах без допуска к аттестации на руководителя ОО в 2026 году.</w:t>
      </w:r>
    </w:p>
    <w:p w:rsidR="00F94C72" w:rsidRPr="00EA183E" w:rsidRDefault="00F94C72" w:rsidP="00EA183E">
      <w:pPr>
        <w:pStyle w:val="list-styledstyledli-sc-202d193-2"/>
        <w:numPr>
          <w:ilvl w:val="1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EA183E">
        <w:rPr>
          <w:sz w:val="28"/>
          <w:szCs w:val="28"/>
        </w:rPr>
        <w:t>Для кандидат</w:t>
      </w:r>
      <w:r w:rsidR="00EA183E" w:rsidRPr="00EA183E">
        <w:rPr>
          <w:sz w:val="28"/>
          <w:szCs w:val="28"/>
        </w:rPr>
        <w:t>ов</w:t>
      </w:r>
      <w:proofErr w:type="gramEnd"/>
      <w:r w:rsidR="00EA183E" w:rsidRPr="00EA183E">
        <w:rPr>
          <w:sz w:val="28"/>
          <w:szCs w:val="28"/>
        </w:rPr>
        <w:t xml:space="preserve"> набравших </w:t>
      </w:r>
      <w:r w:rsidRPr="00EA183E">
        <w:rPr>
          <w:sz w:val="28"/>
          <w:szCs w:val="28"/>
        </w:rPr>
        <w:t>136 баллов разработать экстренную программу психологического сопровождения и профилактики выгорания до момента возможного назначения на должность руководителя.</w:t>
      </w:r>
    </w:p>
    <w:p w:rsidR="00F94C72" w:rsidRPr="00EA183E" w:rsidRDefault="00F94C72" w:rsidP="00EA183E">
      <w:pPr>
        <w:pStyle w:val="list-styledstyledli-sc-202d193-2"/>
        <w:numPr>
          <w:ilvl w:val="1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EA183E">
        <w:rPr>
          <w:sz w:val="28"/>
          <w:szCs w:val="28"/>
        </w:rPr>
        <w:t>Масштабировать практику включения кандидатов в мобильные группы по проектному управлению как основной инструмент «мягкого» отбора и проверки компетенций.</w:t>
      </w:r>
    </w:p>
    <w:p w:rsidR="00F94C72" w:rsidRPr="00EA183E" w:rsidRDefault="00F94C72" w:rsidP="00EA183E">
      <w:pPr>
        <w:spacing w:after="0"/>
        <w:jc w:val="both"/>
        <w:rPr>
          <w:sz w:val="28"/>
          <w:szCs w:val="28"/>
        </w:rPr>
      </w:pPr>
    </w:p>
    <w:sectPr w:rsidR="00F94C72" w:rsidRPr="00EA183E" w:rsidSect="00F94C72">
      <w:pgSz w:w="11906" w:h="16838"/>
      <w:pgMar w:top="1134" w:right="849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032BA"/>
    <w:multiLevelType w:val="multilevel"/>
    <w:tmpl w:val="8C146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787285"/>
    <w:multiLevelType w:val="multilevel"/>
    <w:tmpl w:val="4F3A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97AD3"/>
    <w:multiLevelType w:val="multilevel"/>
    <w:tmpl w:val="8BDC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0822C2"/>
    <w:multiLevelType w:val="multilevel"/>
    <w:tmpl w:val="2736A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0A5810"/>
    <w:multiLevelType w:val="hybridMultilevel"/>
    <w:tmpl w:val="32A070B6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75187B2F"/>
    <w:multiLevelType w:val="hybridMultilevel"/>
    <w:tmpl w:val="6F801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0F60D0"/>
    <w:multiLevelType w:val="multilevel"/>
    <w:tmpl w:val="9CF6F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C72"/>
    <w:rsid w:val="00746B19"/>
    <w:rsid w:val="007C24EF"/>
    <w:rsid w:val="00B64532"/>
    <w:rsid w:val="00EA183E"/>
    <w:rsid w:val="00F9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C6DC5"/>
  <w15:chartTrackingRefBased/>
  <w15:docId w15:val="{3D780972-4E32-4B63-962B-7898480F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F94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F94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F94C72"/>
    <w:rPr>
      <w:i/>
      <w:iCs/>
    </w:rPr>
  </w:style>
  <w:style w:type="paragraph" w:styleId="a4">
    <w:name w:val="Title"/>
    <w:basedOn w:val="a"/>
    <w:link w:val="a5"/>
    <w:uiPriority w:val="10"/>
    <w:qFormat/>
    <w:rsid w:val="00F94C72"/>
    <w:pPr>
      <w:suppressAutoHyphens/>
      <w:autoSpaceDN w:val="0"/>
      <w:spacing w:before="1" w:after="0" w:line="240" w:lineRule="auto"/>
      <w:ind w:right="8"/>
      <w:jc w:val="center"/>
      <w:textAlignment w:val="baseline"/>
    </w:pPr>
    <w:rPr>
      <w:rFonts w:ascii="Trebuchet MS" w:eastAsia="Trebuchet MS" w:hAnsi="Trebuchet MS" w:cs="Trebuchet MS"/>
      <w:b/>
      <w:bCs/>
      <w:kern w:val="3"/>
      <w:sz w:val="29"/>
      <w:szCs w:val="29"/>
    </w:rPr>
  </w:style>
  <w:style w:type="character" w:customStyle="1" w:styleId="a5">
    <w:name w:val="Заголовок Знак"/>
    <w:basedOn w:val="a0"/>
    <w:link w:val="a4"/>
    <w:uiPriority w:val="10"/>
    <w:rsid w:val="00F94C72"/>
    <w:rPr>
      <w:rFonts w:ascii="Trebuchet MS" w:eastAsia="Trebuchet MS" w:hAnsi="Trebuchet MS" w:cs="Trebuchet MS"/>
      <w:b/>
      <w:bCs/>
      <w:kern w:val="3"/>
      <w:sz w:val="29"/>
      <w:szCs w:val="29"/>
    </w:rPr>
  </w:style>
  <w:style w:type="character" w:styleId="a6">
    <w:name w:val="Hyperlink"/>
    <w:basedOn w:val="a0"/>
    <w:uiPriority w:val="99"/>
    <w:unhideWhenUsed/>
    <w:rsid w:val="007C24EF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7C2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6453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46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46B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34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ro23.ru/?page_id=6345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2306</Words>
  <Characters>13145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А. Уститнова</dc:creator>
  <cp:keywords/>
  <dc:description/>
  <cp:lastModifiedBy>Ирина А. Уститнова</cp:lastModifiedBy>
  <cp:revision>3</cp:revision>
  <cp:lastPrinted>2026-10-05T09:15:00Z</cp:lastPrinted>
  <dcterms:created xsi:type="dcterms:W3CDTF">2026-10-05T08:28:00Z</dcterms:created>
  <dcterms:modified xsi:type="dcterms:W3CDTF">2026-10-05T09:16:00Z</dcterms:modified>
</cp:coreProperties>
</file>